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AD0148">
        <w:rPr>
          <w:sz w:val="28"/>
          <w:szCs w:val="28"/>
        </w:rPr>
        <w:t>12</w:t>
      </w:r>
      <w:r>
        <w:rPr>
          <w:sz w:val="28"/>
          <w:szCs w:val="28"/>
        </w:rPr>
        <w:t>.</w:t>
      </w:r>
      <w:r w:rsidR="00AD0148">
        <w:rPr>
          <w:sz w:val="28"/>
          <w:szCs w:val="28"/>
        </w:rPr>
        <w:t>11</w:t>
      </w:r>
      <w:r w:rsidR="00790168">
        <w:rPr>
          <w:sz w:val="28"/>
          <w:szCs w:val="28"/>
        </w:rPr>
        <w:t>.</w:t>
      </w:r>
      <w:r>
        <w:rPr>
          <w:sz w:val="28"/>
          <w:szCs w:val="28"/>
        </w:rPr>
        <w:t>2025</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C87DED">
        <w:rPr>
          <w:sz w:val="28"/>
          <w:szCs w:val="28"/>
        </w:rPr>
        <w:t>2</w:t>
      </w:r>
      <w:r w:rsidR="00AD0148">
        <w:rPr>
          <w:sz w:val="28"/>
          <w:szCs w:val="28"/>
        </w:rPr>
        <w:t>0</w:t>
      </w:r>
      <w:r w:rsidR="00A520F4">
        <w:rPr>
          <w:sz w:val="28"/>
          <w:szCs w:val="28"/>
        </w:rPr>
        <w:t>.</w:t>
      </w:r>
      <w:r w:rsidR="00AD0148">
        <w:rPr>
          <w:sz w:val="28"/>
          <w:szCs w:val="28"/>
        </w:rPr>
        <w:t>10</w:t>
      </w:r>
      <w:r w:rsidR="00A520F4">
        <w:rPr>
          <w:sz w:val="28"/>
          <w:szCs w:val="28"/>
        </w:rPr>
        <w:t xml:space="preserve">.2025 № </w:t>
      </w:r>
      <w:r w:rsidR="00AD0148">
        <w:rPr>
          <w:sz w:val="28"/>
          <w:szCs w:val="28"/>
        </w:rPr>
        <w:t>903</w:t>
      </w:r>
      <w:r w:rsidR="00A520F4">
        <w:rPr>
          <w:sz w:val="28"/>
          <w:szCs w:val="28"/>
        </w:rPr>
        <w:t>/р)</w:t>
      </w:r>
    </w:p>
    <w:p w:rsidR="00C87DED" w:rsidRDefault="00330A28" w:rsidP="00C87DED">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r w:rsidR="00C87DED" w:rsidRPr="00362FB6">
        <w:rPr>
          <w:b/>
          <w:sz w:val="28"/>
          <w:szCs w:val="28"/>
        </w:rPr>
        <w:t xml:space="preserve">      </w:t>
      </w:r>
    </w:p>
    <w:p w:rsidR="00AD0148" w:rsidRPr="00C14F68" w:rsidRDefault="00AD0148" w:rsidP="00AD0148">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AD0148" w:rsidRPr="00C14F68" w:rsidRDefault="00AD0148" w:rsidP="00AD0148">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AD0148" w:rsidRPr="00C14F68" w:rsidRDefault="00AD0148" w:rsidP="00AD0148">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12</w:t>
      </w:r>
      <w:r w:rsidRPr="00C14F68">
        <w:rPr>
          <w:sz w:val="28"/>
          <w:szCs w:val="28"/>
        </w:rPr>
        <w:t>.</w:t>
      </w:r>
      <w:r>
        <w:rPr>
          <w:sz w:val="28"/>
          <w:szCs w:val="28"/>
        </w:rPr>
        <w:t>11</w:t>
      </w:r>
      <w:r w:rsidRPr="00C14F68">
        <w:rPr>
          <w:sz w:val="28"/>
          <w:szCs w:val="28"/>
        </w:rPr>
        <w:t>.202</w:t>
      </w:r>
      <w:r>
        <w:rPr>
          <w:sz w:val="28"/>
          <w:szCs w:val="28"/>
        </w:rPr>
        <w:t>5</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AD0148" w:rsidRPr="00C14F68" w:rsidRDefault="00AD0148" w:rsidP="00AD0148">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AD0148" w:rsidRPr="00C14F68" w:rsidRDefault="00AD0148" w:rsidP="00AD0148">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AD0148" w:rsidRPr="00C14F68" w:rsidRDefault="00AD0148" w:rsidP="00AD0148">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AD0148" w:rsidRPr="00C14F68" w:rsidRDefault="00AD0148" w:rsidP="00AD0148">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AD0148" w:rsidRDefault="00AD0148" w:rsidP="00AD0148">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AD0148" w:rsidRDefault="00AD0148" w:rsidP="00AD0148">
      <w:pPr>
        <w:spacing w:after="120"/>
        <w:ind w:left="-567" w:firstLine="567"/>
        <w:jc w:val="both"/>
        <w:rPr>
          <w:sz w:val="28"/>
          <w:szCs w:val="28"/>
        </w:rPr>
      </w:pPr>
    </w:p>
    <w:p w:rsidR="00AD0148" w:rsidRDefault="00AD0148" w:rsidP="00AD0148">
      <w:pPr>
        <w:spacing w:after="120"/>
        <w:ind w:left="-567" w:firstLine="567"/>
        <w:jc w:val="both"/>
        <w:rPr>
          <w:sz w:val="28"/>
          <w:szCs w:val="28"/>
        </w:rPr>
      </w:pPr>
      <w:r w:rsidRPr="00C14F68">
        <w:rPr>
          <w:sz w:val="28"/>
          <w:szCs w:val="28"/>
        </w:rPr>
        <w:lastRenderedPageBreak/>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2126"/>
        <w:gridCol w:w="851"/>
        <w:gridCol w:w="1418"/>
      </w:tblGrid>
      <w:tr w:rsidR="00AD0148" w:rsidRPr="00FB65DC" w:rsidTr="001C0F1A">
        <w:trPr>
          <w:cantSplit/>
          <w:trHeight w:val="2143"/>
        </w:trPr>
        <w:tc>
          <w:tcPr>
            <w:tcW w:w="567" w:type="dxa"/>
            <w:tcBorders>
              <w:top w:val="single" w:sz="4" w:space="0" w:color="auto"/>
              <w:left w:val="single" w:sz="4" w:space="0" w:color="auto"/>
              <w:bottom w:val="single" w:sz="4" w:space="0" w:color="auto"/>
              <w:right w:val="single" w:sz="4" w:space="0" w:color="auto"/>
            </w:tcBorders>
          </w:tcPr>
          <w:p w:rsidR="00AD0148" w:rsidRPr="00FB65DC" w:rsidRDefault="00AD0148" w:rsidP="001C0F1A">
            <w:pPr>
              <w:jc w:val="center"/>
              <w:rPr>
                <w:b/>
                <w:sz w:val="22"/>
                <w:szCs w:val="22"/>
              </w:rPr>
            </w:pPr>
          </w:p>
          <w:p w:rsidR="00AD0148" w:rsidRPr="00FB65DC" w:rsidRDefault="00AD0148" w:rsidP="001C0F1A">
            <w:pPr>
              <w:jc w:val="center"/>
              <w:rPr>
                <w:b/>
                <w:sz w:val="22"/>
                <w:szCs w:val="22"/>
              </w:rPr>
            </w:pPr>
            <w:r w:rsidRPr="00FB65DC">
              <w:rPr>
                <w:b/>
                <w:sz w:val="22"/>
                <w:szCs w:val="22"/>
              </w:rPr>
              <w:t xml:space="preserve">№ </w:t>
            </w:r>
          </w:p>
          <w:p w:rsidR="00AD0148" w:rsidRDefault="00AD0148" w:rsidP="001C0F1A">
            <w:pPr>
              <w:jc w:val="center"/>
              <w:rPr>
                <w:b/>
                <w:sz w:val="22"/>
                <w:szCs w:val="22"/>
              </w:rPr>
            </w:pPr>
            <w:r w:rsidRPr="00FB65DC">
              <w:rPr>
                <w:b/>
                <w:sz w:val="22"/>
                <w:szCs w:val="22"/>
              </w:rPr>
              <w:t>Ло</w:t>
            </w:r>
          </w:p>
          <w:p w:rsidR="00AD0148" w:rsidRPr="00FB65DC" w:rsidRDefault="00AD0148" w:rsidP="001C0F1A">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AD0148" w:rsidRPr="00FB65DC" w:rsidRDefault="00AD0148" w:rsidP="001C0F1A">
            <w:pPr>
              <w:ind w:right="-338"/>
              <w:jc w:val="center"/>
              <w:rPr>
                <w:b/>
                <w:sz w:val="22"/>
                <w:szCs w:val="22"/>
              </w:rPr>
            </w:pPr>
          </w:p>
          <w:p w:rsidR="00AD0148" w:rsidRPr="00FB65DC" w:rsidRDefault="00AD0148" w:rsidP="001C0F1A">
            <w:pPr>
              <w:ind w:right="-338"/>
              <w:jc w:val="center"/>
              <w:rPr>
                <w:b/>
                <w:sz w:val="22"/>
                <w:szCs w:val="22"/>
              </w:rPr>
            </w:pPr>
          </w:p>
          <w:p w:rsidR="00AD0148" w:rsidRPr="00FB65DC" w:rsidRDefault="00AD0148" w:rsidP="001C0F1A">
            <w:pPr>
              <w:ind w:right="-338"/>
              <w:jc w:val="center"/>
              <w:rPr>
                <w:b/>
                <w:sz w:val="22"/>
                <w:szCs w:val="22"/>
              </w:rPr>
            </w:pPr>
          </w:p>
          <w:p w:rsidR="00AD0148" w:rsidRPr="00FB65DC" w:rsidRDefault="00AD0148" w:rsidP="001C0F1A">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AD0148" w:rsidRPr="00FB65DC" w:rsidRDefault="00AD0148" w:rsidP="001C0F1A">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AD0148" w:rsidRPr="00FB65DC" w:rsidRDefault="00AD0148" w:rsidP="001C0F1A">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AD0148" w:rsidRPr="00FB65DC" w:rsidRDefault="00AD0148" w:rsidP="001C0F1A">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AD0148" w:rsidRPr="00FB65DC" w:rsidRDefault="00AD0148" w:rsidP="001C0F1A">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2126" w:type="dxa"/>
            <w:tcBorders>
              <w:top w:val="single" w:sz="4" w:space="0" w:color="auto"/>
              <w:left w:val="single" w:sz="4" w:space="0" w:color="auto"/>
              <w:bottom w:val="single" w:sz="4" w:space="0" w:color="auto"/>
              <w:right w:val="single" w:sz="4" w:space="0" w:color="auto"/>
            </w:tcBorders>
            <w:textDirection w:val="btLr"/>
          </w:tcPr>
          <w:p w:rsidR="00AD0148" w:rsidRPr="00FB65DC" w:rsidRDefault="00AD0148" w:rsidP="001C0F1A">
            <w:pPr>
              <w:spacing w:line="18" w:lineRule="atLeast"/>
              <w:ind w:left="113" w:right="113"/>
              <w:jc w:val="center"/>
              <w:rPr>
                <w:b/>
                <w:sz w:val="22"/>
                <w:szCs w:val="22"/>
              </w:rPr>
            </w:pPr>
          </w:p>
          <w:p w:rsidR="00AD0148" w:rsidRPr="00FB65DC" w:rsidRDefault="00AD0148" w:rsidP="001C0F1A">
            <w:pPr>
              <w:spacing w:line="18" w:lineRule="atLeast"/>
              <w:ind w:left="113" w:right="113"/>
              <w:jc w:val="center"/>
              <w:rPr>
                <w:b/>
                <w:sz w:val="22"/>
                <w:szCs w:val="22"/>
              </w:rPr>
            </w:pPr>
          </w:p>
          <w:p w:rsidR="00AD0148" w:rsidRPr="00FB65DC" w:rsidRDefault="00AD0148" w:rsidP="001C0F1A">
            <w:pPr>
              <w:spacing w:line="18" w:lineRule="atLeast"/>
              <w:ind w:left="113" w:right="113"/>
              <w:jc w:val="center"/>
              <w:rPr>
                <w:b/>
                <w:sz w:val="22"/>
                <w:szCs w:val="22"/>
              </w:rPr>
            </w:pPr>
            <w:r w:rsidRPr="00FB65DC">
              <w:rPr>
                <w:b/>
                <w:sz w:val="22"/>
                <w:szCs w:val="22"/>
              </w:rPr>
              <w:t>Целевое назначение</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AD0148" w:rsidRPr="00FB65DC" w:rsidRDefault="00AD0148" w:rsidP="001C0F1A">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AD0148" w:rsidRPr="00FB65DC" w:rsidRDefault="00AD0148" w:rsidP="001C0F1A">
            <w:pPr>
              <w:spacing w:line="18" w:lineRule="atLeast"/>
              <w:ind w:left="113" w:right="113"/>
              <w:jc w:val="center"/>
              <w:rPr>
                <w:b/>
                <w:sz w:val="22"/>
                <w:szCs w:val="22"/>
              </w:rPr>
            </w:pPr>
            <w:r w:rsidRPr="00FB65DC">
              <w:rPr>
                <w:b/>
                <w:sz w:val="22"/>
                <w:szCs w:val="22"/>
              </w:rPr>
              <w:t>Техническое состояние</w:t>
            </w:r>
          </w:p>
        </w:tc>
      </w:tr>
      <w:tr w:rsidR="00AD0148" w:rsidRPr="0087677E" w:rsidTr="001C0F1A">
        <w:trPr>
          <w:cantSplit/>
          <w:trHeight w:val="1329"/>
        </w:trPr>
        <w:tc>
          <w:tcPr>
            <w:tcW w:w="567" w:type="dxa"/>
            <w:tcBorders>
              <w:top w:val="single" w:sz="4" w:space="0" w:color="auto"/>
              <w:left w:val="single" w:sz="4" w:space="0" w:color="auto"/>
              <w:bottom w:val="single" w:sz="4" w:space="0" w:color="auto"/>
              <w:right w:val="single" w:sz="4" w:space="0" w:color="auto"/>
            </w:tcBorders>
          </w:tcPr>
          <w:p w:rsidR="00AD0148" w:rsidRPr="00A51EC4" w:rsidRDefault="00AD0148" w:rsidP="001C0F1A">
            <w:pPr>
              <w:jc w:val="center"/>
              <w:rPr>
                <w:sz w:val="26"/>
                <w:szCs w:val="26"/>
              </w:rPr>
            </w:pPr>
            <w:r>
              <w:rPr>
                <w:sz w:val="26"/>
                <w:szCs w:val="26"/>
              </w:rPr>
              <w:t>1</w:t>
            </w:r>
            <w:r w:rsidRPr="00A51EC4">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AD0148" w:rsidRPr="00A51EC4" w:rsidRDefault="00AD0148" w:rsidP="001C0F1A">
            <w:pPr>
              <w:pStyle w:val="a5"/>
              <w:rPr>
                <w:sz w:val="26"/>
                <w:szCs w:val="26"/>
              </w:rPr>
            </w:pPr>
            <w:r w:rsidRPr="00A51EC4">
              <w:rPr>
                <w:sz w:val="26"/>
                <w:szCs w:val="26"/>
              </w:rPr>
              <w:t xml:space="preserve">Нежилое помещение– Российская Федерация, Тверская область, город Тверь, улица Паши </w:t>
            </w:r>
            <w:proofErr w:type="gramStart"/>
            <w:r w:rsidRPr="00A51EC4">
              <w:rPr>
                <w:sz w:val="26"/>
                <w:szCs w:val="26"/>
              </w:rPr>
              <w:t>Савельевой,  дом</w:t>
            </w:r>
            <w:proofErr w:type="gramEnd"/>
            <w:r w:rsidRPr="00A51EC4">
              <w:rPr>
                <w:sz w:val="26"/>
                <w:szCs w:val="26"/>
              </w:rPr>
              <w:t xml:space="preserve"> 31 (</w:t>
            </w:r>
            <w:r w:rsidR="0083042A">
              <w:rPr>
                <w:sz w:val="26"/>
                <w:szCs w:val="26"/>
              </w:rPr>
              <w:t xml:space="preserve">нежилое </w:t>
            </w:r>
            <w:r w:rsidRPr="00A51EC4">
              <w:rPr>
                <w:sz w:val="26"/>
                <w:szCs w:val="26"/>
              </w:rPr>
              <w:t>помещение I</w:t>
            </w:r>
            <w:r w:rsidRPr="00A51EC4">
              <w:rPr>
                <w:sz w:val="26"/>
                <w:szCs w:val="26"/>
                <w:lang w:val="en-US"/>
              </w:rPr>
              <w:t>I</w:t>
            </w:r>
            <w:r w:rsidRPr="00A51EC4">
              <w:rPr>
                <w:sz w:val="26"/>
                <w:szCs w:val="26"/>
              </w:rPr>
              <w:t>-</w:t>
            </w:r>
            <w:r>
              <w:rPr>
                <w:sz w:val="26"/>
                <w:szCs w:val="26"/>
              </w:rPr>
              <w:t>23</w:t>
            </w:r>
            <w:r w:rsidRPr="00A51EC4">
              <w:rPr>
                <w:sz w:val="26"/>
                <w:szCs w:val="26"/>
              </w:rPr>
              <w:t>, 2 этаж, к.</w:t>
            </w:r>
            <w:r>
              <w:rPr>
                <w:sz w:val="26"/>
                <w:szCs w:val="26"/>
              </w:rPr>
              <w:t xml:space="preserve"> 77,78</w:t>
            </w:r>
            <w:r w:rsidRPr="00A51EC4">
              <w:rPr>
                <w:sz w:val="26"/>
                <w:szCs w:val="26"/>
              </w:rPr>
              <w:t xml:space="preserve">) </w:t>
            </w:r>
            <w:bookmarkStart w:id="0" w:name="_GoBack"/>
            <w:r w:rsidRPr="00A51EC4">
              <w:rPr>
                <w:rStyle w:val="apple-style-span"/>
                <w:sz w:val="26"/>
                <w:szCs w:val="26"/>
              </w:rPr>
              <w:t>69:40:0100033:45</w:t>
            </w:r>
            <w:r>
              <w:rPr>
                <w:rStyle w:val="apple-style-span"/>
                <w:sz w:val="26"/>
                <w:szCs w:val="26"/>
              </w:rPr>
              <w:t>46</w:t>
            </w:r>
            <w:bookmarkEnd w:id="0"/>
          </w:p>
        </w:tc>
        <w:tc>
          <w:tcPr>
            <w:tcW w:w="851" w:type="dxa"/>
            <w:tcBorders>
              <w:top w:val="single" w:sz="4" w:space="0" w:color="auto"/>
              <w:left w:val="single" w:sz="4" w:space="0" w:color="auto"/>
              <w:bottom w:val="single" w:sz="4" w:space="0" w:color="auto"/>
              <w:right w:val="single" w:sz="4" w:space="0" w:color="auto"/>
            </w:tcBorders>
          </w:tcPr>
          <w:p w:rsidR="00AD0148" w:rsidRPr="00A51EC4" w:rsidRDefault="00AD0148" w:rsidP="001C0F1A">
            <w:pPr>
              <w:pStyle w:val="a5"/>
              <w:rPr>
                <w:sz w:val="26"/>
                <w:szCs w:val="26"/>
              </w:rPr>
            </w:pPr>
          </w:p>
          <w:p w:rsidR="00AD0148" w:rsidRPr="00A51EC4" w:rsidRDefault="00AD0148" w:rsidP="001C0F1A">
            <w:pPr>
              <w:pStyle w:val="a5"/>
              <w:rPr>
                <w:sz w:val="26"/>
                <w:szCs w:val="26"/>
              </w:rPr>
            </w:pPr>
            <w:r>
              <w:rPr>
                <w:sz w:val="26"/>
                <w:szCs w:val="26"/>
              </w:rPr>
              <w:t>34,1</w:t>
            </w:r>
          </w:p>
          <w:p w:rsidR="00AD0148" w:rsidRPr="00A51EC4" w:rsidRDefault="00AD0148" w:rsidP="001C0F1A">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AD0148" w:rsidRPr="00A51EC4" w:rsidRDefault="00AD0148" w:rsidP="001C0F1A">
            <w:pPr>
              <w:pStyle w:val="a5"/>
              <w:rPr>
                <w:sz w:val="26"/>
                <w:szCs w:val="26"/>
              </w:rPr>
            </w:pPr>
          </w:p>
          <w:p w:rsidR="00AD0148" w:rsidRPr="00A51EC4" w:rsidRDefault="00AD0148" w:rsidP="001C0F1A">
            <w:pPr>
              <w:pStyle w:val="a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AD0148" w:rsidRDefault="00AD0148" w:rsidP="001C0F1A">
            <w:pPr>
              <w:pStyle w:val="a5"/>
              <w:rPr>
                <w:sz w:val="26"/>
                <w:szCs w:val="26"/>
              </w:rPr>
            </w:pPr>
          </w:p>
          <w:p w:rsidR="00AD0148" w:rsidRPr="00A51EC4" w:rsidRDefault="00AD0148" w:rsidP="001C0F1A">
            <w:pPr>
              <w:pStyle w:val="a5"/>
              <w:rPr>
                <w:sz w:val="26"/>
                <w:szCs w:val="26"/>
              </w:rPr>
            </w:pPr>
            <w:r>
              <w:rPr>
                <w:sz w:val="26"/>
                <w:szCs w:val="26"/>
              </w:rPr>
              <w:t>12166,73</w:t>
            </w:r>
          </w:p>
          <w:p w:rsidR="00AD0148" w:rsidRPr="00A51EC4" w:rsidRDefault="00AD0148" w:rsidP="001C0F1A">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AD0148" w:rsidRDefault="00AD0148" w:rsidP="001C0F1A">
            <w:pPr>
              <w:rPr>
                <w:sz w:val="28"/>
                <w:szCs w:val="28"/>
              </w:rPr>
            </w:pPr>
          </w:p>
          <w:p w:rsidR="00AD0148" w:rsidRPr="00B324B8" w:rsidRDefault="00AD0148" w:rsidP="001C0F1A">
            <w:pPr>
              <w:rPr>
                <w:sz w:val="28"/>
                <w:szCs w:val="28"/>
              </w:rPr>
            </w:pPr>
            <w:r>
              <w:rPr>
                <w:sz w:val="28"/>
                <w:szCs w:val="28"/>
              </w:rPr>
              <w:t>608,34</w:t>
            </w:r>
          </w:p>
        </w:tc>
        <w:tc>
          <w:tcPr>
            <w:tcW w:w="2126" w:type="dxa"/>
            <w:tcBorders>
              <w:top w:val="single" w:sz="4" w:space="0" w:color="auto"/>
              <w:left w:val="single" w:sz="4" w:space="0" w:color="auto"/>
              <w:bottom w:val="single" w:sz="4" w:space="0" w:color="auto"/>
              <w:right w:val="single" w:sz="4" w:space="0" w:color="auto"/>
            </w:tcBorders>
          </w:tcPr>
          <w:p w:rsidR="00AD0148" w:rsidRPr="0088183A" w:rsidRDefault="00AD0148" w:rsidP="001C0F1A">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AD0148" w:rsidRPr="00B249F3" w:rsidRDefault="00AD0148" w:rsidP="001C0F1A">
            <w:pPr>
              <w:pStyle w:val="a5"/>
            </w:pPr>
          </w:p>
          <w:p w:rsidR="00AD0148" w:rsidRPr="00B249F3" w:rsidRDefault="00AD0148" w:rsidP="001C0F1A">
            <w:pPr>
              <w:pStyle w:val="a5"/>
            </w:pPr>
            <w:r>
              <w:t>14600</w:t>
            </w:r>
          </w:p>
        </w:tc>
        <w:tc>
          <w:tcPr>
            <w:tcW w:w="1418" w:type="dxa"/>
            <w:tcBorders>
              <w:top w:val="single" w:sz="4" w:space="0" w:color="auto"/>
              <w:left w:val="single" w:sz="4" w:space="0" w:color="auto"/>
              <w:bottom w:val="single" w:sz="4" w:space="0" w:color="auto"/>
              <w:right w:val="single" w:sz="4" w:space="0" w:color="auto"/>
            </w:tcBorders>
            <w:textDirection w:val="btLr"/>
          </w:tcPr>
          <w:p w:rsidR="00AD0148" w:rsidRPr="004832FD" w:rsidRDefault="00AD0148" w:rsidP="001C0F1A">
            <w:pPr>
              <w:pStyle w:val="a5"/>
            </w:pPr>
            <w:r w:rsidRPr="004832FD">
              <w:t>Удовлетворительное</w:t>
            </w:r>
          </w:p>
        </w:tc>
      </w:tr>
    </w:tbl>
    <w:p w:rsidR="00AD0148" w:rsidRDefault="00AD0148" w:rsidP="00AD0148">
      <w:pPr>
        <w:pStyle w:val="ConsPlusNormal"/>
        <w:numPr>
          <w:ilvl w:val="0"/>
          <w:numId w:val="1"/>
        </w:numPr>
        <w:jc w:val="both"/>
        <w:rPr>
          <w:rFonts w:ascii="Times New Roman" w:hAnsi="Times New Roman" w:cs="Times New Roman"/>
        </w:rPr>
      </w:pPr>
      <w:r w:rsidRPr="004C4DFA">
        <w:rPr>
          <w:rFonts w:ascii="Times New Roman" w:hAnsi="Times New Roman" w:cs="Times New Roman"/>
        </w:rPr>
        <w:t xml:space="preserve">Одновременно с передачей нежилого </w:t>
      </w:r>
      <w:proofErr w:type="gramStart"/>
      <w:r w:rsidRPr="004C4DFA">
        <w:rPr>
          <w:rFonts w:ascii="Times New Roman" w:hAnsi="Times New Roman" w:cs="Times New Roman"/>
        </w:rPr>
        <w:t>помещения  Арендодатель</w:t>
      </w:r>
      <w:proofErr w:type="gramEnd"/>
      <w:r w:rsidRPr="004C4DFA">
        <w:rPr>
          <w:rFonts w:ascii="Times New Roman" w:hAnsi="Times New Roman" w:cs="Times New Roman"/>
        </w:rPr>
        <w:t xml:space="preserve"> передает Арендатору право пользования местами общего пользования пропорционально доле занимаемого помещения (части помещения).</w:t>
      </w:r>
    </w:p>
    <w:p w:rsidR="00AD0148" w:rsidRDefault="00AD0148" w:rsidP="00AD0148">
      <w:pPr>
        <w:pStyle w:val="a5"/>
        <w:jc w:val="both"/>
        <w:rPr>
          <w:sz w:val="28"/>
          <w:szCs w:val="28"/>
        </w:rPr>
      </w:pPr>
    </w:p>
    <w:p w:rsidR="00AD0148" w:rsidRPr="00842057" w:rsidRDefault="00AD0148" w:rsidP="00AD0148">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AD0148" w:rsidRDefault="00AD0148" w:rsidP="00AD0148">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AD0148" w:rsidRDefault="00AD0148" w:rsidP="00AD0148">
      <w:pPr>
        <w:ind w:left="-567" w:right="-143" w:firstLine="567"/>
        <w:jc w:val="both"/>
        <w:rPr>
          <w:sz w:val="28"/>
          <w:szCs w:val="28"/>
        </w:rPr>
      </w:pPr>
      <w:r>
        <w:rPr>
          <w:sz w:val="28"/>
          <w:szCs w:val="28"/>
        </w:rPr>
        <w:t xml:space="preserve">  </w:t>
      </w:r>
      <w:proofErr w:type="gramStart"/>
      <w:r>
        <w:rPr>
          <w:sz w:val="28"/>
          <w:szCs w:val="28"/>
        </w:rPr>
        <w:t>позднее  05.11.2025.</w:t>
      </w:r>
      <w:proofErr w:type="gramEnd"/>
      <w:r>
        <w:rPr>
          <w:sz w:val="28"/>
          <w:szCs w:val="28"/>
        </w:rPr>
        <w:t xml:space="preserve"> </w:t>
      </w:r>
    </w:p>
    <w:p w:rsidR="00AD0148" w:rsidRDefault="00AD0148" w:rsidP="00AD0148">
      <w:pPr>
        <w:spacing w:after="120" w:line="216" w:lineRule="auto"/>
        <w:ind w:left="-567" w:right="-142"/>
        <w:jc w:val="center"/>
        <w:rPr>
          <w:b/>
          <w:spacing w:val="-8"/>
          <w:sz w:val="28"/>
          <w:szCs w:val="28"/>
        </w:rPr>
      </w:pPr>
    </w:p>
    <w:p w:rsidR="00AD0148" w:rsidRDefault="00AD0148" w:rsidP="00AD0148">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AD0148" w:rsidRDefault="00AD0148" w:rsidP="00AD0148">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AD0148" w:rsidRDefault="00AD0148" w:rsidP="00AD0148">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AD0148" w:rsidRDefault="00AD0148" w:rsidP="00AD0148">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AD0148" w:rsidRDefault="00AD0148" w:rsidP="00AD0148">
      <w:pPr>
        <w:ind w:left="-567" w:right="-143" w:firstLine="567"/>
        <w:jc w:val="both"/>
        <w:rPr>
          <w:sz w:val="28"/>
          <w:szCs w:val="28"/>
        </w:rPr>
      </w:pPr>
    </w:p>
    <w:p w:rsidR="00AD0148" w:rsidRDefault="00AD0148" w:rsidP="00AD0148">
      <w:pPr>
        <w:ind w:left="-567" w:right="-143" w:firstLine="567"/>
        <w:jc w:val="center"/>
        <w:rPr>
          <w:b/>
          <w:sz w:val="28"/>
          <w:szCs w:val="28"/>
        </w:rPr>
      </w:pPr>
    </w:p>
    <w:p w:rsidR="00AD0148" w:rsidRDefault="00AD0148" w:rsidP="00AD0148">
      <w:pPr>
        <w:ind w:left="-567" w:right="-143" w:firstLine="567"/>
        <w:jc w:val="center"/>
        <w:rPr>
          <w:b/>
          <w:sz w:val="28"/>
          <w:szCs w:val="28"/>
        </w:rPr>
      </w:pPr>
    </w:p>
    <w:p w:rsidR="00AD0148" w:rsidRDefault="00AD0148" w:rsidP="00AD0148">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AD0148" w:rsidRDefault="00AD0148" w:rsidP="00AD0148">
      <w:pPr>
        <w:ind w:left="-567" w:right="-143" w:firstLine="567"/>
        <w:jc w:val="center"/>
        <w:rPr>
          <w:b/>
          <w:sz w:val="28"/>
          <w:szCs w:val="28"/>
        </w:rPr>
      </w:pPr>
    </w:p>
    <w:p w:rsidR="00AD0148" w:rsidRDefault="00AD0148" w:rsidP="00AD0148">
      <w:pPr>
        <w:ind w:left="-567" w:right="-143" w:firstLine="567"/>
        <w:jc w:val="center"/>
        <w:rPr>
          <w:b/>
          <w:sz w:val="28"/>
          <w:szCs w:val="28"/>
        </w:rPr>
      </w:pPr>
    </w:p>
    <w:p w:rsidR="00AD0148" w:rsidRDefault="00AD0148" w:rsidP="00AD0148">
      <w:pPr>
        <w:ind w:left="-567" w:right="-143" w:firstLine="567"/>
        <w:rPr>
          <w:sz w:val="28"/>
          <w:szCs w:val="28"/>
        </w:rPr>
      </w:pPr>
      <w:r>
        <w:rPr>
          <w:sz w:val="28"/>
          <w:szCs w:val="28"/>
        </w:rPr>
        <w:t xml:space="preserve">     Дата начала подачи заявок на участие в аукционе:  22.10.</w:t>
      </w:r>
      <w:r w:rsidRPr="001B21E8">
        <w:rPr>
          <w:sz w:val="28"/>
          <w:szCs w:val="28"/>
        </w:rPr>
        <w:t>20</w:t>
      </w:r>
      <w:r>
        <w:rPr>
          <w:sz w:val="28"/>
          <w:szCs w:val="28"/>
        </w:rPr>
        <w:t xml:space="preserve">25. </w:t>
      </w:r>
    </w:p>
    <w:p w:rsidR="00AD0148" w:rsidRPr="00C14F68" w:rsidRDefault="00AD0148" w:rsidP="00AD0148">
      <w:pPr>
        <w:ind w:left="-567" w:right="-143" w:firstLine="567"/>
        <w:jc w:val="both"/>
        <w:rPr>
          <w:sz w:val="28"/>
          <w:szCs w:val="28"/>
        </w:rPr>
      </w:pPr>
      <w:r>
        <w:rPr>
          <w:sz w:val="28"/>
          <w:szCs w:val="28"/>
        </w:rPr>
        <w:t xml:space="preserve">     Дата окончания приема заявок: в 09-00 часов 11.11.2025</w:t>
      </w:r>
    </w:p>
    <w:p w:rsidR="00AD0148" w:rsidRDefault="00AD0148" w:rsidP="00AD0148">
      <w:pPr>
        <w:ind w:left="-567" w:right="-143" w:firstLine="567"/>
        <w:jc w:val="both"/>
        <w:rPr>
          <w:sz w:val="28"/>
          <w:szCs w:val="28"/>
        </w:rPr>
      </w:pPr>
      <w:r>
        <w:rPr>
          <w:sz w:val="28"/>
          <w:szCs w:val="28"/>
        </w:rPr>
        <w:t xml:space="preserve">     Дата и время начала рассмотрения заявок в 09-00 часов 11.11.2025.</w:t>
      </w:r>
    </w:p>
    <w:p w:rsidR="00AD0148" w:rsidRPr="00CD4342" w:rsidRDefault="00AD0148" w:rsidP="00AD0148">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11.11.2025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AD0148" w:rsidRDefault="00AD0148" w:rsidP="00AD0148">
      <w:pPr>
        <w:autoSpaceDE w:val="0"/>
        <w:autoSpaceDN w:val="0"/>
        <w:adjustRightInd w:val="0"/>
        <w:jc w:val="both"/>
        <w:rPr>
          <w:sz w:val="28"/>
          <w:szCs w:val="28"/>
        </w:rPr>
      </w:pPr>
      <w:r>
        <w:rPr>
          <w:sz w:val="28"/>
          <w:szCs w:val="28"/>
        </w:rPr>
        <w:lastRenderedPageBreak/>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AD0148" w:rsidRDefault="00AD0148" w:rsidP="00AD0148">
      <w:pPr>
        <w:jc w:val="both"/>
        <w:rPr>
          <w:sz w:val="28"/>
          <w:szCs w:val="28"/>
        </w:rPr>
      </w:pPr>
      <w:bookmarkStart w:id="1" w:name="P304"/>
      <w:bookmarkEnd w:id="1"/>
      <w:r>
        <w:rPr>
          <w:sz w:val="28"/>
          <w:szCs w:val="28"/>
        </w:rPr>
        <w:t xml:space="preserve">       </w:t>
      </w:r>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AD0148" w:rsidRPr="00C14F68" w:rsidRDefault="00AD0148" w:rsidP="00AD0148">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AD0148" w:rsidRPr="00C14F68" w:rsidRDefault="00AD0148" w:rsidP="00AD0148">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AD0148" w:rsidRPr="00C14F68" w:rsidRDefault="00AD0148" w:rsidP="00AD0148">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AD0148" w:rsidRPr="00C14F68" w:rsidRDefault="00AD0148" w:rsidP="00AD0148">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AD0148" w:rsidRDefault="00AD0148" w:rsidP="00AD0148">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w:t>
      </w:r>
      <w:r w:rsidRPr="00C14F68">
        <w:rPr>
          <w:sz w:val="28"/>
          <w:szCs w:val="28"/>
        </w:rPr>
        <w:lastRenderedPageBreak/>
        <w:t xml:space="preserve">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AD0148" w:rsidRDefault="00AD0148" w:rsidP="00AD0148">
      <w:pPr>
        <w:jc w:val="both"/>
        <w:rPr>
          <w:sz w:val="28"/>
          <w:szCs w:val="28"/>
        </w:rPr>
      </w:pPr>
    </w:p>
    <w:p w:rsidR="00AD0148" w:rsidRPr="00C14F68" w:rsidRDefault="00AD0148" w:rsidP="00AD0148">
      <w:pPr>
        <w:jc w:val="both"/>
        <w:rPr>
          <w:sz w:val="28"/>
          <w:szCs w:val="28"/>
        </w:rPr>
      </w:pPr>
      <w:r w:rsidRPr="00C14F68">
        <w:rPr>
          <w:sz w:val="28"/>
          <w:szCs w:val="28"/>
        </w:rPr>
        <w:t>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AD0148" w:rsidRPr="00C14F68" w:rsidRDefault="00AD0148" w:rsidP="00AD0148">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D0148" w:rsidRPr="00C14F68" w:rsidRDefault="00AD0148" w:rsidP="00AD0148">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AD0148" w:rsidRPr="00C14F68" w:rsidRDefault="00AD0148" w:rsidP="00AD0148">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AD0148" w:rsidRPr="00C14F68" w:rsidRDefault="00AD0148" w:rsidP="00AD0148">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AD0148" w:rsidRDefault="00AD0148" w:rsidP="00AD0148">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AD0148" w:rsidRDefault="00AD0148" w:rsidP="00AD0148">
      <w:pPr>
        <w:jc w:val="both"/>
        <w:rPr>
          <w:sz w:val="28"/>
          <w:szCs w:val="28"/>
        </w:rPr>
      </w:pPr>
    </w:p>
    <w:p w:rsidR="00AD0148" w:rsidRDefault="00AD0148" w:rsidP="00AD0148">
      <w:pPr>
        <w:jc w:val="both"/>
        <w:rPr>
          <w:sz w:val="28"/>
          <w:szCs w:val="28"/>
        </w:rPr>
      </w:pPr>
    </w:p>
    <w:p w:rsidR="00AD0148" w:rsidRDefault="00AD0148" w:rsidP="00AD0148">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AD0148" w:rsidRPr="00506159" w:rsidRDefault="00AD0148" w:rsidP="00AD0148">
      <w:pPr>
        <w:jc w:val="center"/>
        <w:rPr>
          <w:b/>
          <w:sz w:val="28"/>
          <w:szCs w:val="28"/>
        </w:rPr>
      </w:pPr>
    </w:p>
    <w:p w:rsidR="00AD0148" w:rsidRDefault="00AD0148" w:rsidP="00AD0148">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AD0148" w:rsidRPr="00620DA6" w:rsidRDefault="00AD0148" w:rsidP="00AD0148">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 xml:space="preserve">Реквизиты для перечисления арендной платы в новом календарном году </w:t>
      </w:r>
      <w:r w:rsidRPr="00620DA6">
        <w:rPr>
          <w:rFonts w:ascii="Times New Roman" w:hAnsi="Times New Roman" w:cs="Times New Roman"/>
          <w:sz w:val="28"/>
          <w:szCs w:val="28"/>
        </w:rPr>
        <w:lastRenderedPageBreak/>
        <w:t>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AD0148" w:rsidRPr="00A339ED" w:rsidRDefault="00AD0148" w:rsidP="00AD0148">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12</w:t>
      </w:r>
      <w:r w:rsidRPr="00A339ED">
        <w:rPr>
          <w:sz w:val="28"/>
          <w:szCs w:val="28"/>
        </w:rPr>
        <w:t>.</w:t>
      </w:r>
      <w:r>
        <w:rPr>
          <w:sz w:val="28"/>
          <w:szCs w:val="28"/>
        </w:rPr>
        <w:t>12</w:t>
      </w:r>
      <w:r w:rsidRPr="00A339ED">
        <w:rPr>
          <w:sz w:val="28"/>
          <w:szCs w:val="28"/>
        </w:rPr>
        <w:t>.202</w:t>
      </w:r>
      <w:r>
        <w:rPr>
          <w:sz w:val="28"/>
          <w:szCs w:val="28"/>
        </w:rPr>
        <w:t>5.</w:t>
      </w:r>
    </w:p>
    <w:p w:rsidR="00AD0148" w:rsidRDefault="00AD0148" w:rsidP="00AD0148">
      <w:pPr>
        <w:pStyle w:val="a5"/>
        <w:ind w:left="-567"/>
        <w:jc w:val="both"/>
        <w:rPr>
          <w:sz w:val="28"/>
          <w:szCs w:val="28"/>
        </w:rPr>
      </w:pPr>
    </w:p>
    <w:p w:rsidR="00E909FB" w:rsidRDefault="00E909FB" w:rsidP="00AD0148">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95935"/>
    <w:rsid w:val="000B411F"/>
    <w:rsid w:val="001D2F3D"/>
    <w:rsid w:val="001E562C"/>
    <w:rsid w:val="002317EF"/>
    <w:rsid w:val="00295186"/>
    <w:rsid w:val="00330A28"/>
    <w:rsid w:val="003D712F"/>
    <w:rsid w:val="00641795"/>
    <w:rsid w:val="00790168"/>
    <w:rsid w:val="007B3089"/>
    <w:rsid w:val="0083042A"/>
    <w:rsid w:val="00A520F4"/>
    <w:rsid w:val="00AD0148"/>
    <w:rsid w:val="00BA5E51"/>
    <w:rsid w:val="00C84E5C"/>
    <w:rsid w:val="00C87DED"/>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0964"/>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1623</Words>
  <Characters>9254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15</cp:revision>
  <dcterms:created xsi:type="dcterms:W3CDTF">2025-02-12T11:09:00Z</dcterms:created>
  <dcterms:modified xsi:type="dcterms:W3CDTF">2025-10-21T14:27:00Z</dcterms:modified>
</cp:coreProperties>
</file>