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кциона в электронной форме на  право заключения договоров аренды нежилых помещений 18.03.2025</w:t>
      </w:r>
      <w:r w:rsidRPr="00813A01">
        <w:rPr>
          <w:sz w:val="28"/>
          <w:szCs w:val="28"/>
        </w:rPr>
        <w:t xml:space="preserve"> года</w:t>
      </w:r>
      <w:r w:rsidR="000B411F">
        <w:rPr>
          <w:sz w:val="28"/>
          <w:szCs w:val="28"/>
        </w:rPr>
        <w:t xml:space="preserve"> </w:t>
      </w:r>
      <w:r w:rsidR="00A520F4">
        <w:rPr>
          <w:sz w:val="28"/>
          <w:szCs w:val="28"/>
        </w:rPr>
        <w:t>(Приказ начальника департамента управления имуществом и земельными ресурсами администрации города Твери от 12.02.2025 № 95/р)</w:t>
      </w:r>
    </w:p>
    <w:p w:rsidR="00330A28" w:rsidRPr="00813A01" w:rsidRDefault="00330A28" w:rsidP="00330A28">
      <w:pPr>
        <w:pStyle w:val="a4"/>
        <w:rPr>
          <w:sz w:val="28"/>
          <w:szCs w:val="28"/>
        </w:rPr>
      </w:pPr>
    </w:p>
    <w:p w:rsidR="00330A28" w:rsidRDefault="00330A28" w:rsidP="00330A28">
      <w:pPr>
        <w:pStyle w:val="3"/>
        <w:shd w:val="clear" w:color="auto" w:fill="auto"/>
        <w:spacing w:before="0" w:line="240" w:lineRule="auto"/>
        <w:ind w:firstLine="0"/>
        <w:rPr>
          <w:b/>
          <w:sz w:val="28"/>
          <w:szCs w:val="28"/>
        </w:rPr>
      </w:pPr>
      <w:r w:rsidRPr="00362FB6">
        <w:rPr>
          <w:b/>
          <w:sz w:val="28"/>
          <w:szCs w:val="28"/>
        </w:rPr>
        <w:t xml:space="preserve">       </w:t>
      </w:r>
    </w:p>
    <w:p w:rsidR="00330A28" w:rsidRPr="00C14F68" w:rsidRDefault="00330A28" w:rsidP="00330A28">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6"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330A28" w:rsidRPr="00C14F68" w:rsidRDefault="00330A28" w:rsidP="00330A28">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330A28" w:rsidRPr="00C14F68" w:rsidRDefault="00330A28" w:rsidP="00330A28">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18</w:t>
      </w:r>
      <w:r w:rsidRPr="00C14F68">
        <w:rPr>
          <w:sz w:val="28"/>
          <w:szCs w:val="28"/>
        </w:rPr>
        <w:t>.</w:t>
      </w:r>
      <w:r>
        <w:rPr>
          <w:sz w:val="28"/>
          <w:szCs w:val="28"/>
        </w:rPr>
        <w:t>03</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330A28" w:rsidRPr="00C14F68" w:rsidRDefault="00330A28" w:rsidP="00330A28">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30A28" w:rsidRPr="00C14F68" w:rsidRDefault="00330A28" w:rsidP="00330A28">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330A28" w:rsidRPr="00C14F68" w:rsidRDefault="00330A28" w:rsidP="00330A28">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330A28" w:rsidRPr="00C14F68" w:rsidRDefault="00330A28" w:rsidP="00330A28">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330A28" w:rsidRDefault="00330A28" w:rsidP="00330A28">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330A28" w:rsidRDefault="00330A28" w:rsidP="00330A28">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330A28" w:rsidRPr="00FB65DC" w:rsidTr="00A8551C">
        <w:trPr>
          <w:cantSplit/>
          <w:trHeight w:val="2143"/>
        </w:trPr>
        <w:tc>
          <w:tcPr>
            <w:tcW w:w="567" w:type="dxa"/>
            <w:tcBorders>
              <w:top w:val="single" w:sz="4" w:space="0" w:color="auto"/>
              <w:left w:val="single" w:sz="4" w:space="0" w:color="auto"/>
              <w:bottom w:val="single" w:sz="4" w:space="0" w:color="auto"/>
              <w:right w:val="single" w:sz="4" w:space="0" w:color="auto"/>
            </w:tcBorders>
          </w:tcPr>
          <w:p w:rsidR="00330A28" w:rsidRPr="00FB65DC" w:rsidRDefault="00330A28" w:rsidP="00A8551C">
            <w:pPr>
              <w:jc w:val="center"/>
              <w:rPr>
                <w:b/>
                <w:sz w:val="22"/>
                <w:szCs w:val="22"/>
              </w:rPr>
            </w:pPr>
          </w:p>
          <w:p w:rsidR="00330A28" w:rsidRPr="00FB65DC" w:rsidRDefault="00330A28" w:rsidP="00A8551C">
            <w:pPr>
              <w:jc w:val="center"/>
              <w:rPr>
                <w:b/>
                <w:sz w:val="22"/>
                <w:szCs w:val="22"/>
              </w:rPr>
            </w:pPr>
            <w:r w:rsidRPr="00FB65DC">
              <w:rPr>
                <w:b/>
                <w:sz w:val="22"/>
                <w:szCs w:val="22"/>
              </w:rPr>
              <w:t xml:space="preserve">№ </w:t>
            </w:r>
          </w:p>
          <w:p w:rsidR="00330A28" w:rsidRDefault="00330A28" w:rsidP="00A8551C">
            <w:pPr>
              <w:jc w:val="center"/>
              <w:rPr>
                <w:b/>
                <w:sz w:val="22"/>
                <w:szCs w:val="22"/>
              </w:rPr>
            </w:pPr>
            <w:r w:rsidRPr="00FB65DC">
              <w:rPr>
                <w:b/>
                <w:sz w:val="22"/>
                <w:szCs w:val="22"/>
              </w:rPr>
              <w:t>Ло</w:t>
            </w:r>
          </w:p>
          <w:p w:rsidR="00330A28" w:rsidRPr="00FB65DC" w:rsidRDefault="00330A28" w:rsidP="00A8551C">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330A28" w:rsidRPr="00FB65DC" w:rsidRDefault="00330A28" w:rsidP="00A8551C">
            <w:pPr>
              <w:ind w:right="-338"/>
              <w:jc w:val="center"/>
              <w:rPr>
                <w:b/>
                <w:sz w:val="22"/>
                <w:szCs w:val="22"/>
              </w:rPr>
            </w:pPr>
          </w:p>
          <w:p w:rsidR="00330A28" w:rsidRPr="00FB65DC" w:rsidRDefault="00330A28" w:rsidP="00A8551C">
            <w:pPr>
              <w:ind w:right="-338"/>
              <w:jc w:val="center"/>
              <w:rPr>
                <w:b/>
                <w:sz w:val="22"/>
                <w:szCs w:val="22"/>
              </w:rPr>
            </w:pPr>
          </w:p>
          <w:p w:rsidR="00330A28" w:rsidRPr="00FB65DC" w:rsidRDefault="00330A28" w:rsidP="00A8551C">
            <w:pPr>
              <w:ind w:right="-338"/>
              <w:jc w:val="center"/>
              <w:rPr>
                <w:b/>
                <w:sz w:val="22"/>
                <w:szCs w:val="22"/>
              </w:rPr>
            </w:pPr>
          </w:p>
          <w:p w:rsidR="00330A28" w:rsidRPr="00FB65DC" w:rsidRDefault="00330A28" w:rsidP="00A8551C">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0A28" w:rsidRPr="00FB65DC" w:rsidRDefault="00330A28" w:rsidP="00A8551C">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330A28" w:rsidRPr="00FB65DC" w:rsidRDefault="00330A28" w:rsidP="00A8551C">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330A28" w:rsidRPr="00FB65DC" w:rsidRDefault="00330A28" w:rsidP="00A8551C">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330A28" w:rsidRPr="00FB65DC" w:rsidRDefault="00330A28" w:rsidP="00A8551C">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330A28" w:rsidRPr="00FB65DC" w:rsidRDefault="00330A28" w:rsidP="00A8551C">
            <w:pPr>
              <w:spacing w:line="18" w:lineRule="atLeast"/>
              <w:ind w:left="113" w:right="113"/>
              <w:jc w:val="center"/>
              <w:rPr>
                <w:b/>
                <w:sz w:val="22"/>
                <w:szCs w:val="22"/>
              </w:rPr>
            </w:pPr>
          </w:p>
          <w:p w:rsidR="00330A28" w:rsidRPr="00FB65DC" w:rsidRDefault="00330A28" w:rsidP="00A8551C">
            <w:pPr>
              <w:spacing w:line="18" w:lineRule="atLeast"/>
              <w:ind w:left="113" w:right="113"/>
              <w:jc w:val="center"/>
              <w:rPr>
                <w:b/>
                <w:sz w:val="22"/>
                <w:szCs w:val="22"/>
              </w:rPr>
            </w:pPr>
          </w:p>
          <w:p w:rsidR="00330A28" w:rsidRPr="00FB65DC" w:rsidRDefault="00330A28" w:rsidP="00A8551C">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30A28" w:rsidRPr="00FB65DC" w:rsidRDefault="00330A28" w:rsidP="00A8551C">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330A28" w:rsidRPr="00FB65DC" w:rsidRDefault="00330A28" w:rsidP="00A8551C">
            <w:pPr>
              <w:spacing w:line="18" w:lineRule="atLeast"/>
              <w:ind w:left="113" w:right="113"/>
              <w:jc w:val="center"/>
              <w:rPr>
                <w:b/>
                <w:sz w:val="22"/>
                <w:szCs w:val="22"/>
              </w:rPr>
            </w:pPr>
            <w:r w:rsidRPr="00FB65DC">
              <w:rPr>
                <w:b/>
                <w:sz w:val="22"/>
                <w:szCs w:val="22"/>
              </w:rPr>
              <w:t>Техническое состояние</w:t>
            </w:r>
          </w:p>
        </w:tc>
      </w:tr>
      <w:tr w:rsidR="00330A28" w:rsidRPr="0087677E" w:rsidTr="00A8551C">
        <w:trPr>
          <w:cantSplit/>
          <w:trHeight w:val="1329"/>
        </w:trPr>
        <w:tc>
          <w:tcPr>
            <w:tcW w:w="567" w:type="dxa"/>
            <w:tcBorders>
              <w:top w:val="single" w:sz="4" w:space="0" w:color="auto"/>
              <w:left w:val="single" w:sz="4" w:space="0" w:color="auto"/>
              <w:bottom w:val="single" w:sz="4" w:space="0" w:color="auto"/>
              <w:right w:val="single" w:sz="4" w:space="0" w:color="auto"/>
            </w:tcBorders>
          </w:tcPr>
          <w:p w:rsidR="00330A28" w:rsidRPr="00293C44" w:rsidRDefault="00330A28" w:rsidP="00A8551C">
            <w:pPr>
              <w:jc w:val="center"/>
              <w:rPr>
                <w:sz w:val="28"/>
                <w:szCs w:val="28"/>
              </w:rPr>
            </w:pPr>
            <w:r w:rsidRPr="00293C44">
              <w:rPr>
                <w:sz w:val="28"/>
                <w:szCs w:val="28"/>
              </w:rPr>
              <w:t>1</w:t>
            </w:r>
            <w:r>
              <w:rPr>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pStyle w:val="a5"/>
              <w:rPr>
                <w:sz w:val="26"/>
                <w:szCs w:val="26"/>
              </w:rPr>
            </w:pPr>
            <w:r w:rsidRPr="00C11A35">
              <w:rPr>
                <w:sz w:val="26"/>
                <w:szCs w:val="26"/>
              </w:rPr>
              <w:t xml:space="preserve">Нежилое помещение  – Российская Федерация, Тверская область, город Тверь, проспект Победы, дом 3  (3 этаж, к. 14, 14а, 15, 15а, 15б)  69:40:0400079:832   </w:t>
            </w:r>
          </w:p>
        </w:tc>
        <w:tc>
          <w:tcPr>
            <w:tcW w:w="851"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pStyle w:val="a5"/>
              <w:rPr>
                <w:sz w:val="26"/>
                <w:szCs w:val="26"/>
              </w:rPr>
            </w:pPr>
          </w:p>
          <w:p w:rsidR="00330A28" w:rsidRPr="00C11A35" w:rsidRDefault="00330A28" w:rsidP="00A8551C">
            <w:pPr>
              <w:pStyle w:val="a5"/>
              <w:rPr>
                <w:sz w:val="26"/>
                <w:szCs w:val="26"/>
              </w:rPr>
            </w:pPr>
            <w:r w:rsidRPr="00C11A35">
              <w:rPr>
                <w:sz w:val="26"/>
                <w:szCs w:val="26"/>
              </w:rPr>
              <w:t>90,3</w:t>
            </w:r>
          </w:p>
        </w:tc>
        <w:tc>
          <w:tcPr>
            <w:tcW w:w="850"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jc w:val="center"/>
              <w:rPr>
                <w:sz w:val="26"/>
                <w:szCs w:val="26"/>
              </w:rPr>
            </w:pPr>
          </w:p>
          <w:p w:rsidR="00330A28" w:rsidRPr="00C11A35" w:rsidRDefault="00330A28" w:rsidP="00A8551C">
            <w:pPr>
              <w:jc w:val="center"/>
              <w:rPr>
                <w:sz w:val="26"/>
                <w:szCs w:val="26"/>
              </w:rPr>
            </w:pPr>
            <w:r w:rsidRPr="00C11A35">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spacing w:line="18" w:lineRule="atLeast"/>
              <w:jc w:val="center"/>
              <w:rPr>
                <w:sz w:val="26"/>
                <w:szCs w:val="26"/>
              </w:rPr>
            </w:pPr>
          </w:p>
          <w:p w:rsidR="00330A28" w:rsidRPr="00C11A35" w:rsidRDefault="00330A28" w:rsidP="00A8551C">
            <w:pPr>
              <w:spacing w:line="18" w:lineRule="atLeast"/>
              <w:jc w:val="center"/>
              <w:rPr>
                <w:sz w:val="26"/>
                <w:szCs w:val="26"/>
              </w:rPr>
            </w:pPr>
            <w:r>
              <w:rPr>
                <w:sz w:val="26"/>
                <w:szCs w:val="26"/>
              </w:rPr>
              <w:t>46692,26</w:t>
            </w:r>
          </w:p>
          <w:p w:rsidR="00330A28" w:rsidRPr="00C11A35" w:rsidRDefault="00330A28" w:rsidP="00A8551C">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0A28" w:rsidRDefault="00330A28" w:rsidP="00A8551C">
            <w:pPr>
              <w:jc w:val="center"/>
              <w:rPr>
                <w:sz w:val="28"/>
                <w:szCs w:val="28"/>
              </w:rPr>
            </w:pPr>
          </w:p>
          <w:p w:rsidR="00330A28" w:rsidRPr="007577F8" w:rsidRDefault="00330A28" w:rsidP="00A8551C">
            <w:pPr>
              <w:jc w:val="center"/>
              <w:rPr>
                <w:sz w:val="28"/>
                <w:szCs w:val="28"/>
              </w:rPr>
            </w:pPr>
            <w:r>
              <w:rPr>
                <w:sz w:val="28"/>
                <w:szCs w:val="28"/>
              </w:rPr>
              <w:t>2334,61</w:t>
            </w:r>
          </w:p>
        </w:tc>
        <w:tc>
          <w:tcPr>
            <w:tcW w:w="1985" w:type="dxa"/>
            <w:tcBorders>
              <w:top w:val="single" w:sz="4" w:space="0" w:color="auto"/>
              <w:left w:val="single" w:sz="4" w:space="0" w:color="auto"/>
              <w:bottom w:val="single" w:sz="4" w:space="0" w:color="auto"/>
              <w:right w:val="single" w:sz="4" w:space="0" w:color="auto"/>
            </w:tcBorders>
          </w:tcPr>
          <w:p w:rsidR="00330A28" w:rsidRPr="0088183A" w:rsidRDefault="00330A28" w:rsidP="00A8551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jc w:val="center"/>
              <w:rPr>
                <w:sz w:val="26"/>
                <w:szCs w:val="26"/>
              </w:rPr>
            </w:pPr>
          </w:p>
          <w:p w:rsidR="00330A28" w:rsidRPr="00C11A35" w:rsidRDefault="00330A28" w:rsidP="00A8551C">
            <w:pPr>
              <w:jc w:val="center"/>
              <w:rPr>
                <w:sz w:val="26"/>
                <w:szCs w:val="26"/>
              </w:rPr>
            </w:pPr>
            <w:r w:rsidRPr="00C11A35">
              <w:rPr>
                <w:sz w:val="26"/>
                <w:szCs w:val="26"/>
              </w:rPr>
              <w:t>56031</w:t>
            </w:r>
          </w:p>
        </w:tc>
        <w:tc>
          <w:tcPr>
            <w:tcW w:w="1418" w:type="dxa"/>
            <w:tcBorders>
              <w:top w:val="single" w:sz="4" w:space="0" w:color="auto"/>
              <w:left w:val="single" w:sz="4" w:space="0" w:color="auto"/>
              <w:bottom w:val="single" w:sz="4" w:space="0" w:color="auto"/>
              <w:right w:val="single" w:sz="4" w:space="0" w:color="auto"/>
            </w:tcBorders>
            <w:textDirection w:val="btLr"/>
          </w:tcPr>
          <w:p w:rsidR="00330A28" w:rsidRPr="004832FD" w:rsidRDefault="00330A28" w:rsidP="00A8551C">
            <w:pPr>
              <w:ind w:left="113" w:right="113"/>
              <w:jc w:val="center"/>
            </w:pPr>
            <w:proofErr w:type="gramStart"/>
            <w:r w:rsidRPr="004832FD">
              <w:t>Удовлетвори</w:t>
            </w:r>
            <w:r>
              <w:t>-</w:t>
            </w:r>
            <w:r w:rsidRPr="004832FD">
              <w:t>тельное</w:t>
            </w:r>
            <w:proofErr w:type="gramEnd"/>
          </w:p>
        </w:tc>
      </w:tr>
      <w:tr w:rsidR="00330A28" w:rsidRPr="0087677E" w:rsidTr="00A8551C">
        <w:trPr>
          <w:cantSplit/>
          <w:trHeight w:val="1329"/>
        </w:trPr>
        <w:tc>
          <w:tcPr>
            <w:tcW w:w="567" w:type="dxa"/>
            <w:tcBorders>
              <w:top w:val="single" w:sz="4" w:space="0" w:color="auto"/>
              <w:left w:val="single" w:sz="4" w:space="0" w:color="auto"/>
              <w:bottom w:val="single" w:sz="4" w:space="0" w:color="auto"/>
              <w:right w:val="single" w:sz="4" w:space="0" w:color="auto"/>
            </w:tcBorders>
          </w:tcPr>
          <w:p w:rsidR="00330A28" w:rsidRPr="00293C44" w:rsidRDefault="00330A28" w:rsidP="00A8551C">
            <w:pPr>
              <w:jc w:val="center"/>
              <w:rPr>
                <w:sz w:val="28"/>
                <w:szCs w:val="28"/>
              </w:rPr>
            </w:pPr>
            <w:r w:rsidRPr="00293C44">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pStyle w:val="a5"/>
              <w:rPr>
                <w:sz w:val="26"/>
                <w:szCs w:val="26"/>
              </w:rPr>
            </w:pPr>
            <w:r w:rsidRPr="00C11A35">
              <w:rPr>
                <w:sz w:val="26"/>
                <w:szCs w:val="26"/>
              </w:rPr>
              <w:t>Нежилое помещени</w:t>
            </w:r>
            <w:proofErr w:type="gramStart"/>
            <w:r w:rsidRPr="00C11A35">
              <w:rPr>
                <w:sz w:val="26"/>
                <w:szCs w:val="26"/>
              </w:rPr>
              <w:t>е–</w:t>
            </w:r>
            <w:proofErr w:type="gramEnd"/>
            <w:r w:rsidRPr="00C11A35">
              <w:rPr>
                <w:sz w:val="26"/>
                <w:szCs w:val="26"/>
              </w:rPr>
              <w:t xml:space="preserve"> Российская Федерация, Тверская область, город Тверь, улица Паши Савельевой,  дом 31 (</w:t>
            </w:r>
            <w:r w:rsidR="00C84E5C">
              <w:rPr>
                <w:sz w:val="26"/>
                <w:szCs w:val="26"/>
              </w:rPr>
              <w:t xml:space="preserve">нежилое </w:t>
            </w:r>
            <w:r w:rsidRPr="00C11A35">
              <w:rPr>
                <w:sz w:val="26"/>
                <w:szCs w:val="26"/>
              </w:rPr>
              <w:t>помещение I</w:t>
            </w:r>
            <w:r w:rsidRPr="00C11A35">
              <w:rPr>
                <w:sz w:val="26"/>
                <w:szCs w:val="26"/>
                <w:lang w:val="en-US"/>
              </w:rPr>
              <w:t>I</w:t>
            </w:r>
            <w:r w:rsidRPr="00C11A35">
              <w:rPr>
                <w:sz w:val="26"/>
                <w:szCs w:val="26"/>
              </w:rPr>
              <w:t xml:space="preserve">-24, 2 этаж, к. 88) </w:t>
            </w:r>
            <w:bookmarkStart w:id="0" w:name="_GoBack"/>
            <w:r w:rsidRPr="00C11A35">
              <w:rPr>
                <w:rStyle w:val="apple-style-span"/>
                <w:sz w:val="26"/>
                <w:szCs w:val="26"/>
              </w:rPr>
              <w:t>69:40:0100033:4547</w:t>
            </w:r>
            <w:bookmarkEnd w:id="0"/>
          </w:p>
        </w:tc>
        <w:tc>
          <w:tcPr>
            <w:tcW w:w="851"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pStyle w:val="a5"/>
              <w:rPr>
                <w:sz w:val="26"/>
                <w:szCs w:val="26"/>
              </w:rPr>
            </w:pPr>
          </w:p>
          <w:p w:rsidR="00330A28" w:rsidRPr="00C11A35" w:rsidRDefault="00330A28" w:rsidP="00A8551C">
            <w:pPr>
              <w:pStyle w:val="a5"/>
              <w:rPr>
                <w:sz w:val="26"/>
                <w:szCs w:val="26"/>
              </w:rPr>
            </w:pPr>
            <w:r w:rsidRPr="00C11A35">
              <w:rPr>
                <w:sz w:val="26"/>
                <w:szCs w:val="26"/>
              </w:rPr>
              <w:t>24,0</w:t>
            </w:r>
          </w:p>
          <w:p w:rsidR="00330A28" w:rsidRPr="00C11A35" w:rsidRDefault="00330A28" w:rsidP="00A8551C">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pStyle w:val="a5"/>
              <w:rPr>
                <w:sz w:val="26"/>
                <w:szCs w:val="26"/>
              </w:rPr>
            </w:pPr>
          </w:p>
          <w:p w:rsidR="00330A28" w:rsidRPr="00C11A35" w:rsidRDefault="00330A28" w:rsidP="00A8551C">
            <w:pPr>
              <w:pStyle w:val="a5"/>
              <w:rPr>
                <w:sz w:val="26"/>
                <w:szCs w:val="26"/>
              </w:rPr>
            </w:pPr>
            <w:r w:rsidRPr="00C11A35">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pStyle w:val="a5"/>
              <w:rPr>
                <w:sz w:val="26"/>
                <w:szCs w:val="26"/>
              </w:rPr>
            </w:pPr>
          </w:p>
          <w:p w:rsidR="00330A28" w:rsidRPr="00C11A35" w:rsidRDefault="00330A28" w:rsidP="00A8551C">
            <w:pPr>
              <w:pStyle w:val="a5"/>
              <w:rPr>
                <w:sz w:val="26"/>
                <w:szCs w:val="26"/>
              </w:rPr>
            </w:pPr>
            <w:r w:rsidRPr="00C11A35">
              <w:rPr>
                <w:sz w:val="26"/>
                <w:szCs w:val="26"/>
              </w:rPr>
              <w:t>9441,85</w:t>
            </w:r>
          </w:p>
          <w:p w:rsidR="00330A28" w:rsidRPr="00C11A35" w:rsidRDefault="00330A28" w:rsidP="00A8551C">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0A28" w:rsidRDefault="00330A28" w:rsidP="00A8551C">
            <w:pPr>
              <w:jc w:val="center"/>
              <w:rPr>
                <w:sz w:val="28"/>
                <w:szCs w:val="28"/>
              </w:rPr>
            </w:pPr>
          </w:p>
          <w:p w:rsidR="00330A28" w:rsidRPr="007577F8" w:rsidRDefault="00330A28" w:rsidP="00A8551C">
            <w:pPr>
              <w:jc w:val="center"/>
              <w:rPr>
                <w:sz w:val="28"/>
                <w:szCs w:val="28"/>
              </w:rPr>
            </w:pPr>
            <w:r>
              <w:rPr>
                <w:sz w:val="28"/>
                <w:szCs w:val="28"/>
              </w:rPr>
              <w:t>472,09</w:t>
            </w:r>
          </w:p>
        </w:tc>
        <w:tc>
          <w:tcPr>
            <w:tcW w:w="1985" w:type="dxa"/>
            <w:tcBorders>
              <w:top w:val="single" w:sz="4" w:space="0" w:color="auto"/>
              <w:left w:val="single" w:sz="4" w:space="0" w:color="auto"/>
              <w:bottom w:val="single" w:sz="4" w:space="0" w:color="auto"/>
              <w:right w:val="single" w:sz="4" w:space="0" w:color="auto"/>
            </w:tcBorders>
          </w:tcPr>
          <w:p w:rsidR="00330A28" w:rsidRPr="0088183A" w:rsidRDefault="00330A28" w:rsidP="00A8551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30A28" w:rsidRPr="00C11A35" w:rsidRDefault="00330A28" w:rsidP="00A8551C">
            <w:pPr>
              <w:pStyle w:val="a5"/>
              <w:rPr>
                <w:sz w:val="26"/>
                <w:szCs w:val="26"/>
              </w:rPr>
            </w:pPr>
          </w:p>
          <w:p w:rsidR="00330A28" w:rsidRPr="00C11A35" w:rsidRDefault="00330A28" w:rsidP="00A8551C">
            <w:pPr>
              <w:pStyle w:val="a5"/>
              <w:rPr>
                <w:sz w:val="26"/>
                <w:szCs w:val="26"/>
              </w:rPr>
            </w:pPr>
            <w:r w:rsidRPr="00C11A35">
              <w:rPr>
                <w:sz w:val="26"/>
                <w:szCs w:val="26"/>
              </w:rPr>
              <w:t>11330</w:t>
            </w:r>
          </w:p>
        </w:tc>
        <w:tc>
          <w:tcPr>
            <w:tcW w:w="1418" w:type="dxa"/>
            <w:tcBorders>
              <w:top w:val="single" w:sz="4" w:space="0" w:color="auto"/>
              <w:left w:val="single" w:sz="4" w:space="0" w:color="auto"/>
              <w:bottom w:val="single" w:sz="4" w:space="0" w:color="auto"/>
              <w:right w:val="single" w:sz="4" w:space="0" w:color="auto"/>
            </w:tcBorders>
            <w:textDirection w:val="btLr"/>
          </w:tcPr>
          <w:p w:rsidR="00330A28" w:rsidRPr="004832FD" w:rsidRDefault="00330A28" w:rsidP="00A8551C">
            <w:pPr>
              <w:pStyle w:val="a5"/>
            </w:pPr>
            <w:r w:rsidRPr="004832FD">
              <w:t>Удовлетворительное</w:t>
            </w:r>
          </w:p>
        </w:tc>
      </w:tr>
    </w:tbl>
    <w:p w:rsidR="00330A28" w:rsidRPr="004C4DFA" w:rsidRDefault="00330A28" w:rsidP="00330A28">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330A28" w:rsidRPr="00842057" w:rsidRDefault="00330A28" w:rsidP="00330A28">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330A28" w:rsidRDefault="00330A28" w:rsidP="00330A28">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330A28" w:rsidRDefault="00330A28" w:rsidP="00330A28">
      <w:pPr>
        <w:ind w:left="-567" w:right="-143" w:firstLine="567"/>
        <w:jc w:val="both"/>
        <w:rPr>
          <w:sz w:val="28"/>
          <w:szCs w:val="28"/>
        </w:rPr>
      </w:pPr>
      <w:r>
        <w:rPr>
          <w:sz w:val="28"/>
          <w:szCs w:val="28"/>
        </w:rPr>
        <w:t xml:space="preserve">  позднее  11.03.2025. </w:t>
      </w:r>
    </w:p>
    <w:p w:rsidR="00330A28" w:rsidRDefault="00330A28" w:rsidP="00330A28">
      <w:pPr>
        <w:spacing w:after="120" w:line="216" w:lineRule="auto"/>
        <w:ind w:left="-567" w:right="-142"/>
        <w:jc w:val="center"/>
        <w:rPr>
          <w:b/>
          <w:spacing w:val="-8"/>
          <w:sz w:val="28"/>
          <w:szCs w:val="28"/>
        </w:rPr>
      </w:pPr>
    </w:p>
    <w:p w:rsidR="00330A28" w:rsidRDefault="00330A28" w:rsidP="00330A28">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330A28" w:rsidRDefault="00330A28" w:rsidP="00330A28">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330A28" w:rsidRDefault="00330A28" w:rsidP="00330A28">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330A28" w:rsidRDefault="00330A28" w:rsidP="00330A28">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330A28" w:rsidRDefault="00330A28" w:rsidP="00330A28">
      <w:pPr>
        <w:ind w:left="-567" w:right="-143" w:firstLine="567"/>
        <w:jc w:val="both"/>
        <w:rPr>
          <w:sz w:val="28"/>
          <w:szCs w:val="28"/>
        </w:rPr>
      </w:pPr>
    </w:p>
    <w:p w:rsidR="00330A28" w:rsidRPr="00506159" w:rsidRDefault="00330A28" w:rsidP="00330A28">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330A28" w:rsidRDefault="00330A28" w:rsidP="00330A28">
      <w:pPr>
        <w:ind w:left="-567" w:right="-143" w:firstLine="567"/>
        <w:jc w:val="both"/>
        <w:rPr>
          <w:sz w:val="28"/>
          <w:szCs w:val="28"/>
        </w:rPr>
      </w:pPr>
      <w:r>
        <w:rPr>
          <w:sz w:val="28"/>
          <w:szCs w:val="28"/>
        </w:rPr>
        <w:t xml:space="preserve">     Дата начала подачи заявок на участие в аукционе:  13.02.</w:t>
      </w:r>
      <w:r w:rsidRPr="001B21E8">
        <w:rPr>
          <w:sz w:val="28"/>
          <w:szCs w:val="28"/>
        </w:rPr>
        <w:t>20</w:t>
      </w:r>
      <w:r>
        <w:rPr>
          <w:sz w:val="28"/>
          <w:szCs w:val="28"/>
        </w:rPr>
        <w:t xml:space="preserve">25. </w:t>
      </w:r>
    </w:p>
    <w:p w:rsidR="00330A28" w:rsidRPr="00C14F68" w:rsidRDefault="00330A28" w:rsidP="00330A28">
      <w:pPr>
        <w:ind w:left="-567" w:right="-143" w:firstLine="567"/>
        <w:jc w:val="both"/>
        <w:rPr>
          <w:sz w:val="28"/>
          <w:szCs w:val="28"/>
        </w:rPr>
      </w:pPr>
      <w:r>
        <w:rPr>
          <w:sz w:val="28"/>
          <w:szCs w:val="28"/>
        </w:rPr>
        <w:t xml:space="preserve">     Дата окончания приема заявок: в 09-00 часов 17.03.2025</w:t>
      </w:r>
    </w:p>
    <w:p w:rsidR="00330A28" w:rsidRDefault="00330A28" w:rsidP="00330A28">
      <w:pPr>
        <w:ind w:left="-567" w:right="-143" w:firstLine="567"/>
        <w:jc w:val="both"/>
        <w:rPr>
          <w:sz w:val="28"/>
          <w:szCs w:val="28"/>
        </w:rPr>
      </w:pPr>
      <w:r>
        <w:rPr>
          <w:sz w:val="28"/>
          <w:szCs w:val="28"/>
        </w:rPr>
        <w:t xml:space="preserve">     Дата и время начала рассмотрения заявок в 09-00 часов 17.03.2025.</w:t>
      </w:r>
    </w:p>
    <w:p w:rsidR="00330A28" w:rsidRPr="00CD4342" w:rsidRDefault="00330A28" w:rsidP="00330A28">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17.03.2025 </w:t>
      </w:r>
      <w:r w:rsidRPr="00CD4342">
        <w:rPr>
          <w:sz w:val="28"/>
          <w:szCs w:val="28"/>
        </w:rPr>
        <w:t xml:space="preserve">в </w:t>
      </w:r>
      <w:r>
        <w:rPr>
          <w:sz w:val="28"/>
          <w:szCs w:val="28"/>
        </w:rPr>
        <w:t>09</w:t>
      </w:r>
      <w:r w:rsidRPr="00CD4342">
        <w:rPr>
          <w:sz w:val="28"/>
          <w:szCs w:val="28"/>
        </w:rPr>
        <w:t xml:space="preserve">-00 часов по форме, которая установлена документацией об аукционе и направляется оператору электронной площадки в форме электронного </w:t>
      </w:r>
      <w:r w:rsidRPr="00CD4342">
        <w:rPr>
          <w:sz w:val="28"/>
          <w:szCs w:val="28"/>
        </w:rPr>
        <w:lastRenderedPageBreak/>
        <w:t>документа, подписывается усиленной квалифицированной подписью заявителя.</w:t>
      </w:r>
    </w:p>
    <w:p w:rsidR="00330A28" w:rsidRDefault="00330A28" w:rsidP="00330A28">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330A28" w:rsidRDefault="00330A28" w:rsidP="00330A28">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30A28" w:rsidRPr="00C14F68" w:rsidRDefault="00330A28" w:rsidP="00330A28">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330A28" w:rsidRPr="00C14F68" w:rsidRDefault="00330A28" w:rsidP="00330A28">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30A28" w:rsidRPr="00C14F68" w:rsidRDefault="00330A28" w:rsidP="00330A28">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30A28" w:rsidRPr="00C14F68" w:rsidRDefault="00330A28" w:rsidP="00330A28">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30A28" w:rsidRPr="00C14F68" w:rsidRDefault="00330A28" w:rsidP="00330A28">
      <w:pPr>
        <w:jc w:val="both"/>
        <w:rPr>
          <w:sz w:val="28"/>
          <w:szCs w:val="28"/>
        </w:rPr>
      </w:pPr>
      <w:r>
        <w:rPr>
          <w:sz w:val="28"/>
          <w:szCs w:val="28"/>
        </w:rPr>
        <w:lastRenderedPageBreak/>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30A28" w:rsidRPr="00C14F68" w:rsidRDefault="00330A28" w:rsidP="00330A28">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30A28" w:rsidRPr="00C14F68" w:rsidRDefault="00330A28" w:rsidP="00330A28">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30A28" w:rsidRPr="00C14F68" w:rsidRDefault="00330A28" w:rsidP="00330A28">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7">
        <w:r w:rsidRPr="00C14F68">
          <w:rPr>
            <w:color w:val="0000FF"/>
            <w:sz w:val="28"/>
            <w:szCs w:val="28"/>
          </w:rPr>
          <w:t>Постановлением</w:t>
        </w:r>
      </w:hyperlink>
      <w:r w:rsidRPr="00C14F68">
        <w:rPr>
          <w:sz w:val="28"/>
          <w:szCs w:val="28"/>
        </w:rPr>
        <w:t xml:space="preserve"> N 739;</w:t>
      </w:r>
    </w:p>
    <w:p w:rsidR="00330A28" w:rsidRPr="00C14F68" w:rsidRDefault="00330A28" w:rsidP="00330A28">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330A28" w:rsidRDefault="00330A28" w:rsidP="00330A28">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330A28" w:rsidRDefault="00330A28" w:rsidP="00330A28">
      <w:pPr>
        <w:jc w:val="both"/>
        <w:rPr>
          <w:sz w:val="28"/>
          <w:szCs w:val="28"/>
        </w:rPr>
      </w:pPr>
    </w:p>
    <w:p w:rsidR="00330A28" w:rsidRDefault="00330A28" w:rsidP="00330A28">
      <w:pPr>
        <w:jc w:val="both"/>
        <w:rPr>
          <w:sz w:val="28"/>
          <w:szCs w:val="28"/>
        </w:rPr>
      </w:pPr>
    </w:p>
    <w:p w:rsidR="00330A28" w:rsidRDefault="00330A28" w:rsidP="00330A28">
      <w:pPr>
        <w:jc w:val="center"/>
        <w:rPr>
          <w:b/>
          <w:sz w:val="28"/>
          <w:szCs w:val="28"/>
        </w:rPr>
      </w:pPr>
      <w:r w:rsidRPr="00506159">
        <w:rPr>
          <w:b/>
          <w:sz w:val="28"/>
          <w:szCs w:val="28"/>
        </w:rPr>
        <w:t>Сроки и  порядок оплаты по договору</w:t>
      </w:r>
    </w:p>
    <w:p w:rsidR="00330A28" w:rsidRPr="00506159" w:rsidRDefault="00330A28" w:rsidP="00330A28">
      <w:pPr>
        <w:jc w:val="center"/>
        <w:rPr>
          <w:b/>
          <w:sz w:val="28"/>
          <w:szCs w:val="28"/>
        </w:rPr>
      </w:pPr>
    </w:p>
    <w:p w:rsidR="00330A28" w:rsidRDefault="00330A28" w:rsidP="00330A28">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 xml:space="preserve">/с 40102810545370000029, </w:t>
      </w:r>
      <w:r w:rsidRPr="00620DA6">
        <w:rPr>
          <w:rFonts w:ascii="Times New Roman" w:hAnsi="Times New Roman"/>
          <w:sz w:val="28"/>
          <w:szCs w:val="28"/>
        </w:rPr>
        <w:lastRenderedPageBreak/>
        <w:t>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330A28" w:rsidRPr="00620DA6" w:rsidRDefault="00330A28" w:rsidP="00330A28">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330A28" w:rsidRPr="00A339ED" w:rsidRDefault="00330A28" w:rsidP="00330A28">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07</w:t>
      </w:r>
      <w:r w:rsidRPr="00A339ED">
        <w:rPr>
          <w:sz w:val="28"/>
          <w:szCs w:val="28"/>
        </w:rPr>
        <w:t>.</w:t>
      </w:r>
      <w:r>
        <w:rPr>
          <w:sz w:val="28"/>
          <w:szCs w:val="28"/>
        </w:rPr>
        <w:t>04</w:t>
      </w:r>
      <w:r w:rsidRPr="00A339ED">
        <w:rPr>
          <w:sz w:val="28"/>
          <w:szCs w:val="28"/>
        </w:rPr>
        <w:t>.202</w:t>
      </w:r>
      <w:r>
        <w:rPr>
          <w:sz w:val="28"/>
          <w:szCs w:val="28"/>
        </w:rPr>
        <w:t>5.</w:t>
      </w:r>
    </w:p>
    <w:p w:rsidR="00330A28" w:rsidRDefault="00330A28" w:rsidP="00330A28">
      <w:pPr>
        <w:pStyle w:val="a5"/>
        <w:ind w:left="-567"/>
        <w:jc w:val="both"/>
        <w:rPr>
          <w:sz w:val="28"/>
          <w:szCs w:val="28"/>
        </w:rPr>
      </w:pPr>
    </w:p>
    <w:p w:rsidR="00E909FB" w:rsidRDefault="00E909FB"/>
    <w:sectPr w:rsidR="00E90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6"/>
    <w:rsid w:val="000B411F"/>
    <w:rsid w:val="001E562C"/>
    <w:rsid w:val="00295186"/>
    <w:rsid w:val="00330A28"/>
    <w:rsid w:val="00A520F4"/>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5CA140C911F4DC4B15D4C40BA7199342995A608944F037ED7AD8820BF5C8E24BC3CC6FFC886AA5FFE79F6E03Ai5Y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1666</Words>
  <Characters>9498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2025-02-12T11:09:00Z</dcterms:created>
  <dcterms:modified xsi:type="dcterms:W3CDTF">2025-02-12T14:17:00Z</dcterms:modified>
</cp:coreProperties>
</file>