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5871"/>
        <w:gridCol w:w="1389"/>
        <w:gridCol w:w="1161"/>
        <w:gridCol w:w="1170"/>
      </w:tblGrid>
      <w:tr w:rsidR="00375764" w:rsidRPr="00140B6C" w:rsidTr="00987E1D">
        <w:trPr>
          <w:trHeight w:val="297"/>
        </w:trPr>
        <w:tc>
          <w:tcPr>
            <w:tcW w:w="1020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Default="00375764" w:rsidP="003757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Отчет по показателям </w:t>
            </w:r>
            <w:proofErr w:type="gramStart"/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достижения целей социально-экономического развития города Твери</w:t>
            </w:r>
            <w:proofErr w:type="gramEnd"/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и индикаторам оценки эффективности реализации Стратегии социально - экономического развития 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орода Твери до 2035 года</w:t>
            </w:r>
          </w:p>
          <w:p w:rsidR="00375764" w:rsidRPr="00CF7662" w:rsidRDefault="00375764" w:rsidP="00375764">
            <w:pPr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 2021 год</w:t>
            </w:r>
          </w:p>
          <w:p w:rsidR="00375764" w:rsidRPr="00A42599" w:rsidRDefault="00375764" w:rsidP="00375764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764" w:rsidRPr="00140B6C" w:rsidTr="00375764">
        <w:trPr>
          <w:trHeight w:val="312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показателей </w:t>
            </w:r>
          </w:p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 Стратегии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375764" w:rsidRPr="00140B6C" w:rsidTr="00375764">
        <w:trPr>
          <w:trHeight w:val="862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/>
        </w:tc>
        <w:tc>
          <w:tcPr>
            <w:tcW w:w="5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/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/>
        </w:tc>
        <w:tc>
          <w:tcPr>
            <w:tcW w:w="11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spacing w:after="240"/>
              <w:jc w:val="center"/>
            </w:pP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факт/ </w:t>
            </w: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(</w:t>
            </w:r>
            <w:r w:rsidRPr="00A42599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оценка</w:t>
            </w:r>
            <w:r w:rsidRPr="00A4259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75764" w:rsidRPr="00140B6C" w:rsidTr="00375764">
        <w:trPr>
          <w:trHeight w:val="252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375764" w:rsidRPr="00140B6C" w:rsidTr="00375764">
        <w:trPr>
          <w:trHeight w:val="543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СЦ-1: Человеческий капитал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75764" w:rsidRPr="00140B6C" w:rsidTr="00375764">
        <w:trPr>
          <w:trHeight w:val="62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населения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75764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424,40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75764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64">
              <w:rPr>
                <w:rFonts w:ascii="Times New Roman" w:eastAsia="Times New Roman" w:hAnsi="Times New Roman" w:cs="Times New Roman"/>
                <w:sz w:val="24"/>
                <w:szCs w:val="24"/>
              </w:rPr>
              <w:t>424,94</w:t>
            </w:r>
          </w:p>
        </w:tc>
      </w:tr>
      <w:tr w:rsidR="00375764" w:rsidRPr="00140B6C" w:rsidTr="00375764">
        <w:trPr>
          <w:trHeight w:val="922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моложе трудоспособного возраста </w:t>
            </w:r>
          </w:p>
          <w:p w:rsidR="00375764" w:rsidRPr="00F1295A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(к общей численности населения на начало года)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75764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17,60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75764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64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375764" w:rsidRPr="00140B6C" w:rsidTr="00375764">
        <w:trPr>
          <w:trHeight w:val="60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Миграционный прирост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75764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2,65</w:t>
            </w:r>
          </w:p>
        </w:tc>
        <w:tc>
          <w:tcPr>
            <w:tcW w:w="1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75764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64">
              <w:rPr>
                <w:rFonts w:ascii="Times New Roman" w:eastAsia="Times New Roman" w:hAnsi="Times New Roman" w:cs="Times New Roman"/>
                <w:sz w:val="24"/>
                <w:szCs w:val="24"/>
              </w:rPr>
              <w:t>3,97</w:t>
            </w:r>
          </w:p>
        </w:tc>
      </w:tr>
      <w:tr w:rsidR="00375764" w:rsidRPr="00140B6C" w:rsidTr="00375764">
        <w:trPr>
          <w:trHeight w:val="78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Ожидаемая продолжительность жизни городского населения (оба пола)</w:t>
            </w:r>
            <w:r w:rsidR="00F422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75764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72,25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75764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6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75764" w:rsidRPr="00140B6C" w:rsidTr="00375764">
        <w:trPr>
          <w:trHeight w:val="62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</w:tr>
      <w:tr w:rsidR="00375764" w:rsidRPr="00140B6C" w:rsidTr="00375764">
        <w:trPr>
          <w:trHeight w:val="105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B51B31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B51B31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B51B31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B51B31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38,50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B51B31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375764" w:rsidRPr="00140B6C" w:rsidTr="00375764">
        <w:trPr>
          <w:trHeight w:val="42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СЦ-2: Пространство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64" w:rsidRPr="00140B6C" w:rsidTr="00375764">
        <w:trPr>
          <w:trHeight w:val="63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износа инженерных сетей, </w:t>
            </w: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числе*</w:t>
            </w:r>
            <w:r w:rsidR="00F422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64" w:rsidRPr="00140B6C" w:rsidTr="00375764">
        <w:trPr>
          <w:trHeight w:val="63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64,7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375764" w:rsidRPr="00140B6C" w:rsidTr="00375764">
        <w:trPr>
          <w:trHeight w:val="6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375764" w:rsidRPr="00140B6C" w:rsidTr="00375764">
        <w:trPr>
          <w:trHeight w:val="5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63,8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375764" w:rsidRPr="00140B6C" w:rsidTr="00375764">
        <w:trPr>
          <w:trHeight w:val="75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обеспеченность площадью жилых помещений*</w:t>
            </w:r>
            <w:r w:rsidR="00DC211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bookmarkStart w:id="0" w:name="_GoBack"/>
            <w:bookmarkEnd w:id="0"/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/ чел.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23C72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375764" w:rsidRPr="00140B6C" w:rsidTr="00375764">
        <w:trPr>
          <w:trHeight w:val="111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D3696B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D3696B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6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автомобильных дорог местного значения, соответствующих нормативным требованиям, в их общей протяженности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40B6C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7465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67,3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328E2" w:rsidRDefault="00375764" w:rsidP="006D1B02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54C93">
              <w:rPr>
                <w:rFonts w:ascii="Times New Roman" w:eastAsia="Times New Roman" w:hAnsi="Times New Roman" w:cs="Times New Roman"/>
                <w:sz w:val="24"/>
                <w:szCs w:val="24"/>
              </w:rPr>
              <w:t>72,3</w:t>
            </w:r>
          </w:p>
        </w:tc>
      </w:tr>
      <w:tr w:rsidR="00375764" w:rsidRPr="00140B6C" w:rsidTr="00375764">
        <w:trPr>
          <w:trHeight w:val="51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СЦ-3: Рынки и Институты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328E2" w:rsidRDefault="00375764" w:rsidP="006D1B02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375764" w:rsidRPr="00140B6C" w:rsidTr="00375764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номерного фонда коллективных средств размещения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36,9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375764" w:rsidRPr="00140B6C" w:rsidTr="00375764">
        <w:trPr>
          <w:trHeight w:val="2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4B1889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4B1889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4B1889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4B1889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4B1889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375764" w:rsidRPr="00140B6C" w:rsidTr="00375764">
        <w:trPr>
          <w:trHeight w:val="371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экономике города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216,2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1295A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218,3</w:t>
            </w:r>
          </w:p>
        </w:tc>
      </w:tr>
      <w:tr w:rsidR="00375764" w:rsidRPr="00140B6C" w:rsidTr="00375764">
        <w:trPr>
          <w:trHeight w:val="5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оборота розничной торговли в сопоставимых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103,0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375764" w:rsidRPr="00140B6C" w:rsidTr="00375764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оборота общественного питания в сопоставимых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104,0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B54B9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75764" w:rsidRPr="00F61793" w:rsidTr="00375764">
        <w:trPr>
          <w:trHeight w:val="5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615,0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550,7</w:t>
            </w:r>
          </w:p>
        </w:tc>
      </w:tr>
      <w:tr w:rsidR="00375764" w:rsidRPr="00140B6C" w:rsidTr="00375764">
        <w:trPr>
          <w:trHeight w:val="87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социально-ориентированных некоммерческих организаций на территории города Твери</w:t>
            </w:r>
          </w:p>
          <w:p w:rsidR="00375764" w:rsidRPr="00F61793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5764" w:rsidRPr="00140B6C" w:rsidTr="00375764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СЦ-4: Инновации и информация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64" w:rsidRPr="00140B6C" w:rsidTr="00375764">
        <w:trPr>
          <w:trHeight w:val="118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5764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инновационных товаров, работ, услуг в общем объеме отгруженных товаров, выполненных работ, </w:t>
            </w: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услуг организаций промышленного производства</w:t>
            </w:r>
          </w:p>
          <w:p w:rsidR="00375764" w:rsidRPr="003A2965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3A2965" w:rsidRDefault="007118C3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375764" w:rsidRPr="00140B6C" w:rsidTr="00375764">
        <w:trPr>
          <w:trHeight w:val="356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СЦ-5: Финансовый капитал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64" w:rsidRPr="00140B6C" w:rsidTr="00375764">
        <w:trPr>
          <w:trHeight w:val="81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собственных (налоговых и неналоговых) доходов в общем объеме бюджетных доходов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49,1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61793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375764" w:rsidRPr="00140B6C" w:rsidTr="00375764">
        <w:trPr>
          <w:trHeight w:val="81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3743C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3743C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 по крупным и средним предприятиям*</w:t>
            </w:r>
            <w:r w:rsidR="00F422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3743C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3743C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75764" w:rsidRPr="00140B6C" w:rsidTr="00375764">
        <w:trPr>
          <w:trHeight w:val="63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3743C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3743C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частных инвестиций в основной капитал*</w:t>
            </w:r>
            <w:r w:rsidR="00F422D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3743C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74,3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F3743C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375764" w:rsidRPr="00140B6C" w:rsidTr="00375764">
        <w:trPr>
          <w:trHeight w:val="56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Твери на 1 жителя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375764" w:rsidRPr="00140B6C" w:rsidTr="00375764">
        <w:trPr>
          <w:trHeight w:val="56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бюджета города Твери на 1 жителя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661466" w:rsidRDefault="00375764" w:rsidP="006D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375764" w:rsidRPr="00140B6C" w:rsidTr="00375764">
        <w:trPr>
          <w:trHeight w:val="72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CA48FB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CA48FB" w:rsidRDefault="00375764" w:rsidP="00AD31C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отгруженной продукции собственного производства в действующих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CA48FB" w:rsidRDefault="00375764" w:rsidP="00AD31C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A42599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201,9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764" w:rsidRPr="00140B6C" w:rsidRDefault="00375764" w:rsidP="006D1B02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E619A4">
              <w:rPr>
                <w:rFonts w:ascii="Times New Roman" w:eastAsia="Times New Roman" w:hAnsi="Times New Roman" w:cs="Times New Roman"/>
                <w:sz w:val="24"/>
                <w:szCs w:val="24"/>
              </w:rPr>
              <w:t>177,7</w:t>
            </w:r>
          </w:p>
        </w:tc>
      </w:tr>
    </w:tbl>
    <w:p w:rsidR="00F422D4" w:rsidRPr="00CF7662" w:rsidRDefault="00F422D4" w:rsidP="00F422D4">
      <w:pP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CF7662">
        <w:rPr>
          <w:rFonts w:ascii="Times New Roman" w:eastAsiaTheme="minorHAnsi" w:hAnsi="Times New Roman" w:cs="Times New Roman"/>
          <w:szCs w:val="22"/>
          <w:lang w:eastAsia="en-US"/>
        </w:rPr>
        <w:t xml:space="preserve">* Прогноз ожидаемой продолжительности жизни населения по субъектам РФ разрабатывается Росстатом, фактические данные публикуются через год после отчетного. На 2021-2022 годы прогноз не опубликован.  </w:t>
      </w:r>
    </w:p>
    <w:p w:rsidR="00F422D4" w:rsidRDefault="00F422D4" w:rsidP="00CA2CB5">
      <w:pP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F422D4">
        <w:rPr>
          <w:rFonts w:ascii="Times New Roman" w:eastAsiaTheme="minorHAnsi" w:hAnsi="Times New Roman" w:cs="Times New Roman"/>
          <w:szCs w:val="22"/>
          <w:lang w:eastAsia="en-US"/>
        </w:rPr>
        <w:t>*</w:t>
      </w:r>
      <w:r w:rsidR="0080650B">
        <w:rPr>
          <w:rFonts w:ascii="Times New Roman" w:eastAsiaTheme="minorHAnsi" w:hAnsi="Times New Roman" w:cs="Times New Roman"/>
          <w:szCs w:val="22"/>
          <w:lang w:eastAsia="en-US"/>
        </w:rPr>
        <w:t>*</w:t>
      </w:r>
      <w:r w:rsidRPr="00F422D4">
        <w:rPr>
          <w:rFonts w:ascii="Times New Roman" w:eastAsiaTheme="minorHAnsi" w:hAnsi="Times New Roman" w:cs="Times New Roman"/>
          <w:szCs w:val="22"/>
          <w:lang w:eastAsia="en-US"/>
        </w:rPr>
        <w:t xml:space="preserve"> Данные за 2021 год предварительные.</w:t>
      </w:r>
    </w:p>
    <w:p w:rsidR="00D32BE3" w:rsidRDefault="00D32BE3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D32BE3" w:rsidRDefault="00D32BE3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AA0DDC" w:rsidRDefault="00AA0DDC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D32BE3" w:rsidRPr="00CB7747" w:rsidRDefault="00D32BE3" w:rsidP="00D32BE3">
      <w:pPr>
        <w:jc w:val="both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Начальник департамента экономического</w:t>
      </w:r>
    </w:p>
    <w:p w:rsidR="00D32BE3" w:rsidRPr="00CB7747" w:rsidRDefault="00D32BE3" w:rsidP="00D32BE3">
      <w:pPr>
        <w:tabs>
          <w:tab w:val="left" w:pos="6023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развития администраци</w:t>
      </w:r>
      <w:r w:rsidR="00375764">
        <w:rPr>
          <w:rFonts w:ascii="Times New Roman" w:hAnsi="Times New Roman" w:cs="Times New Roman"/>
          <w:sz w:val="24"/>
          <w:szCs w:val="28"/>
        </w:rPr>
        <w:t>и города Твери</w:t>
      </w:r>
      <w:r w:rsidRPr="00CB7747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  <w:r w:rsidR="00375764">
        <w:rPr>
          <w:rFonts w:ascii="Times New Roman" w:hAnsi="Times New Roman" w:cs="Times New Roman"/>
          <w:sz w:val="24"/>
          <w:szCs w:val="28"/>
        </w:rPr>
        <w:t xml:space="preserve">  </w:t>
      </w:r>
      <w:r w:rsidRPr="00CB7747">
        <w:rPr>
          <w:rFonts w:ascii="Times New Roman" w:hAnsi="Times New Roman" w:cs="Times New Roman"/>
          <w:sz w:val="24"/>
          <w:szCs w:val="28"/>
        </w:rPr>
        <w:t>П.С. Петров</w:t>
      </w:r>
    </w:p>
    <w:p w:rsidR="00D32BE3" w:rsidRDefault="00D32BE3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375764" w:rsidRDefault="00375764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375764" w:rsidRDefault="00375764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375764" w:rsidRDefault="00375764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7118C3" w:rsidRDefault="007118C3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sectPr w:rsidR="007118C3" w:rsidSect="00375764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B4"/>
    <w:rsid w:val="00375764"/>
    <w:rsid w:val="00515594"/>
    <w:rsid w:val="00661257"/>
    <w:rsid w:val="006B5FCA"/>
    <w:rsid w:val="007118C3"/>
    <w:rsid w:val="0080650B"/>
    <w:rsid w:val="008E7226"/>
    <w:rsid w:val="00A87615"/>
    <w:rsid w:val="00AA0DDC"/>
    <w:rsid w:val="00B73AB4"/>
    <w:rsid w:val="00B74136"/>
    <w:rsid w:val="00CA2CB5"/>
    <w:rsid w:val="00CF7662"/>
    <w:rsid w:val="00D32BE3"/>
    <w:rsid w:val="00DC2113"/>
    <w:rsid w:val="00EB1545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66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6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66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6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Еекатерина М. Дроздова</dc:creator>
  <cp:keywords/>
  <dc:description/>
  <cp:lastModifiedBy>Еекатерина М. Дроздова</cp:lastModifiedBy>
  <cp:revision>16</cp:revision>
  <cp:lastPrinted>2022-10-28T07:44:00Z</cp:lastPrinted>
  <dcterms:created xsi:type="dcterms:W3CDTF">2022-05-25T09:05:00Z</dcterms:created>
  <dcterms:modified xsi:type="dcterms:W3CDTF">2022-10-28T08:42:00Z</dcterms:modified>
</cp:coreProperties>
</file>