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2"/>
      </w:tblGrid>
      <w:tr w:rsidR="00375764" w:rsidRPr="00140B6C" w:rsidTr="004F5567">
        <w:trPr>
          <w:trHeight w:val="9922"/>
        </w:trPr>
        <w:tc>
          <w:tcPr>
            <w:tcW w:w="10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Default="00375764" w:rsidP="00C61B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Отчет по показателям </w:t>
            </w:r>
            <w:proofErr w:type="gramStart"/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достижения целей социально-экономического развития города Твери</w:t>
            </w:r>
            <w:proofErr w:type="gramEnd"/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и индикаторам оценки эффективности реализации Стратегии социально - экономического развития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орода Твери до 2035 года</w:t>
            </w:r>
          </w:p>
          <w:p w:rsidR="00375764" w:rsidRDefault="00375764" w:rsidP="00C61B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 202</w:t>
            </w:r>
            <w:r w:rsidR="004F556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  <w:p w:rsidR="004F5567" w:rsidRDefault="004F5567" w:rsidP="003757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tbl>
            <w:tblPr>
              <w:tblW w:w="10026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5275"/>
              <w:gridCol w:w="1417"/>
              <w:gridCol w:w="1276"/>
              <w:gridCol w:w="1418"/>
            </w:tblGrid>
            <w:tr w:rsidR="004F5567" w:rsidRPr="004F5567" w:rsidTr="00DA1416">
              <w:trPr>
                <w:trHeight w:val="365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52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показателей реализации Стратегии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>Единицы измерения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F65E7A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>2020</w:t>
                  </w:r>
                </w:p>
              </w:tc>
            </w:tr>
            <w:tr w:rsidR="004F5567" w:rsidRPr="004F5567" w:rsidTr="004F5567">
              <w:trPr>
                <w:trHeight w:val="413"/>
              </w:trPr>
              <w:tc>
                <w:tcPr>
                  <w:tcW w:w="6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план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2924F2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>факт</w:t>
                  </w:r>
                </w:p>
              </w:tc>
            </w:tr>
            <w:tr w:rsidR="004F5567" w:rsidRPr="004F5567" w:rsidTr="004F5567">
              <w:trPr>
                <w:trHeight w:val="26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05691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05691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05691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05691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05691F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  <w:tr w:rsidR="004F5567" w:rsidRPr="004F5567" w:rsidTr="004F5567">
              <w:trPr>
                <w:trHeight w:val="46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ED6DC0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ED6DC0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СЦ-1: Человеческий капитал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5567" w:rsidRPr="004F5567" w:rsidTr="004F5567">
              <w:trPr>
                <w:trHeight w:val="6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76200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76200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Среднегодовая численность населения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76200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76200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422,80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5567" w:rsidRPr="004F5567" w:rsidRDefault="004F5567" w:rsidP="0076200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425,02</w:t>
                  </w:r>
                </w:p>
              </w:tc>
            </w:tr>
            <w:tr w:rsidR="004F5567" w:rsidRPr="004F5567" w:rsidTr="004F5567">
              <w:trPr>
                <w:trHeight w:val="9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 моложе трудоспособного возраста</w:t>
                  </w: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(к общей численности населения на начало года)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17,20</w:t>
                  </w:r>
                </w:p>
              </w:tc>
            </w:tr>
            <w:tr w:rsidR="004F5567" w:rsidRPr="004F5567" w:rsidTr="00CE098E">
              <w:trPr>
                <w:trHeight w:val="6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Миграционный прирост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2,71</w:t>
                  </w:r>
                </w:p>
              </w:tc>
            </w:tr>
            <w:tr w:rsidR="004F5567" w:rsidRPr="004F5567" w:rsidTr="00CE098E">
              <w:trPr>
                <w:trHeight w:val="79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Ожидаемая продолжительность жизни городского населения (оба пола)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лет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71,81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72,27</w:t>
                  </w:r>
                </w:p>
              </w:tc>
            </w:tr>
            <w:tr w:rsidR="004F5567" w:rsidRPr="004F5567" w:rsidTr="00CE098E">
              <w:trPr>
                <w:trHeight w:val="6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безработицы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3,32</w:t>
                  </w:r>
                </w:p>
              </w:tc>
            </w:tr>
            <w:tr w:rsidR="004F5567" w:rsidRPr="004F5567" w:rsidTr="00CE098E">
              <w:trPr>
                <w:trHeight w:val="106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населения, систематически занимающегося физической культурой и спортом, в общей численности населения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39,50</w:t>
                  </w:r>
                </w:p>
              </w:tc>
            </w:tr>
            <w:tr w:rsidR="004F5567" w:rsidRPr="004F5567" w:rsidTr="004F5567">
              <w:trPr>
                <w:trHeight w:val="497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II.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СЦ-2: Пространство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 </w:t>
                  </w:r>
                </w:p>
              </w:tc>
            </w:tr>
            <w:tr w:rsidR="004F5567" w:rsidRPr="004F5567" w:rsidTr="004F5567">
              <w:trPr>
                <w:trHeight w:val="6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Степень износа  инженерных сетей,   </w:t>
                  </w: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том числе: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 </w:t>
                  </w:r>
                </w:p>
              </w:tc>
            </w:tr>
            <w:tr w:rsidR="004F5567" w:rsidRPr="004F5567" w:rsidTr="004F5567">
              <w:trPr>
                <w:trHeight w:val="6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теплоснабжения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66,2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72,30</w:t>
                  </w:r>
                </w:p>
              </w:tc>
            </w:tr>
            <w:tr w:rsidR="004F5567" w:rsidRPr="004F5567" w:rsidTr="004F5567">
              <w:trPr>
                <w:trHeight w:val="6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водоснабжение </w:t>
                  </w:r>
                  <w:r w:rsidRPr="004F55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(уличная водопроводная сеть)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82,60</w:t>
                  </w:r>
                </w:p>
              </w:tc>
            </w:tr>
            <w:tr w:rsidR="004F5567" w:rsidRPr="004F5567" w:rsidTr="004F5567">
              <w:trPr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водоотведение</w:t>
                  </w:r>
                  <w:r w:rsidRPr="004F55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(уличная канализационная сеть)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65,3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67,30</w:t>
                  </w:r>
                </w:p>
              </w:tc>
            </w:tr>
            <w:tr w:rsidR="004F5567" w:rsidRPr="004F5567" w:rsidTr="004F5567">
              <w:trPr>
                <w:trHeight w:val="76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Средняя обеспеченность площадью жилых помещений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gramStart"/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27,6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27,5</w:t>
                  </w:r>
                </w:p>
              </w:tc>
            </w:tr>
            <w:tr w:rsidR="004F5567" w:rsidRPr="004F5567" w:rsidTr="004F5567">
              <w:trPr>
                <w:trHeight w:val="112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автомобильных дорог местного значения, соответствующих нормативным требованиям, в их общей протяженности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57,0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</w:tr>
            <w:tr w:rsidR="004F5567" w:rsidRPr="004F5567" w:rsidTr="004F5567">
              <w:trPr>
                <w:trHeight w:val="467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III.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СЦ-3: Рынки и Институты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 </w:t>
                  </w:r>
                </w:p>
              </w:tc>
            </w:tr>
            <w:tr w:rsidR="004F5567" w:rsidRPr="004F5567" w:rsidTr="004F5567">
              <w:trPr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Загрузка номерного фонда коллективных средств размещения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33,9</w:t>
                  </w:r>
                </w:p>
              </w:tc>
            </w:tr>
            <w:tr w:rsidR="004F5567" w:rsidRPr="004F5567" w:rsidTr="004F5567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занятых</w:t>
                  </w:r>
                  <w:proofErr w:type="gramEnd"/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экономике города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215,7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215,7</w:t>
                  </w:r>
                </w:p>
              </w:tc>
            </w:tr>
            <w:tr w:rsidR="004F5567" w:rsidRPr="004F5567" w:rsidTr="004F5567">
              <w:trPr>
                <w:trHeight w:val="273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20405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20405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20405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20405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4F5567" w:rsidRPr="004F5567" w:rsidRDefault="004F5567" w:rsidP="0020405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  <w:tr w:rsidR="004F5567" w:rsidRPr="004F5567" w:rsidTr="004F5567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Рост оборота розничной торговли в сопоставимых ценах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103,3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102,5</w:t>
                  </w:r>
                </w:p>
              </w:tc>
            </w:tr>
            <w:tr w:rsidR="004F5567" w:rsidRPr="004F5567" w:rsidTr="004F5567">
              <w:trPr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Рост оборота общественного питания в сопоставимых ценах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103,8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90,0</w:t>
                  </w:r>
                </w:p>
              </w:tc>
            </w:tr>
            <w:tr w:rsidR="004F5567" w:rsidRPr="004F5567" w:rsidTr="004F5567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 субъектов МСП  в расчете на 10 тыс. человек населения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612,0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560,2</w:t>
                  </w:r>
                </w:p>
              </w:tc>
            </w:tr>
            <w:tr w:rsidR="004F5567" w:rsidRPr="004F5567" w:rsidTr="004F5567">
              <w:trPr>
                <w:trHeight w:val="8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созданных социально-ориентированных некоммерческих организаций  на территории города  Твери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F5567" w:rsidRPr="004F5567" w:rsidTr="00CA70C3">
              <w:trPr>
                <w:trHeight w:val="3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IV.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СЦ-4: Инновации и информация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 </w:t>
                  </w:r>
                </w:p>
              </w:tc>
            </w:tr>
            <w:tr w:rsidR="004F5567" w:rsidRPr="004F5567" w:rsidTr="004F5567">
              <w:trPr>
                <w:trHeight w:val="12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Доля инновационных товаров, работ, услуг в общем объеме отгруженных товаров, выполненных работ, </w:t>
                  </w: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услуг организаций промышленного производства 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4F5567" w:rsidRPr="004F5567" w:rsidTr="004F5567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V.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СЦ-5: Финансовый капитал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 CYR" w:eastAsia="Times New Roman" w:hAnsi="Arial CYR" w:cs="Arial CYR"/>
                      <w:color w:val="1F497D"/>
                      <w:sz w:val="24"/>
                      <w:szCs w:val="24"/>
                    </w:rPr>
                  </w:pPr>
                </w:p>
              </w:tc>
            </w:tr>
            <w:tr w:rsidR="004F5567" w:rsidRPr="004F5567" w:rsidTr="004F5567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собственных  (налоговых и неналоговых) доходов в общем объеме бюджетных доходов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43,9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41,4</w:t>
                  </w:r>
                </w:p>
              </w:tc>
            </w:tr>
            <w:tr w:rsidR="004F5567" w:rsidRPr="004F5567" w:rsidTr="004F5567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Инвестиции в основной капитал  по крупным и средним предприятиям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млрд. руб.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4F5567" w:rsidRPr="004F5567" w:rsidTr="004F5567">
              <w:trPr>
                <w:trHeight w:val="6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частных инвестиций в основной капитал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77,2</w:t>
                  </w:r>
                </w:p>
              </w:tc>
            </w:tr>
            <w:tr w:rsidR="004F5567" w:rsidRPr="004F5567" w:rsidTr="004F5567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бюджета города Твери  на 1 жителя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23,1</w:t>
                  </w:r>
                </w:p>
              </w:tc>
            </w:tr>
            <w:tr w:rsidR="004F5567" w:rsidRPr="004F5567" w:rsidTr="004F5567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бюджета города Твери  на 1 жителя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22,3</w:t>
                  </w:r>
                </w:p>
              </w:tc>
            </w:tr>
            <w:tr w:rsidR="004F5567" w:rsidRPr="004F5567" w:rsidTr="004F5567">
              <w:trPr>
                <w:trHeight w:val="73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отгруженной продукции собственного производства в действующих ценах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млрд. руб.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5567" w:rsidRPr="004F5567" w:rsidRDefault="004F5567" w:rsidP="004F556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174,0</w:t>
                  </w:r>
                </w:p>
              </w:tc>
            </w:tr>
          </w:tbl>
          <w:p w:rsidR="00815730" w:rsidRPr="00815730" w:rsidRDefault="00815730" w:rsidP="004F5567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:rsidR="004F5567" w:rsidRDefault="004F5567" w:rsidP="004F5567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4F5567">
        <w:rPr>
          <w:rFonts w:ascii="Times New Roman" w:eastAsiaTheme="minorHAnsi" w:hAnsi="Times New Roman" w:cs="Times New Roman"/>
          <w:szCs w:val="22"/>
          <w:lang w:eastAsia="en-US"/>
        </w:rPr>
        <w:lastRenderedPageBreak/>
        <w:t xml:space="preserve">* </w:t>
      </w:r>
      <w:proofErr w:type="spellStart"/>
      <w:r w:rsidRPr="004F5567">
        <w:rPr>
          <w:rFonts w:ascii="Times New Roman" w:eastAsiaTheme="minorHAnsi" w:hAnsi="Times New Roman" w:cs="Times New Roman"/>
          <w:szCs w:val="22"/>
          <w:lang w:eastAsia="en-US"/>
        </w:rPr>
        <w:t>Заначения</w:t>
      </w:r>
      <w:proofErr w:type="spellEnd"/>
      <w:r w:rsidRPr="004F5567">
        <w:rPr>
          <w:rFonts w:ascii="Times New Roman" w:eastAsiaTheme="minorHAnsi" w:hAnsi="Times New Roman" w:cs="Times New Roman"/>
          <w:szCs w:val="22"/>
          <w:lang w:eastAsia="en-US"/>
        </w:rPr>
        <w:t xml:space="preserve"> показателя невозможно оценить, т.к. </w:t>
      </w:r>
      <w:proofErr w:type="spellStart"/>
      <w:r w:rsidRPr="004F5567">
        <w:rPr>
          <w:rFonts w:ascii="Times New Roman" w:eastAsiaTheme="minorHAnsi" w:hAnsi="Times New Roman" w:cs="Times New Roman"/>
          <w:szCs w:val="22"/>
          <w:lang w:eastAsia="en-US"/>
        </w:rPr>
        <w:t>Тверьстат</w:t>
      </w:r>
      <w:proofErr w:type="spellEnd"/>
      <w:r w:rsidRPr="004F5567">
        <w:rPr>
          <w:rFonts w:ascii="Times New Roman" w:eastAsiaTheme="minorHAnsi" w:hAnsi="Times New Roman" w:cs="Times New Roman"/>
          <w:szCs w:val="22"/>
          <w:lang w:eastAsia="en-US"/>
        </w:rPr>
        <w:t xml:space="preserve"> перешёл на новую систему обработки данных. </w:t>
      </w:r>
      <w:proofErr w:type="gramStart"/>
      <w:r w:rsidRPr="004F5567">
        <w:rPr>
          <w:rFonts w:ascii="Times New Roman" w:eastAsiaTheme="minorHAnsi" w:hAnsi="Times New Roman" w:cs="Times New Roman"/>
          <w:szCs w:val="22"/>
          <w:lang w:eastAsia="en-US"/>
        </w:rPr>
        <w:t>Начиная с итогов за 2020 год информация по вышеуказанному показателю приводится без разбивки</w:t>
      </w:r>
      <w:proofErr w:type="gramEnd"/>
      <w:r w:rsidRPr="004F5567">
        <w:rPr>
          <w:rFonts w:ascii="Times New Roman" w:eastAsiaTheme="minorHAnsi" w:hAnsi="Times New Roman" w:cs="Times New Roman"/>
          <w:szCs w:val="22"/>
          <w:lang w:eastAsia="en-US"/>
        </w:rPr>
        <w:t xml:space="preserve"> по видам экономической деятельности (ранее отдельно выделяли по организациям промышленного производства).</w:t>
      </w:r>
    </w:p>
    <w:p w:rsidR="004F5567" w:rsidRDefault="004F5567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4F5567" w:rsidRDefault="004F5567" w:rsidP="00D32BE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32BE3" w:rsidRPr="00CB7747" w:rsidRDefault="00D32BE3" w:rsidP="00D32BE3">
      <w:pPr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Начальник департамента экономического</w:t>
      </w:r>
    </w:p>
    <w:p w:rsidR="00D32BE3" w:rsidRPr="00CB7747" w:rsidRDefault="00D32BE3" w:rsidP="00D32BE3">
      <w:pPr>
        <w:tabs>
          <w:tab w:val="left" w:pos="6023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развития администраци</w:t>
      </w:r>
      <w:r w:rsidR="00375764">
        <w:rPr>
          <w:rFonts w:ascii="Times New Roman" w:hAnsi="Times New Roman" w:cs="Times New Roman"/>
          <w:sz w:val="24"/>
          <w:szCs w:val="28"/>
        </w:rPr>
        <w:t>и города Твери</w:t>
      </w:r>
      <w:r w:rsidRPr="00CB7747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r w:rsidR="00375764">
        <w:rPr>
          <w:rFonts w:ascii="Times New Roman" w:hAnsi="Times New Roman" w:cs="Times New Roman"/>
          <w:sz w:val="24"/>
          <w:szCs w:val="28"/>
        </w:rPr>
        <w:t xml:space="preserve">  </w:t>
      </w:r>
      <w:r w:rsidRPr="00CB7747">
        <w:rPr>
          <w:rFonts w:ascii="Times New Roman" w:hAnsi="Times New Roman" w:cs="Times New Roman"/>
          <w:sz w:val="24"/>
          <w:szCs w:val="28"/>
        </w:rPr>
        <w:t>П.С. Петров</w:t>
      </w: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sectPr w:rsidR="00375764" w:rsidSect="00375764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B4"/>
    <w:rsid w:val="00375764"/>
    <w:rsid w:val="004F5567"/>
    <w:rsid w:val="00515594"/>
    <w:rsid w:val="00661257"/>
    <w:rsid w:val="00815730"/>
    <w:rsid w:val="008E7226"/>
    <w:rsid w:val="00B73AB4"/>
    <w:rsid w:val="00B74136"/>
    <w:rsid w:val="00C61B1A"/>
    <w:rsid w:val="00CA2CB5"/>
    <w:rsid w:val="00CA70C3"/>
    <w:rsid w:val="00CE098E"/>
    <w:rsid w:val="00CF7662"/>
    <w:rsid w:val="00D32BE3"/>
    <w:rsid w:val="00E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556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556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Еекатерина М. Дроздова</cp:lastModifiedBy>
  <cp:revision>14</cp:revision>
  <cp:lastPrinted>2022-08-08T07:12:00Z</cp:lastPrinted>
  <dcterms:created xsi:type="dcterms:W3CDTF">2022-05-25T09:05:00Z</dcterms:created>
  <dcterms:modified xsi:type="dcterms:W3CDTF">2022-08-29T11:47:00Z</dcterms:modified>
</cp:coreProperties>
</file>