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11" w:rsidRDefault="003B4A11" w:rsidP="00C612A5">
      <w:pPr>
        <w:pStyle w:val="3"/>
        <w:contextualSpacing/>
        <w:rPr>
          <w:b/>
          <w:sz w:val="28"/>
          <w:szCs w:val="28"/>
        </w:rPr>
      </w:pPr>
    </w:p>
    <w:p w:rsidR="00E076A4" w:rsidRPr="00761AF6" w:rsidRDefault="00E076A4" w:rsidP="00E076A4">
      <w:pPr>
        <w:pStyle w:val="3"/>
        <w:contextualSpacing/>
        <w:jc w:val="center"/>
        <w:rPr>
          <w:b/>
          <w:sz w:val="28"/>
          <w:szCs w:val="28"/>
        </w:rPr>
      </w:pPr>
      <w:r w:rsidRPr="00761AF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ояснительная записка к отчету</w:t>
      </w:r>
      <w:r w:rsidRPr="00E076A4">
        <w:rPr>
          <w:b/>
          <w:sz w:val="28"/>
          <w:szCs w:val="28"/>
        </w:rPr>
        <w:t xml:space="preserve"> </w:t>
      </w:r>
      <w:r w:rsidRPr="00761AF6">
        <w:rPr>
          <w:b/>
          <w:sz w:val="28"/>
          <w:szCs w:val="28"/>
        </w:rPr>
        <w:t xml:space="preserve">о результатах </w:t>
      </w:r>
      <w:proofErr w:type="gramStart"/>
      <w:r w:rsidRPr="00761AF6">
        <w:rPr>
          <w:b/>
          <w:sz w:val="28"/>
          <w:szCs w:val="28"/>
        </w:rPr>
        <w:t>контрольной</w:t>
      </w:r>
      <w:proofErr w:type="gramEnd"/>
    </w:p>
    <w:p w:rsidR="00E076A4" w:rsidRPr="00761AF6" w:rsidRDefault="00E076A4" w:rsidP="00E076A4">
      <w:pPr>
        <w:pStyle w:val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деятельности</w:t>
      </w:r>
      <w:r w:rsidRPr="00E076A4">
        <w:rPr>
          <w:b/>
          <w:sz w:val="28"/>
          <w:szCs w:val="28"/>
        </w:rPr>
        <w:t xml:space="preserve"> </w:t>
      </w:r>
      <w:r w:rsidRPr="00761AF6">
        <w:rPr>
          <w:b/>
          <w:sz w:val="28"/>
          <w:szCs w:val="28"/>
        </w:rPr>
        <w:t>органа внутреннего муниципального</w:t>
      </w:r>
    </w:p>
    <w:p w:rsidR="00E076A4" w:rsidRPr="00761AF6" w:rsidRDefault="00221A2F" w:rsidP="00E076A4">
      <w:pPr>
        <w:pStyle w:val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контроля за 202</w:t>
      </w:r>
      <w:r w:rsidR="00CF293A">
        <w:rPr>
          <w:b/>
          <w:sz w:val="28"/>
          <w:szCs w:val="28"/>
        </w:rPr>
        <w:t>4</w:t>
      </w:r>
      <w:r w:rsidR="00E076A4" w:rsidRPr="00761AF6">
        <w:rPr>
          <w:b/>
          <w:sz w:val="28"/>
          <w:szCs w:val="28"/>
        </w:rPr>
        <w:t xml:space="preserve"> год</w:t>
      </w:r>
    </w:p>
    <w:p w:rsidR="00660ED7" w:rsidRPr="00E076A4" w:rsidRDefault="00660ED7" w:rsidP="00E076A4">
      <w:pPr>
        <w:tabs>
          <w:tab w:val="left" w:pos="0"/>
        </w:tabs>
        <w:spacing w:line="276" w:lineRule="auto"/>
        <w:rPr>
          <w:sz w:val="28"/>
          <w:szCs w:val="28"/>
        </w:rPr>
      </w:pPr>
    </w:p>
    <w:p w:rsidR="00221A2F" w:rsidRDefault="008B751A" w:rsidP="001412FB">
      <w:pPr>
        <w:jc w:val="both"/>
        <w:rPr>
          <w:sz w:val="28"/>
          <w:szCs w:val="28"/>
        </w:rPr>
      </w:pPr>
      <w:r w:rsidRPr="00EC7347">
        <w:rPr>
          <w:sz w:val="28"/>
          <w:szCs w:val="28"/>
        </w:rPr>
        <w:t xml:space="preserve">        </w:t>
      </w:r>
      <w:r w:rsidR="00EC7347" w:rsidRPr="00EC7347">
        <w:rPr>
          <w:sz w:val="28"/>
          <w:szCs w:val="28"/>
        </w:rPr>
        <w:t>Отчёт о результатах контрольной деятельности органа внутреннего</w:t>
      </w:r>
      <w:r w:rsidR="00EC7347">
        <w:rPr>
          <w:sz w:val="28"/>
          <w:szCs w:val="28"/>
        </w:rPr>
        <w:t xml:space="preserve"> </w:t>
      </w:r>
      <w:r w:rsidR="00EC7347" w:rsidRPr="00EC7347">
        <w:rPr>
          <w:sz w:val="28"/>
          <w:szCs w:val="28"/>
        </w:rPr>
        <w:t>муниципальн</w:t>
      </w:r>
      <w:r w:rsidR="00EC7347">
        <w:rPr>
          <w:sz w:val="28"/>
          <w:szCs w:val="28"/>
        </w:rPr>
        <w:t xml:space="preserve">ого финансового контроля за </w:t>
      </w:r>
      <w:r w:rsidR="00221A2F">
        <w:rPr>
          <w:sz w:val="28"/>
          <w:szCs w:val="28"/>
        </w:rPr>
        <w:t>202</w:t>
      </w:r>
      <w:r w:rsidR="00CF293A">
        <w:rPr>
          <w:sz w:val="28"/>
          <w:szCs w:val="28"/>
        </w:rPr>
        <w:t>4</w:t>
      </w:r>
      <w:r w:rsidR="00EC7347" w:rsidRPr="00EC7347">
        <w:rPr>
          <w:sz w:val="28"/>
          <w:szCs w:val="28"/>
        </w:rPr>
        <w:t xml:space="preserve"> год и пояснительная записка к</w:t>
      </w:r>
      <w:r w:rsidR="001412FB" w:rsidRPr="001412FB">
        <w:rPr>
          <w:sz w:val="28"/>
          <w:szCs w:val="28"/>
        </w:rPr>
        <w:t xml:space="preserve"> </w:t>
      </w:r>
      <w:r w:rsidR="00EC7347" w:rsidRPr="00EC7347">
        <w:rPr>
          <w:sz w:val="28"/>
          <w:szCs w:val="28"/>
        </w:rPr>
        <w:t>нему подготовлены в соответствии с требованиями федерального стандарта</w:t>
      </w:r>
      <w:r w:rsidR="00EC7347">
        <w:rPr>
          <w:sz w:val="28"/>
          <w:szCs w:val="28"/>
        </w:rPr>
        <w:t xml:space="preserve"> </w:t>
      </w:r>
      <w:r w:rsidR="00EC7347" w:rsidRPr="00EC7347">
        <w:rPr>
          <w:sz w:val="28"/>
          <w:szCs w:val="28"/>
        </w:rPr>
        <w:t>внутреннего</w:t>
      </w:r>
      <w:r w:rsidR="00EC7347">
        <w:rPr>
          <w:sz w:val="28"/>
          <w:szCs w:val="28"/>
        </w:rPr>
        <w:t xml:space="preserve"> </w:t>
      </w:r>
      <w:r w:rsidR="00EC7347" w:rsidRPr="00EC7347">
        <w:rPr>
          <w:sz w:val="28"/>
          <w:szCs w:val="28"/>
        </w:rPr>
        <w:t>государственного</w:t>
      </w:r>
      <w:r w:rsidR="00EC7347">
        <w:rPr>
          <w:sz w:val="28"/>
          <w:szCs w:val="28"/>
        </w:rPr>
        <w:t xml:space="preserve"> </w:t>
      </w:r>
      <w:r w:rsidR="00EC7347" w:rsidRPr="00EC7347">
        <w:rPr>
          <w:sz w:val="28"/>
          <w:szCs w:val="28"/>
        </w:rPr>
        <w:t>(муниципального)</w:t>
      </w:r>
      <w:r w:rsidR="00EC7347">
        <w:rPr>
          <w:sz w:val="28"/>
          <w:szCs w:val="28"/>
        </w:rPr>
        <w:t xml:space="preserve"> </w:t>
      </w:r>
      <w:r w:rsidR="00EC7347" w:rsidRPr="00EC7347">
        <w:rPr>
          <w:sz w:val="28"/>
          <w:szCs w:val="28"/>
        </w:rPr>
        <w:t>финансового</w:t>
      </w:r>
      <w:r w:rsidR="00EC7347">
        <w:rPr>
          <w:sz w:val="28"/>
          <w:szCs w:val="28"/>
        </w:rPr>
        <w:t xml:space="preserve"> </w:t>
      </w:r>
      <w:r w:rsidR="00EC7347" w:rsidRPr="00EC7347">
        <w:rPr>
          <w:sz w:val="28"/>
          <w:szCs w:val="28"/>
        </w:rPr>
        <w:t>контроля</w:t>
      </w:r>
      <w:r w:rsidR="00EC7347">
        <w:rPr>
          <w:sz w:val="28"/>
          <w:szCs w:val="28"/>
        </w:rPr>
        <w:t xml:space="preserve"> </w:t>
      </w:r>
      <w:r w:rsidR="00EC7347" w:rsidRPr="00EC7347">
        <w:rPr>
          <w:sz w:val="28"/>
          <w:szCs w:val="28"/>
        </w:rPr>
        <w:t>«Правила составления отчётности о результатах контрольной деятельности»,</w:t>
      </w:r>
      <w:r w:rsidR="001412FB" w:rsidRPr="001412FB">
        <w:rPr>
          <w:sz w:val="28"/>
          <w:szCs w:val="28"/>
        </w:rPr>
        <w:t xml:space="preserve"> </w:t>
      </w:r>
      <w:r w:rsidR="00EC7347">
        <w:rPr>
          <w:sz w:val="28"/>
          <w:szCs w:val="28"/>
        </w:rPr>
        <w:t xml:space="preserve">утверждённого </w:t>
      </w:r>
      <w:r w:rsidR="00EC7347" w:rsidRPr="00EC7347">
        <w:rPr>
          <w:sz w:val="28"/>
          <w:szCs w:val="28"/>
        </w:rPr>
        <w:t>Постановлением Правительства Российской Федерации от</w:t>
      </w:r>
      <w:r w:rsidR="00EC7347">
        <w:rPr>
          <w:sz w:val="28"/>
          <w:szCs w:val="28"/>
        </w:rPr>
        <w:t xml:space="preserve"> </w:t>
      </w:r>
      <w:r w:rsidR="00A51345">
        <w:rPr>
          <w:sz w:val="28"/>
          <w:szCs w:val="28"/>
        </w:rPr>
        <w:t>16.09.2020</w:t>
      </w:r>
      <w:r w:rsidR="00A51345" w:rsidRPr="00A51345">
        <w:rPr>
          <w:sz w:val="28"/>
          <w:szCs w:val="28"/>
        </w:rPr>
        <w:t xml:space="preserve"> </w:t>
      </w:r>
      <w:r w:rsidR="00221A2F">
        <w:rPr>
          <w:sz w:val="28"/>
          <w:szCs w:val="28"/>
          <w:lang w:val="en-US"/>
        </w:rPr>
        <w:t>N</w:t>
      </w:r>
      <w:r w:rsidR="00EC7347" w:rsidRPr="00EC7347">
        <w:rPr>
          <w:sz w:val="28"/>
          <w:szCs w:val="28"/>
        </w:rPr>
        <w:t xml:space="preserve"> 1478</w:t>
      </w:r>
      <w:r w:rsidR="00EC7347">
        <w:rPr>
          <w:sz w:val="28"/>
          <w:szCs w:val="28"/>
        </w:rPr>
        <w:t>.</w:t>
      </w:r>
    </w:p>
    <w:p w:rsidR="00DD0F6A" w:rsidRPr="00221A2F" w:rsidRDefault="00221A2F" w:rsidP="00221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DD0F6A" w:rsidRPr="00221A2F">
        <w:rPr>
          <w:sz w:val="28"/>
          <w:szCs w:val="28"/>
        </w:rPr>
        <w:t>На основании Постановления администрации города Твери от 27.12.2013 № 1660 «Об утверждении Положения, структуры и штатной численности департамента финансов администрации города Твери»</w:t>
      </w:r>
      <w:r w:rsidR="007B021A" w:rsidRPr="00221A2F">
        <w:rPr>
          <w:sz w:val="28"/>
          <w:szCs w:val="28"/>
        </w:rPr>
        <w:t xml:space="preserve"> </w:t>
      </w:r>
      <w:r w:rsidR="007B021A" w:rsidRPr="009F2C6A">
        <w:rPr>
          <w:sz w:val="28"/>
          <w:szCs w:val="28"/>
        </w:rPr>
        <w:t>(</w:t>
      </w:r>
      <w:r w:rsidRPr="009F2C6A">
        <w:rPr>
          <w:sz w:val="28"/>
          <w:szCs w:val="28"/>
        </w:rPr>
        <w:t xml:space="preserve">в ред. </w:t>
      </w:r>
      <w:hyperlink r:id="rId8" w:anchor="64U0IK" w:history="1">
        <w:r w:rsidR="00152D7F" w:rsidRPr="009F2C6A">
          <w:rPr>
            <w:rStyle w:val="ad"/>
            <w:color w:val="auto"/>
            <w:sz w:val="28"/>
            <w:szCs w:val="28"/>
            <w:u w:val="none"/>
          </w:rPr>
          <w:t>п</w:t>
        </w:r>
        <w:r w:rsidRPr="009F2C6A">
          <w:rPr>
            <w:rStyle w:val="ad"/>
            <w:color w:val="auto"/>
            <w:sz w:val="28"/>
            <w:szCs w:val="28"/>
            <w:u w:val="none"/>
          </w:rPr>
          <w:t>остановлений администрации города Твери от 20.02.2018 N 244</w:t>
        </w:r>
      </w:hyperlink>
      <w:r w:rsidRPr="009F2C6A">
        <w:rPr>
          <w:sz w:val="28"/>
          <w:szCs w:val="28"/>
        </w:rPr>
        <w:t xml:space="preserve">, </w:t>
      </w:r>
      <w:hyperlink r:id="rId9" w:anchor="64U0IK" w:history="1">
        <w:r w:rsidRPr="009F2C6A">
          <w:rPr>
            <w:rStyle w:val="ad"/>
            <w:color w:val="auto"/>
            <w:sz w:val="28"/>
            <w:szCs w:val="28"/>
            <w:u w:val="none"/>
          </w:rPr>
          <w:t>от 07.08.2020 N 919</w:t>
        </w:r>
      </w:hyperlink>
      <w:r w:rsidRPr="009F2C6A">
        <w:rPr>
          <w:sz w:val="28"/>
          <w:szCs w:val="28"/>
        </w:rPr>
        <w:t xml:space="preserve">, </w:t>
      </w:r>
      <w:hyperlink r:id="rId10" w:anchor="64U0IK" w:history="1">
        <w:r w:rsidRPr="009F2C6A">
          <w:rPr>
            <w:rStyle w:val="ad"/>
            <w:color w:val="auto"/>
            <w:sz w:val="28"/>
            <w:szCs w:val="28"/>
            <w:u w:val="none"/>
          </w:rPr>
          <w:t>от 11.09.2023 N 610</w:t>
        </w:r>
      </w:hyperlink>
      <w:r w:rsidR="009F2C6A" w:rsidRPr="009F2C6A">
        <w:rPr>
          <w:sz w:val="28"/>
          <w:szCs w:val="28"/>
        </w:rPr>
        <w:t>, от 21.06.2024 N 418</w:t>
      </w:r>
      <w:r w:rsidRPr="009F2C6A">
        <w:rPr>
          <w:sz w:val="28"/>
          <w:szCs w:val="28"/>
        </w:rPr>
        <w:t xml:space="preserve">) </w:t>
      </w:r>
      <w:r w:rsidR="00DD0F6A" w:rsidRPr="009F2C6A">
        <w:rPr>
          <w:sz w:val="28"/>
          <w:szCs w:val="28"/>
        </w:rPr>
        <w:t>полномочия по</w:t>
      </w:r>
      <w:r w:rsidR="00DD0F6A" w:rsidRPr="008B751A">
        <w:rPr>
          <w:sz w:val="28"/>
          <w:szCs w:val="28"/>
        </w:rPr>
        <w:t xml:space="preserve"> осуществлению внутреннего муниципального финансового контроля переданы Департаменту финансов администрации города Твери.</w:t>
      </w:r>
      <w:proofErr w:type="gramEnd"/>
      <w:r w:rsidR="008B751A" w:rsidRPr="008B751A">
        <w:rPr>
          <w:rFonts w:eastAsiaTheme="minorHAnsi"/>
          <w:sz w:val="28"/>
          <w:szCs w:val="28"/>
          <w:lang w:eastAsia="en-US"/>
        </w:rPr>
        <w:t xml:space="preserve"> Внутренний муниципальный</w:t>
      </w:r>
      <w:r w:rsidR="008B751A">
        <w:rPr>
          <w:rFonts w:eastAsiaTheme="minorHAnsi"/>
          <w:sz w:val="28"/>
          <w:szCs w:val="28"/>
          <w:lang w:eastAsia="en-US"/>
        </w:rPr>
        <w:t xml:space="preserve"> </w:t>
      </w:r>
      <w:r w:rsidR="008B751A" w:rsidRPr="008B751A">
        <w:rPr>
          <w:rFonts w:eastAsiaTheme="minorHAnsi"/>
          <w:sz w:val="28"/>
          <w:szCs w:val="28"/>
          <w:lang w:eastAsia="en-US"/>
        </w:rPr>
        <w:t>финансовый контроль осуществляется в соответствии с федеральными</w:t>
      </w:r>
      <w:r w:rsidR="008B751A">
        <w:rPr>
          <w:rFonts w:eastAsiaTheme="minorHAnsi"/>
          <w:sz w:val="28"/>
          <w:szCs w:val="28"/>
          <w:lang w:eastAsia="en-US"/>
        </w:rPr>
        <w:t xml:space="preserve"> </w:t>
      </w:r>
      <w:r w:rsidR="008B751A" w:rsidRPr="008B751A">
        <w:rPr>
          <w:rFonts w:eastAsiaTheme="minorHAnsi"/>
          <w:sz w:val="28"/>
          <w:szCs w:val="28"/>
          <w:lang w:eastAsia="en-US"/>
        </w:rPr>
        <w:t>стандартами, утвержденными нормативными правовыми актами</w:t>
      </w:r>
      <w:r w:rsidR="008B751A">
        <w:rPr>
          <w:rFonts w:eastAsiaTheme="minorHAnsi"/>
          <w:sz w:val="28"/>
          <w:szCs w:val="28"/>
          <w:lang w:eastAsia="en-US"/>
        </w:rPr>
        <w:t xml:space="preserve"> </w:t>
      </w:r>
      <w:r w:rsidR="008B751A" w:rsidRPr="008B751A">
        <w:rPr>
          <w:rFonts w:eastAsiaTheme="minorHAnsi"/>
          <w:sz w:val="28"/>
          <w:szCs w:val="28"/>
          <w:lang w:eastAsia="en-US"/>
        </w:rPr>
        <w:t>Правительства Российской Федерации.</w:t>
      </w:r>
    </w:p>
    <w:p w:rsidR="00126AB3" w:rsidRDefault="002558EA" w:rsidP="002558E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D3C3D">
        <w:rPr>
          <w:sz w:val="28"/>
          <w:szCs w:val="28"/>
        </w:rPr>
        <w:t xml:space="preserve">Департамент финансов </w:t>
      </w:r>
      <w:r w:rsidR="008B751A" w:rsidRPr="001D3C3D">
        <w:rPr>
          <w:sz w:val="28"/>
          <w:szCs w:val="28"/>
        </w:rPr>
        <w:t>осуществляет контроль</w:t>
      </w:r>
      <w:r w:rsidR="00126AB3" w:rsidRPr="001D3C3D">
        <w:rPr>
          <w:sz w:val="28"/>
          <w:szCs w:val="28"/>
        </w:rPr>
        <w:t xml:space="preserve"> в финансово-бюджетной сфере в </w:t>
      </w:r>
      <w:r w:rsidR="008B751A" w:rsidRPr="001D3C3D">
        <w:rPr>
          <w:sz w:val="28"/>
          <w:szCs w:val="28"/>
        </w:rPr>
        <w:t xml:space="preserve">соответствии с полномочиями, определенными статьей 269.2 Бюджетного Кодекса Российской Федерации и частью 8 статьи 99 Федерального закона от 05.04.2013 N 44-ФЗ «О контрактной системе в сфере закупок товаров, работ, услуг для обеспечения государственных и муниципальных </w:t>
      </w:r>
      <w:r w:rsidR="00126AB3" w:rsidRPr="001D3C3D">
        <w:rPr>
          <w:sz w:val="28"/>
          <w:szCs w:val="28"/>
        </w:rPr>
        <w:t>нужд</w:t>
      </w:r>
      <w:r w:rsidR="008B751A" w:rsidRPr="001D3C3D">
        <w:rPr>
          <w:sz w:val="28"/>
          <w:szCs w:val="28"/>
        </w:rPr>
        <w:t>»</w:t>
      </w:r>
      <w:r w:rsidR="00126AB3" w:rsidRPr="001D3C3D">
        <w:rPr>
          <w:sz w:val="28"/>
          <w:szCs w:val="28"/>
        </w:rPr>
        <w:t>.</w:t>
      </w:r>
    </w:p>
    <w:p w:rsidR="004B6B9C" w:rsidRPr="00AB7EB1" w:rsidRDefault="00AC307C" w:rsidP="00AC30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C307C">
        <w:rPr>
          <w:sz w:val="28"/>
          <w:szCs w:val="28"/>
        </w:rPr>
        <w:t>Количество должностных лиц осуществляющих вну</w:t>
      </w:r>
      <w:r>
        <w:rPr>
          <w:sz w:val="28"/>
          <w:szCs w:val="28"/>
        </w:rPr>
        <w:t xml:space="preserve">тренний </w:t>
      </w:r>
      <w:r w:rsidRPr="00AC307C">
        <w:rPr>
          <w:sz w:val="28"/>
          <w:szCs w:val="28"/>
        </w:rPr>
        <w:t>муниципальный финансовый контроль</w:t>
      </w:r>
      <w:r>
        <w:rPr>
          <w:sz w:val="28"/>
          <w:szCs w:val="28"/>
        </w:rPr>
        <w:t xml:space="preserve"> </w:t>
      </w:r>
      <w:r w:rsidR="00302745">
        <w:rPr>
          <w:sz w:val="28"/>
          <w:szCs w:val="28"/>
        </w:rPr>
        <w:t>-</w:t>
      </w:r>
      <w:r>
        <w:rPr>
          <w:sz w:val="28"/>
          <w:szCs w:val="28"/>
        </w:rPr>
        <w:t xml:space="preserve"> 2 человека.</w:t>
      </w:r>
    </w:p>
    <w:p w:rsidR="00CF293A" w:rsidRPr="00AB7EB1" w:rsidRDefault="00CF293A" w:rsidP="00AB7EB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2024 году </w:t>
      </w:r>
      <w:r w:rsidR="00AB7EB1" w:rsidRPr="000E2033">
        <w:rPr>
          <w:sz w:val="28"/>
          <w:szCs w:val="28"/>
        </w:rPr>
        <w:t>заместител</w:t>
      </w:r>
      <w:r w:rsidR="00AB7EB1">
        <w:rPr>
          <w:sz w:val="28"/>
          <w:szCs w:val="28"/>
        </w:rPr>
        <w:t>ем</w:t>
      </w:r>
      <w:r w:rsidR="00AB7EB1" w:rsidRPr="000E2033">
        <w:rPr>
          <w:sz w:val="28"/>
          <w:szCs w:val="28"/>
        </w:rPr>
        <w:t xml:space="preserve"> начальника отдела</w:t>
      </w:r>
      <w:r w:rsidR="00AB7EB1">
        <w:rPr>
          <w:sz w:val="28"/>
          <w:szCs w:val="28"/>
        </w:rPr>
        <w:t xml:space="preserve"> по финансовому контролю и внутреннему финансовому аудиту отдела</w:t>
      </w:r>
      <w:r w:rsidR="00AB7EB1" w:rsidRPr="000E2033">
        <w:rPr>
          <w:sz w:val="28"/>
          <w:szCs w:val="28"/>
        </w:rPr>
        <w:t xml:space="preserve"> </w:t>
      </w:r>
      <w:r w:rsidR="00AB7EB1" w:rsidRPr="003A0BC2">
        <w:rPr>
          <w:sz w:val="28"/>
          <w:szCs w:val="28"/>
        </w:rPr>
        <w:t xml:space="preserve">сводного бюджетного планирования, исполнения бюджета, национальных проектов, финансового контроля и внутреннего финансового аудита департамента </w:t>
      </w:r>
      <w:r w:rsidR="00AB7EB1" w:rsidRPr="00AB7EB1">
        <w:rPr>
          <w:sz w:val="28"/>
          <w:szCs w:val="28"/>
        </w:rPr>
        <w:t xml:space="preserve">финансов администрации города Твери </w:t>
      </w:r>
      <w:r w:rsidRPr="00AB7EB1">
        <w:rPr>
          <w:sz w:val="28"/>
          <w:szCs w:val="28"/>
        </w:rPr>
        <w:t>про</w:t>
      </w:r>
      <w:r w:rsidR="00AB7EB1" w:rsidRPr="00AB7EB1">
        <w:rPr>
          <w:sz w:val="28"/>
          <w:szCs w:val="28"/>
        </w:rPr>
        <w:t>йдено</w:t>
      </w:r>
      <w:r w:rsidRPr="00AB7EB1">
        <w:rPr>
          <w:sz w:val="28"/>
          <w:szCs w:val="28"/>
        </w:rPr>
        <w:t xml:space="preserve"> повышение квалификации по программе «</w:t>
      </w:r>
      <w:r w:rsidR="00AB7EB1" w:rsidRPr="00AB7EB1">
        <w:rPr>
          <w:sz w:val="28"/>
          <w:szCs w:val="28"/>
        </w:rPr>
        <w:t>Внутренний финансовый аудит в бюджетных, автономных и казенных учреждениях в 2024 году</w:t>
      </w:r>
      <w:r w:rsidRPr="00AB7EB1">
        <w:rPr>
          <w:sz w:val="28"/>
          <w:szCs w:val="28"/>
        </w:rPr>
        <w:t>»</w:t>
      </w:r>
      <w:r w:rsidR="00AB7EB1" w:rsidRPr="00AB7EB1">
        <w:rPr>
          <w:sz w:val="28"/>
          <w:szCs w:val="28"/>
        </w:rPr>
        <w:t xml:space="preserve"> в объеме 24 часа</w:t>
      </w:r>
      <w:r w:rsidRPr="00AB7EB1">
        <w:rPr>
          <w:sz w:val="28"/>
          <w:szCs w:val="28"/>
        </w:rPr>
        <w:t>.</w:t>
      </w:r>
      <w:proofErr w:type="gramEnd"/>
    </w:p>
    <w:p w:rsidR="00302745" w:rsidRDefault="00302745" w:rsidP="00EE707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средств, потраченных на содержание должностных лиц непосредственно принимающих участие в осуществлении контрольных мероприятий в отчетном периоде, </w:t>
      </w:r>
      <w:r w:rsidRPr="006D46EB">
        <w:rPr>
          <w:sz w:val="28"/>
          <w:szCs w:val="28"/>
        </w:rPr>
        <w:t xml:space="preserve">составил </w:t>
      </w:r>
      <w:r w:rsidR="006D46EB" w:rsidRPr="006D46EB">
        <w:rPr>
          <w:sz w:val="28"/>
          <w:szCs w:val="28"/>
        </w:rPr>
        <w:t>3 365,5</w:t>
      </w:r>
      <w:r w:rsidRPr="006D46EB">
        <w:rPr>
          <w:sz w:val="28"/>
          <w:szCs w:val="28"/>
        </w:rPr>
        <w:t xml:space="preserve"> тыс. руб.</w:t>
      </w:r>
      <w:r w:rsidR="00EE707F" w:rsidRPr="006D46EB">
        <w:rPr>
          <w:sz w:val="28"/>
          <w:szCs w:val="28"/>
        </w:rPr>
        <w:t xml:space="preserve"> </w:t>
      </w:r>
      <w:r w:rsidR="00AB7EB1" w:rsidRPr="006D46EB">
        <w:rPr>
          <w:sz w:val="28"/>
          <w:szCs w:val="28"/>
        </w:rPr>
        <w:t>в</w:t>
      </w:r>
      <w:r w:rsidR="00AB7EB1">
        <w:rPr>
          <w:sz w:val="28"/>
          <w:szCs w:val="28"/>
        </w:rPr>
        <w:t xml:space="preserve"> том числе:</w:t>
      </w:r>
    </w:p>
    <w:p w:rsidR="00AB7EB1" w:rsidRDefault="00AB7EB1" w:rsidP="00EE707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2228F">
        <w:rPr>
          <w:sz w:val="28"/>
          <w:szCs w:val="28"/>
        </w:rPr>
        <w:t xml:space="preserve">- </w:t>
      </w:r>
      <w:r w:rsidR="0012228F" w:rsidRPr="0012228F">
        <w:rPr>
          <w:sz w:val="28"/>
          <w:szCs w:val="28"/>
        </w:rPr>
        <w:t>2 631,6</w:t>
      </w:r>
      <w:r w:rsidRPr="0012228F">
        <w:rPr>
          <w:sz w:val="28"/>
          <w:szCs w:val="28"/>
        </w:rPr>
        <w:t xml:space="preserve"> тыс.</w:t>
      </w:r>
      <w:r w:rsidR="00E5366B" w:rsidRPr="0012228F">
        <w:rPr>
          <w:sz w:val="28"/>
          <w:szCs w:val="28"/>
        </w:rPr>
        <w:t xml:space="preserve"> </w:t>
      </w:r>
      <w:r w:rsidRPr="0012228F">
        <w:rPr>
          <w:sz w:val="28"/>
          <w:szCs w:val="28"/>
        </w:rPr>
        <w:t>руб. - фонд оплаты труда;</w:t>
      </w:r>
    </w:p>
    <w:p w:rsidR="00AB7EB1" w:rsidRDefault="00AB7EB1" w:rsidP="00EE707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228F">
        <w:rPr>
          <w:sz w:val="28"/>
          <w:szCs w:val="28"/>
        </w:rPr>
        <w:t xml:space="preserve">698,2 </w:t>
      </w:r>
      <w:r>
        <w:rPr>
          <w:sz w:val="28"/>
          <w:szCs w:val="28"/>
        </w:rPr>
        <w:t>тыс.</w:t>
      </w:r>
      <w:r w:rsidR="00E5366B">
        <w:rPr>
          <w:sz w:val="28"/>
          <w:szCs w:val="28"/>
        </w:rPr>
        <w:t xml:space="preserve"> </w:t>
      </w:r>
      <w:r>
        <w:rPr>
          <w:sz w:val="28"/>
          <w:szCs w:val="28"/>
        </w:rPr>
        <w:t>руб. - расходы на обязательное социальное страхование;</w:t>
      </w:r>
    </w:p>
    <w:p w:rsidR="00AB7EB1" w:rsidRDefault="006D46EB" w:rsidP="00AB7EB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46EB">
        <w:rPr>
          <w:sz w:val="28"/>
          <w:szCs w:val="28"/>
        </w:rPr>
        <w:t xml:space="preserve"> 35,7 </w:t>
      </w:r>
      <w:r w:rsidR="00AB7EB1">
        <w:rPr>
          <w:sz w:val="28"/>
          <w:szCs w:val="28"/>
        </w:rPr>
        <w:t>тыс.</w:t>
      </w:r>
      <w:r w:rsidR="00E5366B">
        <w:rPr>
          <w:sz w:val="28"/>
          <w:szCs w:val="28"/>
        </w:rPr>
        <w:t xml:space="preserve"> </w:t>
      </w:r>
      <w:r w:rsidR="00AB7EB1">
        <w:rPr>
          <w:sz w:val="28"/>
          <w:szCs w:val="28"/>
        </w:rPr>
        <w:t>руб. - на повышение квалификации должностного лица.</w:t>
      </w:r>
    </w:p>
    <w:p w:rsidR="008B751A" w:rsidRDefault="00AC53B0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:rsidR="003B4A11" w:rsidRDefault="00AC53B0" w:rsidP="008F186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6E4A6D">
        <w:rPr>
          <w:sz w:val="28"/>
          <w:szCs w:val="28"/>
        </w:rPr>
        <w:t>План</w:t>
      </w:r>
      <w:r>
        <w:rPr>
          <w:sz w:val="28"/>
          <w:szCs w:val="28"/>
        </w:rPr>
        <w:t xml:space="preserve"> контрольных мероприятий, утвержденный начальником департамента финансов</w:t>
      </w:r>
      <w:r w:rsidR="00E5366B">
        <w:rPr>
          <w:sz w:val="28"/>
          <w:szCs w:val="28"/>
        </w:rPr>
        <w:t xml:space="preserve"> от 18.12.2023</w:t>
      </w:r>
      <w:r>
        <w:rPr>
          <w:sz w:val="28"/>
          <w:szCs w:val="28"/>
        </w:rPr>
        <w:t>, выполнен</w:t>
      </w:r>
      <w:r w:rsidR="000A1077">
        <w:rPr>
          <w:sz w:val="28"/>
          <w:szCs w:val="28"/>
        </w:rPr>
        <w:t xml:space="preserve"> своевременно и в полном объеме.</w:t>
      </w:r>
    </w:p>
    <w:p w:rsidR="003B4A11" w:rsidRDefault="003B4A11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E6769D" w:rsidRDefault="00546FF6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</w:t>
      </w:r>
      <w:r w:rsidR="00E5366B">
        <w:rPr>
          <w:sz w:val="28"/>
          <w:szCs w:val="28"/>
        </w:rPr>
        <w:t>4</w:t>
      </w:r>
      <w:r w:rsidR="000A1077">
        <w:rPr>
          <w:sz w:val="28"/>
          <w:szCs w:val="28"/>
        </w:rPr>
        <w:t xml:space="preserve"> году </w:t>
      </w:r>
      <w:r w:rsidR="006E4A6D" w:rsidRPr="008F1861">
        <w:rPr>
          <w:sz w:val="28"/>
          <w:szCs w:val="28"/>
        </w:rPr>
        <w:t xml:space="preserve">проведено </w:t>
      </w:r>
      <w:r w:rsidR="00E5366B">
        <w:rPr>
          <w:sz w:val="28"/>
          <w:szCs w:val="28"/>
        </w:rPr>
        <w:t>33</w:t>
      </w:r>
      <w:r w:rsidR="009F2C6A">
        <w:rPr>
          <w:sz w:val="28"/>
          <w:szCs w:val="28"/>
        </w:rPr>
        <w:t xml:space="preserve"> контрольных мероприятия</w:t>
      </w:r>
      <w:r w:rsidR="00E6769D" w:rsidRPr="008F1861">
        <w:rPr>
          <w:sz w:val="28"/>
          <w:szCs w:val="28"/>
        </w:rPr>
        <w:t>,</w:t>
      </w:r>
      <w:r w:rsidR="000A1077" w:rsidRPr="008F1861">
        <w:rPr>
          <w:sz w:val="28"/>
          <w:szCs w:val="28"/>
        </w:rPr>
        <w:t xml:space="preserve"> из них</w:t>
      </w:r>
      <w:r w:rsidR="00E6769D" w:rsidRPr="008F1861">
        <w:rPr>
          <w:sz w:val="28"/>
          <w:szCs w:val="28"/>
        </w:rPr>
        <w:t>:</w:t>
      </w:r>
      <w:proofErr w:type="gramEnd"/>
    </w:p>
    <w:p w:rsidR="000A1077" w:rsidRPr="00E5366B" w:rsidRDefault="00E6769D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366B">
        <w:rPr>
          <w:sz w:val="28"/>
          <w:szCs w:val="28"/>
        </w:rPr>
        <w:t>- 1</w:t>
      </w:r>
      <w:r w:rsidR="00E5366B" w:rsidRPr="00E5366B">
        <w:rPr>
          <w:sz w:val="28"/>
          <w:szCs w:val="28"/>
        </w:rPr>
        <w:t>5</w:t>
      </w:r>
      <w:r w:rsidRPr="00E5366B">
        <w:rPr>
          <w:sz w:val="28"/>
          <w:szCs w:val="28"/>
        </w:rPr>
        <w:t xml:space="preserve"> плановых проверок финансово-хозяйственной деятельности муниципальных учреждений;</w:t>
      </w:r>
    </w:p>
    <w:p w:rsidR="003B4A11" w:rsidRPr="00E5366B" w:rsidRDefault="00E6769D" w:rsidP="003B4A1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366B">
        <w:rPr>
          <w:sz w:val="28"/>
          <w:szCs w:val="28"/>
        </w:rPr>
        <w:t>- 1</w:t>
      </w:r>
      <w:r w:rsidR="00E5366B" w:rsidRPr="00E5366B">
        <w:rPr>
          <w:sz w:val="28"/>
          <w:szCs w:val="28"/>
        </w:rPr>
        <w:t>5</w:t>
      </w:r>
      <w:r w:rsidRPr="00E5366B">
        <w:rPr>
          <w:sz w:val="28"/>
          <w:szCs w:val="28"/>
        </w:rPr>
        <w:t xml:space="preserve"> плановых проверок в сфере закупок товаров, работ, услуг в муниципальных учреждениях;</w:t>
      </w:r>
    </w:p>
    <w:p w:rsidR="00500F85" w:rsidRDefault="008F1861" w:rsidP="00500F8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366B">
        <w:rPr>
          <w:sz w:val="28"/>
          <w:szCs w:val="28"/>
        </w:rPr>
        <w:t>- 3 внеплановые проверки</w:t>
      </w:r>
      <w:r w:rsidR="00E6769D" w:rsidRPr="00E5366B">
        <w:rPr>
          <w:sz w:val="28"/>
          <w:szCs w:val="28"/>
        </w:rPr>
        <w:t xml:space="preserve"> в сфере закупок товаров, работ, у</w:t>
      </w:r>
      <w:r w:rsidR="00D756EE" w:rsidRPr="00E5366B">
        <w:rPr>
          <w:sz w:val="28"/>
          <w:szCs w:val="28"/>
        </w:rPr>
        <w:t>слуг</w:t>
      </w:r>
      <w:r w:rsidRPr="00E5366B">
        <w:rPr>
          <w:sz w:val="28"/>
          <w:szCs w:val="28"/>
        </w:rPr>
        <w:t xml:space="preserve"> (жалобы</w:t>
      </w:r>
      <w:r w:rsidR="002C1271" w:rsidRPr="00E5366B">
        <w:rPr>
          <w:sz w:val="28"/>
          <w:szCs w:val="28"/>
        </w:rPr>
        <w:t>,</w:t>
      </w:r>
      <w:r w:rsidRPr="00E5366B">
        <w:rPr>
          <w:sz w:val="28"/>
          <w:szCs w:val="28"/>
        </w:rPr>
        <w:t xml:space="preserve"> обращения граждан)</w:t>
      </w:r>
      <w:r w:rsidR="00500F85" w:rsidRPr="00E5366B">
        <w:rPr>
          <w:sz w:val="28"/>
          <w:szCs w:val="28"/>
        </w:rPr>
        <w:t>.</w:t>
      </w:r>
    </w:p>
    <w:p w:rsidR="003B4A11" w:rsidRPr="00C612A5" w:rsidRDefault="00500F85" w:rsidP="00C612A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контрольным органом принято </w:t>
      </w:r>
      <w:r w:rsidR="00E5366B" w:rsidRPr="00E5366B">
        <w:rPr>
          <w:sz w:val="28"/>
          <w:szCs w:val="28"/>
        </w:rPr>
        <w:t>11</w:t>
      </w:r>
      <w:r w:rsidRPr="00E5366B">
        <w:rPr>
          <w:sz w:val="28"/>
          <w:szCs w:val="28"/>
        </w:rPr>
        <w:t xml:space="preserve"> решений о согласовании контрактов с единственным поставщиком по результатам несостоявшихся электронных процедур</w:t>
      </w:r>
      <w:r w:rsidR="00A51345" w:rsidRPr="00A51345">
        <w:rPr>
          <w:sz w:val="28"/>
          <w:szCs w:val="28"/>
        </w:rPr>
        <w:t xml:space="preserve"> на общую сумму </w:t>
      </w:r>
      <w:r w:rsidR="001F7F55">
        <w:rPr>
          <w:sz w:val="28"/>
          <w:szCs w:val="28"/>
        </w:rPr>
        <w:t>–</w:t>
      </w:r>
      <w:r w:rsidR="00A51345" w:rsidRPr="00A51345">
        <w:rPr>
          <w:sz w:val="28"/>
          <w:szCs w:val="28"/>
        </w:rPr>
        <w:t xml:space="preserve"> </w:t>
      </w:r>
      <w:r w:rsidR="001F7F55" w:rsidRPr="001F7F55">
        <w:rPr>
          <w:b/>
          <w:sz w:val="28"/>
          <w:szCs w:val="28"/>
        </w:rPr>
        <w:t>474 624,0</w:t>
      </w:r>
      <w:r w:rsidR="001F7F55">
        <w:rPr>
          <w:sz w:val="28"/>
          <w:szCs w:val="28"/>
        </w:rPr>
        <w:t xml:space="preserve"> тыс. руб.</w:t>
      </w:r>
    </w:p>
    <w:p w:rsidR="00877A90" w:rsidRPr="00877A90" w:rsidRDefault="001F6446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B4A11">
        <w:rPr>
          <w:rFonts w:eastAsiaTheme="minorHAnsi"/>
          <w:sz w:val="28"/>
          <w:szCs w:val="28"/>
          <w:lang w:eastAsia="en-US"/>
        </w:rPr>
        <w:t xml:space="preserve">       </w:t>
      </w:r>
      <w:r w:rsidR="008F1861">
        <w:rPr>
          <w:rFonts w:eastAsiaTheme="minorHAnsi"/>
          <w:sz w:val="28"/>
          <w:szCs w:val="28"/>
          <w:lang w:eastAsia="en-US"/>
        </w:rPr>
        <w:t>Объем проверенных средств в 202</w:t>
      </w:r>
      <w:r w:rsidR="00E5366B">
        <w:rPr>
          <w:rFonts w:eastAsiaTheme="minorHAnsi"/>
          <w:sz w:val="28"/>
          <w:szCs w:val="28"/>
          <w:lang w:eastAsia="en-US"/>
        </w:rPr>
        <w:t>4</w:t>
      </w:r>
      <w:r w:rsidR="00992A79">
        <w:rPr>
          <w:rFonts w:eastAsiaTheme="minorHAnsi"/>
          <w:sz w:val="28"/>
          <w:szCs w:val="28"/>
          <w:lang w:eastAsia="en-US"/>
        </w:rPr>
        <w:t xml:space="preserve"> году сост</w:t>
      </w:r>
      <w:r w:rsidR="0069455B">
        <w:rPr>
          <w:rFonts w:eastAsiaTheme="minorHAnsi"/>
          <w:sz w:val="28"/>
          <w:szCs w:val="28"/>
          <w:lang w:eastAsia="en-US"/>
        </w:rPr>
        <w:t xml:space="preserve">авил </w:t>
      </w:r>
      <w:r w:rsidR="00743B63">
        <w:rPr>
          <w:rFonts w:eastAsiaTheme="minorHAnsi"/>
          <w:b/>
          <w:sz w:val="28"/>
          <w:szCs w:val="28"/>
          <w:lang w:eastAsia="en-US"/>
        </w:rPr>
        <w:t>3 254 480,9</w:t>
      </w:r>
      <w:r w:rsidR="00BE626D">
        <w:rPr>
          <w:rFonts w:eastAsiaTheme="minorHAnsi"/>
          <w:sz w:val="28"/>
          <w:szCs w:val="28"/>
          <w:lang w:eastAsia="en-US"/>
        </w:rPr>
        <w:t xml:space="preserve"> </w:t>
      </w:r>
      <w:r w:rsidR="0069455B">
        <w:rPr>
          <w:rFonts w:eastAsiaTheme="minorHAnsi"/>
          <w:sz w:val="28"/>
          <w:szCs w:val="28"/>
          <w:lang w:eastAsia="en-US"/>
        </w:rPr>
        <w:t xml:space="preserve">тыс. руб., что </w:t>
      </w:r>
      <w:r w:rsidR="002E0B46">
        <w:rPr>
          <w:rFonts w:eastAsiaTheme="minorHAnsi"/>
          <w:sz w:val="28"/>
          <w:szCs w:val="28"/>
          <w:lang w:eastAsia="en-US"/>
        </w:rPr>
        <w:t xml:space="preserve"> </w:t>
      </w:r>
      <w:r w:rsidR="00F2112B">
        <w:rPr>
          <w:rFonts w:eastAsiaTheme="minorHAnsi"/>
          <w:sz w:val="28"/>
          <w:szCs w:val="28"/>
          <w:lang w:eastAsia="en-US"/>
        </w:rPr>
        <w:t xml:space="preserve">в </w:t>
      </w:r>
      <w:r w:rsidR="00F2112B" w:rsidRPr="00743B63">
        <w:rPr>
          <w:rFonts w:eastAsiaTheme="minorHAnsi"/>
          <w:b/>
          <w:sz w:val="28"/>
          <w:szCs w:val="28"/>
          <w:lang w:eastAsia="en-US"/>
        </w:rPr>
        <w:t>1,4</w:t>
      </w:r>
      <w:r w:rsidR="004664F3" w:rsidRPr="00743B63">
        <w:rPr>
          <w:rFonts w:eastAsiaTheme="minorHAnsi"/>
          <w:b/>
          <w:sz w:val="28"/>
          <w:szCs w:val="28"/>
          <w:lang w:eastAsia="en-US"/>
        </w:rPr>
        <w:t xml:space="preserve"> раза </w:t>
      </w:r>
      <w:r w:rsidR="006774E6" w:rsidRPr="00743B63">
        <w:rPr>
          <w:rFonts w:eastAsiaTheme="minorHAnsi"/>
          <w:b/>
          <w:sz w:val="28"/>
          <w:szCs w:val="28"/>
          <w:lang w:eastAsia="en-US"/>
        </w:rPr>
        <w:t>больше</w:t>
      </w:r>
      <w:r w:rsidR="00992A79" w:rsidRPr="00743B63">
        <w:rPr>
          <w:rFonts w:eastAsiaTheme="minorHAnsi"/>
          <w:sz w:val="28"/>
          <w:szCs w:val="28"/>
          <w:lang w:eastAsia="en-US"/>
        </w:rPr>
        <w:t>,</w:t>
      </w:r>
      <w:r w:rsidR="00992A79">
        <w:rPr>
          <w:rFonts w:eastAsiaTheme="minorHAnsi"/>
          <w:sz w:val="28"/>
          <w:szCs w:val="28"/>
          <w:lang w:eastAsia="en-US"/>
        </w:rPr>
        <w:t xml:space="preserve"> чем </w:t>
      </w:r>
      <w:r w:rsidR="008F1861">
        <w:rPr>
          <w:rFonts w:eastAsiaTheme="minorHAnsi"/>
          <w:sz w:val="28"/>
          <w:szCs w:val="28"/>
          <w:lang w:eastAsia="en-US"/>
        </w:rPr>
        <w:t>объем проверенных средств в 202</w:t>
      </w:r>
      <w:r w:rsidR="00E5366B">
        <w:rPr>
          <w:rFonts w:eastAsiaTheme="minorHAnsi"/>
          <w:sz w:val="28"/>
          <w:szCs w:val="28"/>
          <w:lang w:eastAsia="en-US"/>
        </w:rPr>
        <w:t>3</w:t>
      </w:r>
      <w:r w:rsidR="00992A79">
        <w:rPr>
          <w:rFonts w:eastAsiaTheme="minorHAnsi"/>
          <w:sz w:val="28"/>
          <w:szCs w:val="28"/>
          <w:lang w:eastAsia="en-US"/>
        </w:rPr>
        <w:t xml:space="preserve"> году (</w:t>
      </w:r>
      <w:r w:rsidR="00E5366B" w:rsidRPr="00E5366B">
        <w:rPr>
          <w:rFonts w:eastAsiaTheme="minorHAnsi"/>
          <w:sz w:val="28"/>
          <w:szCs w:val="28"/>
          <w:lang w:eastAsia="en-US"/>
        </w:rPr>
        <w:t>2 253 504,6</w:t>
      </w:r>
      <w:r w:rsidR="00E5366B">
        <w:rPr>
          <w:rFonts w:eastAsiaTheme="minorHAnsi"/>
          <w:sz w:val="28"/>
          <w:szCs w:val="28"/>
          <w:lang w:eastAsia="en-US"/>
        </w:rPr>
        <w:t xml:space="preserve"> </w:t>
      </w:r>
      <w:r w:rsidR="00992A79">
        <w:rPr>
          <w:rFonts w:eastAsiaTheme="minorHAnsi"/>
          <w:sz w:val="28"/>
          <w:szCs w:val="28"/>
          <w:lang w:eastAsia="en-US"/>
        </w:rPr>
        <w:t>тыс.</w:t>
      </w:r>
      <w:r w:rsidR="00A7476D">
        <w:rPr>
          <w:rFonts w:eastAsiaTheme="minorHAnsi"/>
          <w:sz w:val="28"/>
          <w:szCs w:val="28"/>
          <w:lang w:eastAsia="en-US"/>
        </w:rPr>
        <w:t xml:space="preserve"> </w:t>
      </w:r>
      <w:r w:rsidR="00992A79">
        <w:rPr>
          <w:rFonts w:eastAsiaTheme="minorHAnsi"/>
          <w:sz w:val="28"/>
          <w:szCs w:val="28"/>
          <w:lang w:eastAsia="en-US"/>
        </w:rPr>
        <w:t>руб.)</w:t>
      </w:r>
      <w:r w:rsidR="00A7476D">
        <w:rPr>
          <w:rFonts w:eastAsiaTheme="minorHAnsi"/>
          <w:sz w:val="28"/>
          <w:szCs w:val="28"/>
          <w:lang w:eastAsia="en-US"/>
        </w:rPr>
        <w:t>.</w:t>
      </w:r>
      <w:r w:rsidR="00877A90" w:rsidRPr="00877A90">
        <w:rPr>
          <w:rFonts w:eastAsiaTheme="minorHAnsi"/>
          <w:sz w:val="28"/>
          <w:szCs w:val="28"/>
          <w:lang w:eastAsia="en-US"/>
        </w:rPr>
        <w:t xml:space="preserve"> </w:t>
      </w:r>
    </w:p>
    <w:p w:rsidR="0078647A" w:rsidRDefault="001F6446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7476D">
        <w:rPr>
          <w:rFonts w:eastAsiaTheme="minorHAnsi"/>
          <w:sz w:val="28"/>
          <w:szCs w:val="28"/>
          <w:lang w:eastAsia="en-US"/>
        </w:rPr>
        <w:t xml:space="preserve">       О</w:t>
      </w:r>
      <w:r w:rsidR="00F2112B">
        <w:rPr>
          <w:rFonts w:eastAsiaTheme="minorHAnsi"/>
          <w:sz w:val="28"/>
          <w:szCs w:val="28"/>
          <w:lang w:eastAsia="en-US"/>
        </w:rPr>
        <w:t>бъем выявленных нарушений в 202</w:t>
      </w:r>
      <w:r w:rsidR="00E5366B">
        <w:rPr>
          <w:rFonts w:eastAsiaTheme="minorHAnsi"/>
          <w:sz w:val="28"/>
          <w:szCs w:val="28"/>
          <w:lang w:eastAsia="en-US"/>
        </w:rPr>
        <w:t>4</w:t>
      </w:r>
      <w:r w:rsidR="00A7476D">
        <w:rPr>
          <w:rFonts w:eastAsiaTheme="minorHAnsi"/>
          <w:sz w:val="28"/>
          <w:szCs w:val="28"/>
          <w:lang w:eastAsia="en-US"/>
        </w:rPr>
        <w:t xml:space="preserve"> году составил </w:t>
      </w:r>
      <w:r w:rsidR="00492C6D">
        <w:rPr>
          <w:rFonts w:eastAsiaTheme="minorHAnsi"/>
          <w:b/>
          <w:sz w:val="28"/>
          <w:szCs w:val="28"/>
          <w:lang w:eastAsia="en-US"/>
        </w:rPr>
        <w:t>102 367,4</w:t>
      </w:r>
      <w:r w:rsidR="00BE626D">
        <w:rPr>
          <w:rFonts w:eastAsiaTheme="minorHAnsi"/>
          <w:sz w:val="28"/>
          <w:szCs w:val="28"/>
          <w:lang w:eastAsia="en-US"/>
        </w:rPr>
        <w:t xml:space="preserve"> </w:t>
      </w:r>
      <w:r w:rsidR="0069455B">
        <w:rPr>
          <w:rFonts w:eastAsiaTheme="minorHAnsi"/>
          <w:sz w:val="28"/>
          <w:szCs w:val="28"/>
          <w:lang w:eastAsia="en-US"/>
        </w:rPr>
        <w:t xml:space="preserve">тыс. руб., что </w:t>
      </w:r>
      <w:r w:rsidR="0069455B" w:rsidRPr="00492C6D">
        <w:rPr>
          <w:rFonts w:eastAsiaTheme="minorHAnsi"/>
          <w:sz w:val="28"/>
          <w:szCs w:val="28"/>
          <w:lang w:eastAsia="en-US"/>
        </w:rPr>
        <w:t>в</w:t>
      </w:r>
      <w:r w:rsidR="0069455B" w:rsidRPr="00492C6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65A87" w:rsidRPr="00492C6D">
        <w:rPr>
          <w:rFonts w:eastAsiaTheme="minorHAnsi"/>
          <w:b/>
          <w:sz w:val="28"/>
          <w:szCs w:val="28"/>
          <w:lang w:eastAsia="en-US"/>
        </w:rPr>
        <w:t>1,</w:t>
      </w:r>
      <w:r w:rsidR="00492C6D" w:rsidRPr="00492C6D">
        <w:rPr>
          <w:rFonts w:eastAsiaTheme="minorHAnsi"/>
          <w:b/>
          <w:sz w:val="28"/>
          <w:szCs w:val="28"/>
          <w:lang w:eastAsia="en-US"/>
        </w:rPr>
        <w:t>5</w:t>
      </w:r>
      <w:r w:rsidR="00665A87" w:rsidRPr="00492C6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2112B" w:rsidRPr="00492C6D">
        <w:rPr>
          <w:rFonts w:eastAsiaTheme="minorHAnsi"/>
          <w:b/>
          <w:sz w:val="28"/>
          <w:szCs w:val="28"/>
          <w:lang w:eastAsia="en-US"/>
        </w:rPr>
        <w:t>раз</w:t>
      </w:r>
      <w:r w:rsidR="00665A87" w:rsidRPr="00492C6D">
        <w:rPr>
          <w:rFonts w:eastAsiaTheme="minorHAnsi"/>
          <w:b/>
          <w:sz w:val="28"/>
          <w:szCs w:val="28"/>
          <w:lang w:eastAsia="en-US"/>
        </w:rPr>
        <w:t>а</w:t>
      </w:r>
      <w:r w:rsidR="00F2112B" w:rsidRPr="00492C6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92C6D" w:rsidRPr="00492C6D">
        <w:rPr>
          <w:rFonts w:eastAsiaTheme="minorHAnsi"/>
          <w:b/>
          <w:sz w:val="28"/>
          <w:szCs w:val="28"/>
          <w:lang w:eastAsia="en-US"/>
        </w:rPr>
        <w:t>больше</w:t>
      </w:r>
      <w:r w:rsidR="00A7476D" w:rsidRPr="00492C6D">
        <w:rPr>
          <w:rFonts w:eastAsiaTheme="minorHAnsi"/>
          <w:sz w:val="28"/>
          <w:szCs w:val="28"/>
          <w:lang w:eastAsia="en-US"/>
        </w:rPr>
        <w:t>,</w:t>
      </w:r>
      <w:r w:rsidR="00A7476D">
        <w:rPr>
          <w:rFonts w:eastAsiaTheme="minorHAnsi"/>
          <w:sz w:val="28"/>
          <w:szCs w:val="28"/>
          <w:lang w:eastAsia="en-US"/>
        </w:rPr>
        <w:t xml:space="preserve"> чем о</w:t>
      </w:r>
      <w:r w:rsidR="00665A87">
        <w:rPr>
          <w:rFonts w:eastAsiaTheme="minorHAnsi"/>
          <w:sz w:val="28"/>
          <w:szCs w:val="28"/>
          <w:lang w:eastAsia="en-US"/>
        </w:rPr>
        <w:t>бъем выявленных нарушений в 202</w:t>
      </w:r>
      <w:r w:rsidR="00E5366B">
        <w:rPr>
          <w:rFonts w:eastAsiaTheme="minorHAnsi"/>
          <w:sz w:val="28"/>
          <w:szCs w:val="28"/>
          <w:lang w:eastAsia="en-US"/>
        </w:rPr>
        <w:t>3</w:t>
      </w:r>
      <w:r w:rsidR="00A7476D">
        <w:rPr>
          <w:rFonts w:eastAsiaTheme="minorHAnsi"/>
          <w:sz w:val="28"/>
          <w:szCs w:val="28"/>
          <w:lang w:eastAsia="en-US"/>
        </w:rPr>
        <w:t xml:space="preserve"> году (</w:t>
      </w:r>
      <w:r w:rsidR="00E5366B" w:rsidRPr="00E5366B">
        <w:rPr>
          <w:rFonts w:eastAsiaTheme="minorHAnsi"/>
          <w:sz w:val="28"/>
          <w:szCs w:val="28"/>
          <w:lang w:eastAsia="en-US"/>
        </w:rPr>
        <w:t>67 487,8</w:t>
      </w:r>
      <w:r w:rsidR="00E5366B">
        <w:rPr>
          <w:rFonts w:eastAsiaTheme="minorHAnsi"/>
          <w:sz w:val="28"/>
          <w:szCs w:val="28"/>
          <w:lang w:eastAsia="en-US"/>
        </w:rPr>
        <w:t xml:space="preserve"> </w:t>
      </w:r>
      <w:r w:rsidR="00A7476D" w:rsidRPr="00E5366B">
        <w:rPr>
          <w:rFonts w:eastAsiaTheme="minorHAnsi"/>
          <w:sz w:val="28"/>
          <w:szCs w:val="28"/>
          <w:lang w:eastAsia="en-US"/>
        </w:rPr>
        <w:t>тыс. руб.).</w:t>
      </w:r>
    </w:p>
    <w:p w:rsidR="00873984" w:rsidRPr="0084374B" w:rsidRDefault="00873984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73984" w:rsidRPr="00340475" w:rsidRDefault="00873984" w:rsidP="008739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0475">
        <w:rPr>
          <w:rFonts w:eastAsiaTheme="minorHAnsi"/>
          <w:sz w:val="28"/>
          <w:szCs w:val="28"/>
          <w:lang w:eastAsia="en-US"/>
        </w:rPr>
        <w:t>В ходе проведения контрольных мероприятий были выявлены следующие нарушения:</w:t>
      </w:r>
    </w:p>
    <w:p w:rsidR="0084374B" w:rsidRPr="00340475" w:rsidRDefault="00873984" w:rsidP="00A513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0475">
        <w:rPr>
          <w:rFonts w:eastAsiaTheme="minorHAnsi"/>
          <w:sz w:val="28"/>
          <w:szCs w:val="28"/>
          <w:lang w:eastAsia="en-US"/>
        </w:rPr>
        <w:t xml:space="preserve">- несоответствие данных плана </w:t>
      </w:r>
      <w:r w:rsidR="00103884" w:rsidRPr="00340475">
        <w:rPr>
          <w:rFonts w:eastAsiaTheme="minorHAnsi"/>
          <w:sz w:val="28"/>
          <w:szCs w:val="28"/>
          <w:lang w:eastAsia="en-US"/>
        </w:rPr>
        <w:t>финансово-хозяйственной деятельности</w:t>
      </w:r>
      <w:r w:rsidRPr="00340475">
        <w:rPr>
          <w:rFonts w:eastAsiaTheme="minorHAnsi"/>
          <w:sz w:val="28"/>
          <w:szCs w:val="28"/>
          <w:lang w:eastAsia="en-US"/>
        </w:rPr>
        <w:t xml:space="preserve"> бюджетной отчетности</w:t>
      </w:r>
      <w:r w:rsidR="0084374B" w:rsidRPr="00340475">
        <w:rPr>
          <w:rFonts w:eastAsiaTheme="minorHAnsi"/>
          <w:sz w:val="28"/>
          <w:szCs w:val="28"/>
          <w:lang w:eastAsia="en-US"/>
        </w:rPr>
        <w:t>;</w:t>
      </w:r>
      <w:r w:rsidRPr="00340475">
        <w:rPr>
          <w:rFonts w:eastAsiaTheme="minorHAnsi"/>
          <w:sz w:val="28"/>
          <w:szCs w:val="28"/>
          <w:lang w:eastAsia="en-US"/>
        </w:rPr>
        <w:t xml:space="preserve"> </w:t>
      </w:r>
    </w:p>
    <w:p w:rsidR="00873984" w:rsidRPr="00340475" w:rsidRDefault="00873984" w:rsidP="00A513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0475">
        <w:rPr>
          <w:rFonts w:eastAsiaTheme="minorHAnsi"/>
          <w:sz w:val="28"/>
          <w:szCs w:val="28"/>
          <w:lang w:eastAsia="en-US"/>
        </w:rPr>
        <w:t xml:space="preserve">- </w:t>
      </w:r>
      <w:r w:rsidR="00EE58DE" w:rsidRPr="00340475">
        <w:rPr>
          <w:rFonts w:eastAsiaTheme="minorHAnsi"/>
          <w:sz w:val="28"/>
          <w:szCs w:val="28"/>
          <w:lang w:eastAsia="en-US"/>
        </w:rPr>
        <w:t xml:space="preserve">отсутствие </w:t>
      </w:r>
      <w:r w:rsidR="00103884" w:rsidRPr="00340475">
        <w:rPr>
          <w:rFonts w:eastAsiaTheme="minorHAnsi"/>
          <w:sz w:val="28"/>
          <w:szCs w:val="28"/>
          <w:lang w:eastAsia="en-US"/>
        </w:rPr>
        <w:t xml:space="preserve">ведения </w:t>
      </w:r>
      <w:r w:rsidR="00EE58DE" w:rsidRPr="00340475">
        <w:rPr>
          <w:rFonts w:eastAsiaTheme="minorHAnsi"/>
          <w:sz w:val="28"/>
          <w:szCs w:val="28"/>
          <w:lang w:eastAsia="en-US"/>
        </w:rPr>
        <w:t xml:space="preserve">претензионной работы </w:t>
      </w:r>
      <w:r w:rsidR="00340475" w:rsidRPr="00340475">
        <w:rPr>
          <w:rFonts w:eastAsiaTheme="minorHAnsi"/>
          <w:sz w:val="28"/>
          <w:szCs w:val="28"/>
          <w:lang w:eastAsia="en-US"/>
        </w:rPr>
        <w:t>с</w:t>
      </w:r>
      <w:r w:rsidR="00EE58DE" w:rsidRPr="00340475">
        <w:rPr>
          <w:rFonts w:eastAsiaTheme="minorHAnsi"/>
          <w:sz w:val="28"/>
          <w:szCs w:val="28"/>
          <w:lang w:eastAsia="en-US"/>
        </w:rPr>
        <w:t xml:space="preserve"> арендаторам</w:t>
      </w:r>
      <w:r w:rsidR="001F7F55">
        <w:rPr>
          <w:rFonts w:eastAsiaTheme="minorHAnsi"/>
          <w:sz w:val="28"/>
          <w:szCs w:val="28"/>
          <w:lang w:eastAsia="en-US"/>
        </w:rPr>
        <w:t>и</w:t>
      </w:r>
      <w:r w:rsidR="00EE58DE" w:rsidRPr="00340475">
        <w:rPr>
          <w:rFonts w:eastAsiaTheme="minorHAnsi"/>
          <w:sz w:val="28"/>
          <w:szCs w:val="28"/>
          <w:lang w:eastAsia="en-US"/>
        </w:rPr>
        <w:t>;</w:t>
      </w:r>
    </w:p>
    <w:p w:rsidR="00873984" w:rsidRPr="00340475" w:rsidRDefault="00873984" w:rsidP="00A513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0475">
        <w:rPr>
          <w:rFonts w:eastAsiaTheme="minorHAnsi"/>
          <w:sz w:val="28"/>
          <w:szCs w:val="28"/>
          <w:lang w:eastAsia="en-US"/>
        </w:rPr>
        <w:t>- нарушение порядка и условий оплаты труда;</w:t>
      </w:r>
    </w:p>
    <w:p w:rsidR="00162180" w:rsidRPr="00340475" w:rsidRDefault="00162180" w:rsidP="00A513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0475">
        <w:rPr>
          <w:rFonts w:eastAsiaTheme="minorHAnsi"/>
          <w:sz w:val="28"/>
          <w:szCs w:val="28"/>
          <w:lang w:eastAsia="en-US"/>
        </w:rPr>
        <w:t>- н</w:t>
      </w:r>
      <w:r w:rsidRPr="00340475">
        <w:rPr>
          <w:rStyle w:val="organictextcontentspan"/>
          <w:bCs/>
          <w:sz w:val="28"/>
          <w:szCs w:val="28"/>
        </w:rPr>
        <w:t>арушение</w:t>
      </w:r>
      <w:r w:rsidRPr="00340475">
        <w:rPr>
          <w:rStyle w:val="organictextcontentspan"/>
          <w:sz w:val="28"/>
          <w:szCs w:val="28"/>
        </w:rPr>
        <w:t xml:space="preserve"> </w:t>
      </w:r>
      <w:r w:rsidRPr="00340475">
        <w:rPr>
          <w:rStyle w:val="organictextcontentspan"/>
          <w:bCs/>
          <w:sz w:val="28"/>
          <w:szCs w:val="28"/>
        </w:rPr>
        <w:t>трудового</w:t>
      </w:r>
      <w:r w:rsidRPr="00340475">
        <w:rPr>
          <w:rStyle w:val="organictextcontentspan"/>
          <w:sz w:val="28"/>
          <w:szCs w:val="28"/>
        </w:rPr>
        <w:t xml:space="preserve"> </w:t>
      </w:r>
      <w:r w:rsidRPr="00340475">
        <w:rPr>
          <w:rStyle w:val="organictextcontentspan"/>
          <w:bCs/>
          <w:sz w:val="28"/>
          <w:szCs w:val="28"/>
        </w:rPr>
        <w:t>законодательства</w:t>
      </w:r>
      <w:r w:rsidRPr="00340475">
        <w:rPr>
          <w:rStyle w:val="organictextcontentspan"/>
          <w:sz w:val="28"/>
          <w:szCs w:val="28"/>
        </w:rPr>
        <w:t xml:space="preserve"> и иных нормативных правовых актов, содержащих нормы </w:t>
      </w:r>
      <w:r w:rsidRPr="00340475">
        <w:rPr>
          <w:rStyle w:val="organictextcontentspan"/>
          <w:bCs/>
          <w:sz w:val="28"/>
          <w:szCs w:val="28"/>
        </w:rPr>
        <w:t>трудового</w:t>
      </w:r>
      <w:r w:rsidRPr="00340475">
        <w:rPr>
          <w:rStyle w:val="organictextcontentspan"/>
          <w:sz w:val="28"/>
          <w:szCs w:val="28"/>
        </w:rPr>
        <w:t xml:space="preserve"> </w:t>
      </w:r>
      <w:r w:rsidRPr="00340475">
        <w:rPr>
          <w:rStyle w:val="organictextcontentspan"/>
          <w:bCs/>
          <w:sz w:val="28"/>
          <w:szCs w:val="28"/>
        </w:rPr>
        <w:t>права;</w:t>
      </w:r>
    </w:p>
    <w:p w:rsidR="00873984" w:rsidRPr="00340475" w:rsidRDefault="00873984" w:rsidP="00A513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0475">
        <w:rPr>
          <w:rFonts w:eastAsiaTheme="minorHAnsi"/>
          <w:sz w:val="28"/>
          <w:szCs w:val="28"/>
          <w:lang w:eastAsia="en-US"/>
        </w:rPr>
        <w:t>- нарушение в учете мун</w:t>
      </w:r>
      <w:r w:rsidR="00EE58DE" w:rsidRPr="00340475">
        <w:rPr>
          <w:rFonts w:eastAsiaTheme="minorHAnsi"/>
          <w:sz w:val="28"/>
          <w:szCs w:val="28"/>
          <w:lang w:eastAsia="en-US"/>
        </w:rPr>
        <w:t>иципального имущества и земли</w:t>
      </w:r>
      <w:r w:rsidRPr="00340475">
        <w:rPr>
          <w:rFonts w:eastAsiaTheme="minorHAnsi"/>
          <w:sz w:val="28"/>
          <w:szCs w:val="28"/>
          <w:lang w:eastAsia="en-US"/>
        </w:rPr>
        <w:t>;</w:t>
      </w:r>
    </w:p>
    <w:p w:rsidR="00873984" w:rsidRPr="00340475" w:rsidRDefault="00873984" w:rsidP="00A513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0475">
        <w:rPr>
          <w:rFonts w:eastAsiaTheme="minorHAnsi"/>
          <w:sz w:val="28"/>
          <w:szCs w:val="28"/>
          <w:lang w:eastAsia="en-US"/>
        </w:rPr>
        <w:t>- нарушение правил бух</w:t>
      </w:r>
      <w:r w:rsidR="00EE58DE" w:rsidRPr="00340475">
        <w:rPr>
          <w:rFonts w:eastAsiaTheme="minorHAnsi"/>
          <w:sz w:val="28"/>
          <w:szCs w:val="28"/>
          <w:lang w:eastAsia="en-US"/>
        </w:rPr>
        <w:t>галтерского и налогового учета</w:t>
      </w:r>
      <w:r w:rsidRPr="00340475">
        <w:rPr>
          <w:rFonts w:eastAsiaTheme="minorHAnsi"/>
          <w:sz w:val="28"/>
          <w:szCs w:val="28"/>
          <w:lang w:eastAsia="en-US"/>
        </w:rPr>
        <w:t>;</w:t>
      </w:r>
    </w:p>
    <w:p w:rsidR="00162180" w:rsidRPr="00340475" w:rsidRDefault="001F7F55" w:rsidP="001F7F55">
      <w:pPr>
        <w:pStyle w:val="a8"/>
        <w:tabs>
          <w:tab w:val="num" w:pos="851"/>
        </w:tabs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9974F9" w:rsidRPr="00340475">
        <w:rPr>
          <w:rFonts w:eastAsiaTheme="minorHAnsi"/>
          <w:sz w:val="28"/>
          <w:szCs w:val="28"/>
          <w:lang w:eastAsia="en-US"/>
        </w:rPr>
        <w:t>-</w:t>
      </w:r>
      <w:r w:rsidR="0084374B" w:rsidRPr="00340475">
        <w:rPr>
          <w:rFonts w:eastAsiaTheme="minorHAnsi"/>
          <w:sz w:val="28"/>
          <w:szCs w:val="28"/>
          <w:lang w:eastAsia="en-US"/>
        </w:rPr>
        <w:t xml:space="preserve"> </w:t>
      </w:r>
      <w:r w:rsidR="00340475" w:rsidRPr="00340475">
        <w:rPr>
          <w:rFonts w:eastAsiaTheme="minorHAnsi"/>
          <w:sz w:val="28"/>
          <w:szCs w:val="28"/>
          <w:lang w:eastAsia="en-US"/>
        </w:rPr>
        <w:t xml:space="preserve">нарушение в </w:t>
      </w:r>
      <w:r w:rsidR="00162180" w:rsidRPr="00340475">
        <w:rPr>
          <w:sz w:val="28"/>
          <w:szCs w:val="28"/>
        </w:rPr>
        <w:t>формировани</w:t>
      </w:r>
      <w:r w:rsidR="00340475" w:rsidRPr="00340475">
        <w:rPr>
          <w:sz w:val="28"/>
          <w:szCs w:val="28"/>
        </w:rPr>
        <w:t>и</w:t>
      </w:r>
      <w:r w:rsidR="00162180" w:rsidRPr="00340475">
        <w:rPr>
          <w:sz w:val="28"/>
          <w:szCs w:val="28"/>
        </w:rPr>
        <w:t xml:space="preserve"> </w:t>
      </w:r>
      <w:r w:rsidR="00340475" w:rsidRPr="00340475">
        <w:rPr>
          <w:sz w:val="28"/>
          <w:szCs w:val="28"/>
        </w:rPr>
        <w:t>у</w:t>
      </w:r>
      <w:r w:rsidR="00162180" w:rsidRPr="00340475">
        <w:rPr>
          <w:sz w:val="28"/>
          <w:szCs w:val="28"/>
        </w:rPr>
        <w:t>четной поли</w:t>
      </w:r>
      <w:r>
        <w:rPr>
          <w:sz w:val="28"/>
          <w:szCs w:val="28"/>
        </w:rPr>
        <w:t>тики без учета отраслевых и иных особенностей</w:t>
      </w:r>
      <w:r w:rsidR="00162180" w:rsidRPr="00340475">
        <w:rPr>
          <w:sz w:val="28"/>
          <w:szCs w:val="28"/>
        </w:rPr>
        <w:t xml:space="preserve"> деятельности, выполняемых в соответствии с законодательством Российской Федерации;</w:t>
      </w:r>
    </w:p>
    <w:p w:rsidR="00EE58DE" w:rsidRPr="00340475" w:rsidRDefault="00162180" w:rsidP="00A513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0475">
        <w:rPr>
          <w:rFonts w:eastAsiaTheme="minorHAnsi"/>
          <w:sz w:val="28"/>
          <w:szCs w:val="28"/>
          <w:lang w:eastAsia="en-US"/>
        </w:rPr>
        <w:t xml:space="preserve">- </w:t>
      </w:r>
      <w:r w:rsidR="00EE58DE" w:rsidRPr="00340475">
        <w:rPr>
          <w:rFonts w:eastAsiaTheme="minorHAnsi"/>
          <w:sz w:val="28"/>
          <w:szCs w:val="28"/>
          <w:lang w:eastAsia="en-US"/>
        </w:rPr>
        <w:t xml:space="preserve">отсутствие экспертизы поставленных товаров, </w:t>
      </w:r>
      <w:r w:rsidR="001F7F55">
        <w:rPr>
          <w:rFonts w:eastAsiaTheme="minorHAnsi"/>
          <w:sz w:val="28"/>
          <w:szCs w:val="28"/>
          <w:lang w:eastAsia="en-US"/>
        </w:rPr>
        <w:t xml:space="preserve">выполненных </w:t>
      </w:r>
      <w:r w:rsidR="00EE58DE" w:rsidRPr="00340475">
        <w:rPr>
          <w:rFonts w:eastAsiaTheme="minorHAnsi"/>
          <w:sz w:val="28"/>
          <w:szCs w:val="28"/>
          <w:lang w:eastAsia="en-US"/>
        </w:rPr>
        <w:t xml:space="preserve">работ, </w:t>
      </w:r>
      <w:r w:rsidR="001F7F55">
        <w:rPr>
          <w:rFonts w:eastAsiaTheme="minorHAnsi"/>
          <w:sz w:val="28"/>
          <w:szCs w:val="28"/>
          <w:lang w:eastAsia="en-US"/>
        </w:rPr>
        <w:t xml:space="preserve">оказанных </w:t>
      </w:r>
      <w:r w:rsidR="00EE58DE" w:rsidRPr="00340475">
        <w:rPr>
          <w:rFonts w:eastAsiaTheme="minorHAnsi"/>
          <w:sz w:val="28"/>
          <w:szCs w:val="28"/>
          <w:lang w:eastAsia="en-US"/>
        </w:rPr>
        <w:t>услуг;</w:t>
      </w:r>
    </w:p>
    <w:p w:rsidR="0084374B" w:rsidRPr="00340475" w:rsidRDefault="00B11214" w:rsidP="00A513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40475">
        <w:rPr>
          <w:color w:val="000000"/>
          <w:sz w:val="28"/>
          <w:szCs w:val="28"/>
        </w:rPr>
        <w:t xml:space="preserve">- несоответствие плана-графика закупок плану </w:t>
      </w:r>
      <w:r w:rsidR="00340475" w:rsidRPr="00340475">
        <w:rPr>
          <w:rFonts w:eastAsiaTheme="minorHAnsi"/>
          <w:sz w:val="28"/>
          <w:szCs w:val="28"/>
          <w:lang w:eastAsia="en-US"/>
        </w:rPr>
        <w:t>финансово-хозяйственной деятельности</w:t>
      </w:r>
      <w:r w:rsidRPr="00340475">
        <w:rPr>
          <w:color w:val="000000"/>
          <w:sz w:val="28"/>
          <w:szCs w:val="28"/>
        </w:rPr>
        <w:t>;</w:t>
      </w:r>
    </w:p>
    <w:p w:rsidR="00873984" w:rsidRPr="0084374B" w:rsidRDefault="00873984" w:rsidP="00A513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0475">
        <w:rPr>
          <w:rFonts w:eastAsiaTheme="minorHAnsi"/>
          <w:sz w:val="28"/>
          <w:szCs w:val="28"/>
          <w:lang w:eastAsia="en-US"/>
        </w:rPr>
        <w:t>- нарушение сроков оп</w:t>
      </w:r>
      <w:r w:rsidR="00EE58DE" w:rsidRPr="00340475">
        <w:rPr>
          <w:rFonts w:eastAsiaTheme="minorHAnsi"/>
          <w:sz w:val="28"/>
          <w:szCs w:val="28"/>
          <w:lang w:eastAsia="en-US"/>
        </w:rPr>
        <w:t>латы по заключенным контрактам</w:t>
      </w:r>
      <w:r w:rsidRPr="00340475">
        <w:rPr>
          <w:rFonts w:eastAsiaTheme="minorHAnsi"/>
          <w:sz w:val="28"/>
          <w:szCs w:val="28"/>
          <w:lang w:eastAsia="en-US"/>
        </w:rPr>
        <w:t>.</w:t>
      </w:r>
    </w:p>
    <w:p w:rsidR="00532EBB" w:rsidRPr="009652CE" w:rsidRDefault="00532EBB" w:rsidP="009652CE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C53B0" w:rsidRPr="001F6446" w:rsidRDefault="00532EBB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1F6446" w:rsidRPr="001F6446">
        <w:rPr>
          <w:rFonts w:eastAsiaTheme="minorHAnsi"/>
          <w:sz w:val="28"/>
          <w:szCs w:val="28"/>
          <w:lang w:eastAsia="en-US"/>
        </w:rPr>
        <w:t xml:space="preserve">В </w:t>
      </w:r>
      <w:r w:rsidR="00DA3692" w:rsidRPr="001F6446">
        <w:rPr>
          <w:rFonts w:eastAsiaTheme="minorHAnsi"/>
          <w:sz w:val="28"/>
          <w:szCs w:val="28"/>
          <w:lang w:eastAsia="en-US"/>
        </w:rPr>
        <w:t xml:space="preserve">целях реализации результатов контрольных мероприятий </w:t>
      </w:r>
      <w:r w:rsidR="00CD4DDB">
        <w:rPr>
          <w:rFonts w:eastAsiaTheme="minorHAnsi"/>
          <w:sz w:val="28"/>
          <w:szCs w:val="28"/>
          <w:lang w:eastAsia="en-US"/>
        </w:rPr>
        <w:t xml:space="preserve">объектам контроля </w:t>
      </w:r>
      <w:r w:rsidR="00DA3692" w:rsidRPr="001F6446">
        <w:rPr>
          <w:rFonts w:eastAsiaTheme="minorHAnsi"/>
          <w:sz w:val="28"/>
          <w:szCs w:val="28"/>
          <w:lang w:eastAsia="en-US"/>
        </w:rPr>
        <w:t>выдано</w:t>
      </w:r>
      <w:r w:rsidR="007014E4">
        <w:rPr>
          <w:rFonts w:eastAsiaTheme="minorHAnsi"/>
          <w:sz w:val="28"/>
          <w:szCs w:val="28"/>
          <w:lang w:eastAsia="en-US"/>
        </w:rPr>
        <w:t xml:space="preserve"> </w:t>
      </w:r>
      <w:r w:rsidR="009176BE" w:rsidRPr="009176BE">
        <w:rPr>
          <w:rFonts w:eastAsiaTheme="minorHAnsi"/>
          <w:sz w:val="28"/>
          <w:szCs w:val="28"/>
          <w:lang w:eastAsia="en-US"/>
        </w:rPr>
        <w:t>7</w:t>
      </w:r>
      <w:r w:rsidR="00CD4DDB" w:rsidRPr="009176BE">
        <w:rPr>
          <w:rFonts w:eastAsiaTheme="minorHAnsi"/>
          <w:sz w:val="28"/>
          <w:szCs w:val="28"/>
          <w:lang w:eastAsia="en-US"/>
        </w:rPr>
        <w:t xml:space="preserve"> </w:t>
      </w:r>
      <w:r w:rsidR="006B62AA" w:rsidRPr="009176BE">
        <w:rPr>
          <w:rFonts w:eastAsiaTheme="minorHAnsi"/>
          <w:sz w:val="28"/>
          <w:szCs w:val="28"/>
          <w:lang w:eastAsia="en-US"/>
        </w:rPr>
        <w:t>П</w:t>
      </w:r>
      <w:r w:rsidR="009652CE">
        <w:rPr>
          <w:rFonts w:eastAsiaTheme="minorHAnsi"/>
          <w:sz w:val="28"/>
          <w:szCs w:val="28"/>
          <w:lang w:eastAsia="en-US"/>
        </w:rPr>
        <w:t>редставлений</w:t>
      </w:r>
      <w:r w:rsidR="007014E4" w:rsidRPr="009176BE">
        <w:rPr>
          <w:rFonts w:eastAsiaTheme="minorHAnsi"/>
          <w:sz w:val="28"/>
          <w:szCs w:val="28"/>
          <w:lang w:eastAsia="en-US"/>
        </w:rPr>
        <w:t xml:space="preserve"> </w:t>
      </w:r>
      <w:r w:rsidR="00DA3692" w:rsidRPr="009176BE">
        <w:rPr>
          <w:rFonts w:eastAsiaTheme="minorHAnsi"/>
          <w:sz w:val="28"/>
          <w:szCs w:val="28"/>
          <w:lang w:eastAsia="en-US"/>
        </w:rPr>
        <w:t>по фактам выявленных нарушений</w:t>
      </w:r>
      <w:r w:rsidR="001F6446" w:rsidRPr="009176BE">
        <w:rPr>
          <w:rFonts w:eastAsiaTheme="minorHAnsi"/>
          <w:sz w:val="28"/>
          <w:szCs w:val="28"/>
          <w:lang w:eastAsia="en-US"/>
        </w:rPr>
        <w:t xml:space="preserve"> </w:t>
      </w:r>
      <w:r w:rsidR="00DA3692" w:rsidRPr="009176BE">
        <w:rPr>
          <w:rFonts w:eastAsiaTheme="minorHAnsi"/>
          <w:sz w:val="28"/>
          <w:szCs w:val="28"/>
          <w:lang w:eastAsia="en-US"/>
        </w:rPr>
        <w:t>требований законодательства Российской Федерации.</w:t>
      </w:r>
    </w:p>
    <w:p w:rsidR="00AC53B0" w:rsidRDefault="00CD4DDB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Объектами контроля своевременно представлена информация о выполнении требов</w:t>
      </w:r>
      <w:r w:rsidR="006B62AA">
        <w:rPr>
          <w:sz w:val="28"/>
          <w:szCs w:val="28"/>
        </w:rPr>
        <w:t>аний П</w:t>
      </w:r>
      <w:r w:rsidR="007014E4">
        <w:rPr>
          <w:sz w:val="28"/>
          <w:szCs w:val="28"/>
        </w:rPr>
        <w:t>редставлений</w:t>
      </w:r>
      <w:r>
        <w:rPr>
          <w:sz w:val="28"/>
          <w:szCs w:val="28"/>
        </w:rPr>
        <w:t>. Виновные лица привлечены к дисциплинарной ответственности.</w:t>
      </w:r>
    </w:p>
    <w:p w:rsidR="00CD4DDB" w:rsidRDefault="00CD4DDB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контрольных мероприятий материалы </w:t>
      </w:r>
      <w:r w:rsidRPr="009176BE">
        <w:rPr>
          <w:sz w:val="28"/>
          <w:szCs w:val="28"/>
        </w:rPr>
        <w:t xml:space="preserve">по </w:t>
      </w:r>
      <w:r w:rsidR="00AF60A8" w:rsidRPr="009176BE">
        <w:rPr>
          <w:sz w:val="28"/>
          <w:szCs w:val="28"/>
        </w:rPr>
        <w:t>8</w:t>
      </w:r>
      <w:r w:rsidRPr="009176BE">
        <w:rPr>
          <w:sz w:val="28"/>
          <w:szCs w:val="28"/>
        </w:rPr>
        <w:t xml:space="preserve"> проверкам</w:t>
      </w:r>
      <w:r>
        <w:rPr>
          <w:sz w:val="28"/>
          <w:szCs w:val="28"/>
        </w:rPr>
        <w:t xml:space="preserve"> в сфере закупок товаров, работ, услуг направлены в Министерство Тверской области по обеспечению контрольных функций для рассмотрения и наложения административного взыскания.</w:t>
      </w:r>
    </w:p>
    <w:p w:rsidR="00E7097C" w:rsidRDefault="00E7097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проведенных контрольных мероприятий информация в правоохранительные органы,</w:t>
      </w:r>
      <w:r w:rsidR="005D593E">
        <w:rPr>
          <w:sz w:val="28"/>
          <w:szCs w:val="28"/>
        </w:rPr>
        <w:t xml:space="preserve"> органы прокуратуры </w:t>
      </w:r>
      <w:r>
        <w:rPr>
          <w:sz w:val="28"/>
          <w:szCs w:val="28"/>
        </w:rPr>
        <w:t>не направлялась.</w:t>
      </w:r>
    </w:p>
    <w:p w:rsidR="00E7097C" w:rsidRDefault="00E7097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Исковые заявления в суды о возмещении объектом контроля ущерба, причиненного муниципальному образованию и о признании осуществленных закупок товаров, работ, услуг для обеспечения муниципальных нужд </w:t>
      </w:r>
      <w:proofErr w:type="gramStart"/>
      <w:r>
        <w:rPr>
          <w:sz w:val="28"/>
          <w:szCs w:val="28"/>
        </w:rPr>
        <w:t>недействительными</w:t>
      </w:r>
      <w:proofErr w:type="gramEnd"/>
      <w:r>
        <w:rPr>
          <w:sz w:val="28"/>
          <w:szCs w:val="28"/>
        </w:rPr>
        <w:t xml:space="preserve"> не направлялись.</w:t>
      </w:r>
    </w:p>
    <w:p w:rsidR="00E7097C" w:rsidRDefault="0072713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объектов контроля жалобы и исковые заявления на решения, а также на действия (бездействия) должностных лиц осуществляющих </w:t>
      </w:r>
      <w:r w:rsidRPr="00AC307C">
        <w:rPr>
          <w:sz w:val="28"/>
          <w:szCs w:val="28"/>
        </w:rPr>
        <w:t>вну</w:t>
      </w:r>
      <w:r>
        <w:rPr>
          <w:sz w:val="28"/>
          <w:szCs w:val="28"/>
        </w:rPr>
        <w:t xml:space="preserve">тренний </w:t>
      </w:r>
      <w:r w:rsidRPr="00AC307C">
        <w:rPr>
          <w:sz w:val="28"/>
          <w:szCs w:val="28"/>
        </w:rPr>
        <w:t>муниципальный финансовый контроль</w:t>
      </w:r>
      <w:r w:rsidR="005D593E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поступали.</w:t>
      </w:r>
    </w:p>
    <w:p w:rsidR="0072713C" w:rsidRDefault="0072713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2558EA" w:rsidRDefault="002558EA" w:rsidP="002558EA">
      <w:pPr>
        <w:pStyle w:val="2"/>
        <w:jc w:val="left"/>
        <w:rPr>
          <w:b w:val="0"/>
          <w:szCs w:val="28"/>
        </w:rPr>
      </w:pPr>
    </w:p>
    <w:p w:rsidR="002558EA" w:rsidRPr="00F0717E" w:rsidRDefault="002558EA" w:rsidP="002558EA">
      <w:pPr>
        <w:rPr>
          <w:sz w:val="28"/>
          <w:szCs w:val="28"/>
        </w:rPr>
      </w:pPr>
    </w:p>
    <w:p w:rsidR="002558EA" w:rsidRPr="00F0717E" w:rsidRDefault="0001708A" w:rsidP="002558EA">
      <w:pPr>
        <w:pStyle w:val="2"/>
        <w:jc w:val="left"/>
        <w:rPr>
          <w:szCs w:val="28"/>
        </w:rPr>
      </w:pPr>
      <w:r>
        <w:rPr>
          <w:b w:val="0"/>
          <w:szCs w:val="28"/>
        </w:rPr>
        <w:t>И.о. н</w:t>
      </w:r>
      <w:r w:rsidR="002558EA" w:rsidRPr="00F0717E">
        <w:rPr>
          <w:b w:val="0"/>
          <w:szCs w:val="28"/>
        </w:rPr>
        <w:t>ачальник</w:t>
      </w:r>
      <w:r>
        <w:rPr>
          <w:b w:val="0"/>
          <w:szCs w:val="28"/>
        </w:rPr>
        <w:t>а</w:t>
      </w:r>
      <w:r w:rsidR="00DB26E4">
        <w:rPr>
          <w:b w:val="0"/>
          <w:szCs w:val="28"/>
        </w:rPr>
        <w:t xml:space="preserve"> </w:t>
      </w:r>
      <w:r w:rsidR="002558EA" w:rsidRPr="00F0717E">
        <w:rPr>
          <w:b w:val="0"/>
          <w:szCs w:val="28"/>
        </w:rPr>
        <w:t xml:space="preserve">департамента финансов                            </w:t>
      </w:r>
      <w:r w:rsidR="00BC53E6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  </w:t>
      </w:r>
      <w:r w:rsidR="00DB26E4">
        <w:rPr>
          <w:b w:val="0"/>
          <w:szCs w:val="28"/>
        </w:rPr>
        <w:t xml:space="preserve">  </w:t>
      </w:r>
      <w:r>
        <w:rPr>
          <w:b w:val="0"/>
          <w:szCs w:val="28"/>
        </w:rPr>
        <w:t>О.В. Копышева</w:t>
      </w:r>
    </w:p>
    <w:p w:rsidR="002558EA" w:rsidRDefault="002558EA" w:rsidP="002558EA">
      <w:pPr>
        <w:pStyle w:val="3"/>
        <w:rPr>
          <w:sz w:val="20"/>
        </w:rPr>
      </w:pPr>
    </w:p>
    <w:p w:rsidR="0020533D" w:rsidRDefault="0020533D" w:rsidP="002558EA">
      <w:pPr>
        <w:pStyle w:val="3"/>
        <w:rPr>
          <w:sz w:val="20"/>
        </w:rPr>
      </w:pPr>
    </w:p>
    <w:p w:rsidR="006B62AA" w:rsidRDefault="006B62AA" w:rsidP="002558EA">
      <w:pPr>
        <w:pStyle w:val="3"/>
        <w:rPr>
          <w:sz w:val="20"/>
        </w:rPr>
      </w:pPr>
    </w:p>
    <w:p w:rsidR="006B62AA" w:rsidRDefault="006B62AA" w:rsidP="002558EA">
      <w:pPr>
        <w:pStyle w:val="3"/>
        <w:rPr>
          <w:sz w:val="20"/>
        </w:rPr>
      </w:pPr>
    </w:p>
    <w:p w:rsidR="006B62AA" w:rsidRDefault="006B62AA" w:rsidP="002558EA">
      <w:pPr>
        <w:pStyle w:val="3"/>
        <w:rPr>
          <w:sz w:val="20"/>
        </w:rPr>
      </w:pPr>
    </w:p>
    <w:p w:rsidR="006B62AA" w:rsidRDefault="006B62AA" w:rsidP="002558EA">
      <w:pPr>
        <w:pStyle w:val="3"/>
        <w:rPr>
          <w:sz w:val="20"/>
        </w:rPr>
      </w:pPr>
    </w:p>
    <w:p w:rsidR="006B62AA" w:rsidRDefault="006B62AA" w:rsidP="002558EA">
      <w:pPr>
        <w:pStyle w:val="3"/>
        <w:rPr>
          <w:sz w:val="20"/>
        </w:rPr>
      </w:pPr>
    </w:p>
    <w:p w:rsidR="006B62AA" w:rsidRDefault="006B62AA" w:rsidP="002558EA">
      <w:pPr>
        <w:pStyle w:val="3"/>
        <w:rPr>
          <w:sz w:val="20"/>
        </w:rPr>
      </w:pPr>
    </w:p>
    <w:p w:rsidR="005C6497" w:rsidRPr="005E18A8" w:rsidRDefault="005C6497" w:rsidP="002558EA">
      <w:pPr>
        <w:pStyle w:val="3"/>
        <w:rPr>
          <w:sz w:val="20"/>
        </w:rPr>
      </w:pPr>
    </w:p>
    <w:p w:rsidR="002558EA" w:rsidRPr="004E412D" w:rsidRDefault="004E412D" w:rsidP="002558EA">
      <w:pPr>
        <w:pStyle w:val="3"/>
        <w:rPr>
          <w:szCs w:val="24"/>
        </w:rPr>
      </w:pPr>
      <w:r w:rsidRPr="004E412D">
        <w:rPr>
          <w:szCs w:val="24"/>
        </w:rPr>
        <w:t>Сухарева Ольга Игоревна</w:t>
      </w:r>
    </w:p>
    <w:p w:rsidR="00EA57F9" w:rsidRPr="0072713C" w:rsidRDefault="004E412D" w:rsidP="0072713C">
      <w:pPr>
        <w:pStyle w:val="3"/>
        <w:rPr>
          <w:szCs w:val="24"/>
        </w:rPr>
      </w:pPr>
      <w:r w:rsidRPr="004E412D">
        <w:rPr>
          <w:szCs w:val="24"/>
        </w:rPr>
        <w:t>36-03-27 доб.2766</w:t>
      </w:r>
    </w:p>
    <w:sectPr w:rsidR="00EA57F9" w:rsidRPr="0072713C" w:rsidSect="0078647A">
      <w:headerReference w:type="even" r:id="rId11"/>
      <w:headerReference w:type="default" r:id="rId12"/>
      <w:pgSz w:w="11907" w:h="16840" w:code="9"/>
      <w:pgMar w:top="-420" w:right="708" w:bottom="510" w:left="1531" w:header="17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F55" w:rsidRDefault="001F7F55" w:rsidP="0086135C">
      <w:r>
        <w:separator/>
      </w:r>
    </w:p>
  </w:endnote>
  <w:endnote w:type="continuationSeparator" w:id="0">
    <w:p w:rsidR="001F7F55" w:rsidRDefault="001F7F55" w:rsidP="0086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F55" w:rsidRDefault="001F7F55" w:rsidP="0086135C">
      <w:r>
        <w:separator/>
      </w:r>
    </w:p>
  </w:footnote>
  <w:footnote w:type="continuationSeparator" w:id="0">
    <w:p w:rsidR="001F7F55" w:rsidRDefault="001F7F55" w:rsidP="00861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55" w:rsidRDefault="001F7F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F7F55" w:rsidRDefault="001F7F5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55" w:rsidRDefault="001F7F55">
    <w:pPr>
      <w:pStyle w:val="a3"/>
      <w:framePr w:wrap="around" w:vAnchor="text" w:hAnchor="margin" w:xAlign="right" w:y="1"/>
      <w:rPr>
        <w:rStyle w:val="a5"/>
      </w:rPr>
    </w:pPr>
  </w:p>
  <w:p w:rsidR="001F7F55" w:rsidRDefault="001F7F55" w:rsidP="0078647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338F"/>
    <w:multiLevelType w:val="hybridMultilevel"/>
    <w:tmpl w:val="FE022610"/>
    <w:lvl w:ilvl="0" w:tplc="101E9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6330CC"/>
    <w:multiLevelType w:val="multilevel"/>
    <w:tmpl w:val="6C76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8EA"/>
    <w:rsid w:val="0001708A"/>
    <w:rsid w:val="00025A44"/>
    <w:rsid w:val="00050EE1"/>
    <w:rsid w:val="0006681D"/>
    <w:rsid w:val="000727B4"/>
    <w:rsid w:val="00091503"/>
    <w:rsid w:val="00097CF8"/>
    <w:rsid w:val="000A1077"/>
    <w:rsid w:val="000A218F"/>
    <w:rsid w:val="000C7605"/>
    <w:rsid w:val="000D509C"/>
    <w:rsid w:val="00103884"/>
    <w:rsid w:val="00105988"/>
    <w:rsid w:val="0011538B"/>
    <w:rsid w:val="0012228F"/>
    <w:rsid w:val="00122FBF"/>
    <w:rsid w:val="00123A9C"/>
    <w:rsid w:val="00126AB3"/>
    <w:rsid w:val="001412FB"/>
    <w:rsid w:val="00141931"/>
    <w:rsid w:val="00152D7F"/>
    <w:rsid w:val="00162180"/>
    <w:rsid w:val="00170DBC"/>
    <w:rsid w:val="00184820"/>
    <w:rsid w:val="001B0E63"/>
    <w:rsid w:val="001B1C7C"/>
    <w:rsid w:val="001B5CFA"/>
    <w:rsid w:val="001B609D"/>
    <w:rsid w:val="001B674F"/>
    <w:rsid w:val="001C66DC"/>
    <w:rsid w:val="001D2DCB"/>
    <w:rsid w:val="001D3C3D"/>
    <w:rsid w:val="001F6446"/>
    <w:rsid w:val="001F7F55"/>
    <w:rsid w:val="0020533D"/>
    <w:rsid w:val="00205D9B"/>
    <w:rsid w:val="002176F2"/>
    <w:rsid w:val="00221A2F"/>
    <w:rsid w:val="002304EA"/>
    <w:rsid w:val="002341D1"/>
    <w:rsid w:val="0023587B"/>
    <w:rsid w:val="002558EA"/>
    <w:rsid w:val="00261C56"/>
    <w:rsid w:val="00262A90"/>
    <w:rsid w:val="002C1271"/>
    <w:rsid w:val="002D6F62"/>
    <w:rsid w:val="002E0B46"/>
    <w:rsid w:val="002F500A"/>
    <w:rsid w:val="00302745"/>
    <w:rsid w:val="00324C80"/>
    <w:rsid w:val="00330C54"/>
    <w:rsid w:val="00340475"/>
    <w:rsid w:val="0035082B"/>
    <w:rsid w:val="00357A14"/>
    <w:rsid w:val="0037304C"/>
    <w:rsid w:val="003812F2"/>
    <w:rsid w:val="003A1FE2"/>
    <w:rsid w:val="003A6C30"/>
    <w:rsid w:val="003B4A11"/>
    <w:rsid w:val="003D1243"/>
    <w:rsid w:val="003D3373"/>
    <w:rsid w:val="004222E1"/>
    <w:rsid w:val="004474DF"/>
    <w:rsid w:val="004664F3"/>
    <w:rsid w:val="00466A3A"/>
    <w:rsid w:val="00467004"/>
    <w:rsid w:val="00492C6D"/>
    <w:rsid w:val="004A2BD9"/>
    <w:rsid w:val="004A4CDC"/>
    <w:rsid w:val="004A53E7"/>
    <w:rsid w:val="004A6164"/>
    <w:rsid w:val="004B6B9C"/>
    <w:rsid w:val="004D3280"/>
    <w:rsid w:val="004E1339"/>
    <w:rsid w:val="004E412D"/>
    <w:rsid w:val="00500F85"/>
    <w:rsid w:val="005130AD"/>
    <w:rsid w:val="005143BE"/>
    <w:rsid w:val="00520F59"/>
    <w:rsid w:val="00525B28"/>
    <w:rsid w:val="00532EBB"/>
    <w:rsid w:val="00546FF6"/>
    <w:rsid w:val="00560072"/>
    <w:rsid w:val="00562614"/>
    <w:rsid w:val="00574ACE"/>
    <w:rsid w:val="005942A2"/>
    <w:rsid w:val="005C0A67"/>
    <w:rsid w:val="005C1771"/>
    <w:rsid w:val="005C6497"/>
    <w:rsid w:val="005D593E"/>
    <w:rsid w:val="005F5AFD"/>
    <w:rsid w:val="005F5EDF"/>
    <w:rsid w:val="005F75A0"/>
    <w:rsid w:val="006102DD"/>
    <w:rsid w:val="006141FE"/>
    <w:rsid w:val="00621B48"/>
    <w:rsid w:val="00632AA3"/>
    <w:rsid w:val="00656007"/>
    <w:rsid w:val="00660ED7"/>
    <w:rsid w:val="00663F9F"/>
    <w:rsid w:val="00665A87"/>
    <w:rsid w:val="00671EA2"/>
    <w:rsid w:val="0067216C"/>
    <w:rsid w:val="006774E6"/>
    <w:rsid w:val="0069455B"/>
    <w:rsid w:val="006958EA"/>
    <w:rsid w:val="006A041E"/>
    <w:rsid w:val="006A4F76"/>
    <w:rsid w:val="006B62AA"/>
    <w:rsid w:val="006C122F"/>
    <w:rsid w:val="006D2586"/>
    <w:rsid w:val="006D46EB"/>
    <w:rsid w:val="006D62EB"/>
    <w:rsid w:val="006E4A6D"/>
    <w:rsid w:val="007014E4"/>
    <w:rsid w:val="00724AC9"/>
    <w:rsid w:val="0072713C"/>
    <w:rsid w:val="00743B63"/>
    <w:rsid w:val="00752689"/>
    <w:rsid w:val="007528E2"/>
    <w:rsid w:val="0075707D"/>
    <w:rsid w:val="00767303"/>
    <w:rsid w:val="00770FA1"/>
    <w:rsid w:val="007836C0"/>
    <w:rsid w:val="0078647A"/>
    <w:rsid w:val="00787637"/>
    <w:rsid w:val="00787C22"/>
    <w:rsid w:val="00793EFB"/>
    <w:rsid w:val="00795D0B"/>
    <w:rsid w:val="007A5EFC"/>
    <w:rsid w:val="007B021A"/>
    <w:rsid w:val="007D7307"/>
    <w:rsid w:val="00823F73"/>
    <w:rsid w:val="008407B3"/>
    <w:rsid w:val="0084374B"/>
    <w:rsid w:val="00854F16"/>
    <w:rsid w:val="008576ED"/>
    <w:rsid w:val="0085781E"/>
    <w:rsid w:val="0086135C"/>
    <w:rsid w:val="00865AF9"/>
    <w:rsid w:val="00873984"/>
    <w:rsid w:val="00877A90"/>
    <w:rsid w:val="008818E6"/>
    <w:rsid w:val="0089123B"/>
    <w:rsid w:val="008A5733"/>
    <w:rsid w:val="008B751A"/>
    <w:rsid w:val="008B7E92"/>
    <w:rsid w:val="008F1861"/>
    <w:rsid w:val="009026F5"/>
    <w:rsid w:val="00905BC8"/>
    <w:rsid w:val="009176BE"/>
    <w:rsid w:val="00926E20"/>
    <w:rsid w:val="0095258B"/>
    <w:rsid w:val="009535FE"/>
    <w:rsid w:val="00956CFB"/>
    <w:rsid w:val="009652CE"/>
    <w:rsid w:val="00965597"/>
    <w:rsid w:val="00971345"/>
    <w:rsid w:val="009843F5"/>
    <w:rsid w:val="00992A79"/>
    <w:rsid w:val="009974F9"/>
    <w:rsid w:val="009B76A8"/>
    <w:rsid w:val="009C5B2E"/>
    <w:rsid w:val="009D3E79"/>
    <w:rsid w:val="009F2C6A"/>
    <w:rsid w:val="00A033B8"/>
    <w:rsid w:val="00A324A0"/>
    <w:rsid w:val="00A4451B"/>
    <w:rsid w:val="00A4688C"/>
    <w:rsid w:val="00A51345"/>
    <w:rsid w:val="00A55BE4"/>
    <w:rsid w:val="00A7476D"/>
    <w:rsid w:val="00A879B7"/>
    <w:rsid w:val="00AB0214"/>
    <w:rsid w:val="00AB1940"/>
    <w:rsid w:val="00AB7EB1"/>
    <w:rsid w:val="00AC023C"/>
    <w:rsid w:val="00AC307C"/>
    <w:rsid w:val="00AC53B0"/>
    <w:rsid w:val="00AD1B8C"/>
    <w:rsid w:val="00AE1113"/>
    <w:rsid w:val="00AE4BC0"/>
    <w:rsid w:val="00AF41FA"/>
    <w:rsid w:val="00AF60A8"/>
    <w:rsid w:val="00B05384"/>
    <w:rsid w:val="00B11214"/>
    <w:rsid w:val="00B11BBA"/>
    <w:rsid w:val="00B312F9"/>
    <w:rsid w:val="00B46099"/>
    <w:rsid w:val="00B517C0"/>
    <w:rsid w:val="00B53832"/>
    <w:rsid w:val="00B561D4"/>
    <w:rsid w:val="00B649AC"/>
    <w:rsid w:val="00B65212"/>
    <w:rsid w:val="00B709DC"/>
    <w:rsid w:val="00BA041E"/>
    <w:rsid w:val="00BB166E"/>
    <w:rsid w:val="00BC53E6"/>
    <w:rsid w:val="00BD3413"/>
    <w:rsid w:val="00BE626D"/>
    <w:rsid w:val="00BF6FA1"/>
    <w:rsid w:val="00C002AB"/>
    <w:rsid w:val="00C136EE"/>
    <w:rsid w:val="00C2173F"/>
    <w:rsid w:val="00C26715"/>
    <w:rsid w:val="00C612A5"/>
    <w:rsid w:val="00C666F7"/>
    <w:rsid w:val="00C74B42"/>
    <w:rsid w:val="00CB42BE"/>
    <w:rsid w:val="00CC68C3"/>
    <w:rsid w:val="00CD4BCE"/>
    <w:rsid w:val="00CD4DDB"/>
    <w:rsid w:val="00CF293A"/>
    <w:rsid w:val="00D0616A"/>
    <w:rsid w:val="00D40DF1"/>
    <w:rsid w:val="00D5057C"/>
    <w:rsid w:val="00D51DC8"/>
    <w:rsid w:val="00D62A13"/>
    <w:rsid w:val="00D756EE"/>
    <w:rsid w:val="00D86CD0"/>
    <w:rsid w:val="00D87C96"/>
    <w:rsid w:val="00D90B5B"/>
    <w:rsid w:val="00D922CA"/>
    <w:rsid w:val="00DA3548"/>
    <w:rsid w:val="00DA3692"/>
    <w:rsid w:val="00DB26E4"/>
    <w:rsid w:val="00DB5EA5"/>
    <w:rsid w:val="00DD0F6A"/>
    <w:rsid w:val="00DF0854"/>
    <w:rsid w:val="00DF2D92"/>
    <w:rsid w:val="00DF713C"/>
    <w:rsid w:val="00E076A4"/>
    <w:rsid w:val="00E10A34"/>
    <w:rsid w:val="00E21085"/>
    <w:rsid w:val="00E22B39"/>
    <w:rsid w:val="00E3700B"/>
    <w:rsid w:val="00E440D4"/>
    <w:rsid w:val="00E52297"/>
    <w:rsid w:val="00E5366B"/>
    <w:rsid w:val="00E56FA7"/>
    <w:rsid w:val="00E6732B"/>
    <w:rsid w:val="00E6769D"/>
    <w:rsid w:val="00E7097C"/>
    <w:rsid w:val="00EA55F1"/>
    <w:rsid w:val="00EA57F9"/>
    <w:rsid w:val="00EB7702"/>
    <w:rsid w:val="00EC078C"/>
    <w:rsid w:val="00EC7347"/>
    <w:rsid w:val="00EE4F73"/>
    <w:rsid w:val="00EE58DE"/>
    <w:rsid w:val="00EE5918"/>
    <w:rsid w:val="00EE707F"/>
    <w:rsid w:val="00F2112B"/>
    <w:rsid w:val="00F230CE"/>
    <w:rsid w:val="00F269EC"/>
    <w:rsid w:val="00F30220"/>
    <w:rsid w:val="00F4758C"/>
    <w:rsid w:val="00F7151B"/>
    <w:rsid w:val="00F96E00"/>
    <w:rsid w:val="00F97D61"/>
    <w:rsid w:val="00FA09E2"/>
    <w:rsid w:val="00FA2C9B"/>
    <w:rsid w:val="00FB1566"/>
    <w:rsid w:val="00FB26F3"/>
    <w:rsid w:val="00FC5185"/>
    <w:rsid w:val="00FE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6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58EA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58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2558E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255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документ3"/>
    <w:basedOn w:val="a"/>
    <w:rsid w:val="002558EA"/>
    <w:rPr>
      <w:sz w:val="24"/>
    </w:rPr>
  </w:style>
  <w:style w:type="character" w:styleId="a5">
    <w:name w:val="page number"/>
    <w:basedOn w:val="a0"/>
    <w:rsid w:val="002558EA"/>
  </w:style>
  <w:style w:type="character" w:customStyle="1" w:styleId="iceouttxt6">
    <w:name w:val="iceouttxt6"/>
    <w:basedOn w:val="a0"/>
    <w:rsid w:val="002558EA"/>
    <w:rPr>
      <w:rFonts w:ascii="Arial" w:hAnsi="Arial" w:cs="Arial" w:hint="default"/>
      <w:color w:val="666666"/>
      <w:sz w:val="17"/>
      <w:szCs w:val="17"/>
    </w:rPr>
  </w:style>
  <w:style w:type="character" w:customStyle="1" w:styleId="link">
    <w:name w:val="link"/>
    <w:basedOn w:val="a0"/>
    <w:rsid w:val="006A041E"/>
  </w:style>
  <w:style w:type="paragraph" w:styleId="a6">
    <w:name w:val="Balloon Text"/>
    <w:basedOn w:val="a"/>
    <w:link w:val="a7"/>
    <w:uiPriority w:val="99"/>
    <w:semiHidden/>
    <w:unhideWhenUsed/>
    <w:rsid w:val="00025A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A4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Второй абзац списка"/>
    <w:basedOn w:val="a"/>
    <w:link w:val="a9"/>
    <w:uiPriority w:val="99"/>
    <w:qFormat/>
    <w:rsid w:val="00965597"/>
    <w:pPr>
      <w:ind w:left="720"/>
      <w:contextualSpacing/>
    </w:pPr>
    <w:rPr>
      <w:sz w:val="24"/>
      <w:szCs w:val="24"/>
    </w:rPr>
  </w:style>
  <w:style w:type="table" w:styleId="aa">
    <w:name w:val="Table Grid"/>
    <w:basedOn w:val="a1"/>
    <w:uiPriority w:val="39"/>
    <w:rsid w:val="00965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864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864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21A2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221A2F"/>
    <w:rPr>
      <w:color w:val="0000FF"/>
      <w:u w:val="single"/>
    </w:rPr>
  </w:style>
  <w:style w:type="character" w:customStyle="1" w:styleId="a9">
    <w:name w:val="Абзац списка Знак"/>
    <w:aliases w:val="Второй абзац списка Знак"/>
    <w:basedOn w:val="a0"/>
    <w:link w:val="a8"/>
    <w:uiPriority w:val="99"/>
    <w:locked/>
    <w:rsid w:val="00162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162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66515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068308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08987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57EF2-C12F-4F6E-AD79-839A979D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fin_fedorova</dc:creator>
  <cp:lastModifiedBy>fin_sukhareva</cp:lastModifiedBy>
  <cp:revision>14</cp:revision>
  <cp:lastPrinted>2024-03-19T07:04:00Z</cp:lastPrinted>
  <dcterms:created xsi:type="dcterms:W3CDTF">2024-03-19T07:05:00Z</dcterms:created>
  <dcterms:modified xsi:type="dcterms:W3CDTF">2025-03-24T08:05:00Z</dcterms:modified>
</cp:coreProperties>
</file>