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CD" w:rsidRDefault="00815DC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5DCD" w:rsidRDefault="00815DC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15D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5DCD" w:rsidRDefault="00815DCD">
            <w:pPr>
              <w:pStyle w:val="ConsPlusNormal"/>
            </w:pPr>
            <w:r>
              <w:t>20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5DCD" w:rsidRDefault="00815DCD">
            <w:pPr>
              <w:pStyle w:val="ConsPlusNormal"/>
              <w:jc w:val="right"/>
            </w:pPr>
            <w:r>
              <w:t>N 89-ЗО</w:t>
            </w:r>
          </w:p>
        </w:tc>
      </w:tr>
    </w:tbl>
    <w:p w:rsidR="00815DCD" w:rsidRDefault="00815D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Title"/>
        <w:jc w:val="center"/>
      </w:pPr>
      <w:r>
        <w:t>ТВЕРСКАЯ ОБЛАСТЬ</w:t>
      </w:r>
    </w:p>
    <w:p w:rsidR="00815DCD" w:rsidRDefault="00815DCD">
      <w:pPr>
        <w:pStyle w:val="ConsPlusTitle"/>
        <w:jc w:val="center"/>
      </w:pPr>
    </w:p>
    <w:p w:rsidR="00815DCD" w:rsidRDefault="00815DCD">
      <w:pPr>
        <w:pStyle w:val="ConsPlusTitle"/>
        <w:jc w:val="center"/>
      </w:pPr>
      <w:r>
        <w:t>ЗАКОН</w:t>
      </w:r>
    </w:p>
    <w:p w:rsidR="00815DCD" w:rsidRDefault="00815DCD">
      <w:pPr>
        <w:pStyle w:val="ConsPlusTitle"/>
        <w:jc w:val="center"/>
      </w:pPr>
    </w:p>
    <w:p w:rsidR="00815DCD" w:rsidRDefault="00815DCD">
      <w:pPr>
        <w:pStyle w:val="ConsPlusTitle"/>
        <w:jc w:val="center"/>
      </w:pPr>
      <w:r>
        <w:t>О ПЕРЕРАСПРЕДЕЛЕНИИ ОТДЕЛЬНЫХ ПОЛНОМОЧИЙ В ОБЛАСТИ</w:t>
      </w:r>
    </w:p>
    <w:p w:rsidR="00815DCD" w:rsidRDefault="00815DCD">
      <w:pPr>
        <w:pStyle w:val="ConsPlusTitle"/>
        <w:jc w:val="center"/>
      </w:pPr>
      <w:r>
        <w:t>ГРАДОСТРОИТЕЛЬНОЙ ДЕЯТЕЛЬНОСТИ МЕЖДУ ОРГАНАМИ МЕСТНОГО</w:t>
      </w:r>
    </w:p>
    <w:p w:rsidR="00815DCD" w:rsidRDefault="00815DCD">
      <w:pPr>
        <w:pStyle w:val="ConsPlusTitle"/>
        <w:jc w:val="center"/>
      </w:pPr>
      <w:r>
        <w:t>САМОУПРАВЛЕНИЯ МУНИЦИПАЛЬНЫХ ОБРАЗОВАНИЙ ТВЕРСКОЙ ОБЛАСТИ</w:t>
      </w:r>
    </w:p>
    <w:p w:rsidR="00815DCD" w:rsidRDefault="00815DCD">
      <w:pPr>
        <w:pStyle w:val="ConsPlusTitle"/>
        <w:jc w:val="center"/>
      </w:pPr>
      <w:r>
        <w:t>И ОРГАНАМИ ГОСУДАРСТВЕННОЙ ВЛАСТИ ТВЕРСКОЙ ОБЛАСТИ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jc w:val="right"/>
      </w:pPr>
      <w:r>
        <w:t>Принят Законодательным Собранием</w:t>
      </w:r>
    </w:p>
    <w:p w:rsidR="00815DCD" w:rsidRDefault="00815DCD">
      <w:pPr>
        <w:pStyle w:val="ConsPlusNormal"/>
        <w:jc w:val="right"/>
      </w:pPr>
      <w:r>
        <w:t>Тверской области 11 декабря 2019 года</w:t>
      </w:r>
    </w:p>
    <w:p w:rsidR="00815DCD" w:rsidRDefault="00815D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D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DCD" w:rsidRDefault="00815D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DCD" w:rsidRDefault="00815D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Тверской области от 23.12.2020 </w:t>
            </w:r>
            <w:hyperlink r:id="rId5" w:history="1">
              <w:r>
                <w:rPr>
                  <w:color w:val="0000FF"/>
                </w:rPr>
                <w:t>N 81-ЗО</w:t>
              </w:r>
            </w:hyperlink>
            <w:r>
              <w:rPr>
                <w:color w:val="392C69"/>
              </w:rPr>
              <w:t>,</w:t>
            </w:r>
          </w:p>
          <w:p w:rsidR="00815DCD" w:rsidRDefault="00815D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23.04.2021 </w:t>
            </w:r>
            <w:hyperlink r:id="rId6" w:history="1">
              <w:r>
                <w:rPr>
                  <w:color w:val="0000FF"/>
                </w:rPr>
                <w:t>N 22-ЗО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5DCD" w:rsidRDefault="00815DCD">
      <w:pPr>
        <w:pStyle w:val="ConsPlusNormal"/>
        <w:jc w:val="both"/>
      </w:pPr>
    </w:p>
    <w:p w:rsidR="00815DCD" w:rsidRDefault="00815DCD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ind w:firstLine="540"/>
        <w:jc w:val="both"/>
      </w:pPr>
      <w:r>
        <w:t xml:space="preserve">Настоящий Закон в соответствии со </w:t>
      </w:r>
      <w:hyperlink r:id="rId7" w:history="1">
        <w:r>
          <w:rPr>
            <w:color w:val="0000FF"/>
          </w:rPr>
          <w:t>статьей 8.2</w:t>
        </w:r>
      </w:hyperlink>
      <w:r>
        <w:t xml:space="preserve"> Градостроительного кодекса Российской Федерации, </w:t>
      </w:r>
      <w:hyperlink r:id="rId8" w:history="1">
        <w:r>
          <w:rPr>
            <w:color w:val="0000FF"/>
          </w:rPr>
          <w:t>пунктом 6.1 статьи 26.3</w:t>
        </w:r>
      </w:hyperlink>
      <w:r>
        <w:t xml:space="preserve">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9" w:history="1">
        <w:r>
          <w:rPr>
            <w:color w:val="0000FF"/>
          </w:rPr>
          <w:t>частью 1.2 статьи 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регулирует отношения, связанные с перераспределением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области.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Title"/>
        <w:ind w:firstLine="540"/>
        <w:jc w:val="both"/>
        <w:outlineLvl w:val="0"/>
      </w:pPr>
      <w:r>
        <w:t>Статья 2. Перераспределение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ind w:firstLine="540"/>
        <w:jc w:val="both"/>
      </w:pPr>
      <w:bookmarkStart w:id="0" w:name="P25"/>
      <w:bookmarkEnd w:id="0"/>
      <w:r>
        <w:t>1. Органы государственной власти Тверской области осуществляют следующие полномочия органов местного самоуправления муниципальных образований Тверской области в области градостроительной деятельности:</w:t>
      </w:r>
    </w:p>
    <w:p w:rsidR="00815DCD" w:rsidRDefault="00815DCD">
      <w:pPr>
        <w:pStyle w:val="ConsPlusNormal"/>
        <w:spacing w:before="220"/>
        <w:ind w:firstLine="540"/>
        <w:jc w:val="both"/>
      </w:pPr>
      <w:bookmarkStart w:id="1" w:name="P26"/>
      <w:bookmarkEnd w:id="1"/>
      <w:r>
        <w:t>1) установление состава, порядка подготовки документов территориального планирования муниципальных образований Тверской области, порядка подготовки изменений и внесения их в такие документы;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2) принятие решения о подготовке документов территориального планирования муниципальных образований Тверской области, решения о внесении изменений в такие документы и подготовка таких документов;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3) утверждение документов территориального планирования муниципальных образований Тверской области и изменений в такие документы;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4) принятие решения о создании согласительной комиссии в случаях, установленных в </w:t>
      </w:r>
      <w:hyperlink r:id="rId10" w:history="1">
        <w:r>
          <w:rPr>
            <w:color w:val="0000FF"/>
          </w:rPr>
          <w:t xml:space="preserve">части </w:t>
        </w:r>
        <w:r>
          <w:rPr>
            <w:color w:val="0000FF"/>
          </w:rPr>
          <w:lastRenderedPageBreak/>
          <w:t>9 статьи 21</w:t>
        </w:r>
      </w:hyperlink>
      <w:r>
        <w:t xml:space="preserve">, </w:t>
      </w:r>
      <w:hyperlink r:id="rId11" w:history="1">
        <w:r>
          <w:rPr>
            <w:color w:val="0000FF"/>
          </w:rPr>
          <w:t>части 9 статьи 25</w:t>
        </w:r>
      </w:hyperlink>
      <w:r>
        <w:t xml:space="preserve"> Градостроительного кодекса Российской Федерации;</w:t>
      </w:r>
    </w:p>
    <w:p w:rsidR="00815DCD" w:rsidRDefault="00815DCD">
      <w:pPr>
        <w:pStyle w:val="ConsPlusNormal"/>
        <w:spacing w:before="220"/>
        <w:ind w:firstLine="540"/>
        <w:jc w:val="both"/>
      </w:pPr>
      <w:bookmarkStart w:id="2" w:name="P30"/>
      <w:bookmarkEnd w:id="2"/>
      <w:r>
        <w:t xml:space="preserve">5) принятие решения об отсутствии необходимости подготовки генерального плана сельского поселения при наличии условий, установленных </w:t>
      </w:r>
      <w:hyperlink r:id="rId12" w:history="1">
        <w:r>
          <w:rPr>
            <w:color w:val="0000FF"/>
          </w:rPr>
          <w:t>частью 6 статьи 18</w:t>
        </w:r>
      </w:hyperlink>
      <w:r>
        <w:t xml:space="preserve"> Градостроительного кодекса Российской Федерации.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6) принятие решения о подготовке проектов правил землепользования и застройки муниципальных образований Тверской области (далее - правила землепользования и застройки), решения о внесении изменений в правила землепользования и застройки и подготовка таких документов;</w:t>
      </w:r>
    </w:p>
    <w:p w:rsidR="00815DCD" w:rsidRDefault="00815DCD">
      <w:pPr>
        <w:pStyle w:val="ConsPlusNormal"/>
        <w:jc w:val="both"/>
      </w:pPr>
      <w:r>
        <w:t xml:space="preserve">(п. 6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7) утверждение правил землепользования и застройки, внесение в них изменений, утверждение состава и порядка деятельности комиссии по подготовке проекта правил землепользования и застройки по вопросам, указанным в </w:t>
      </w:r>
      <w:hyperlink r:id="rId14" w:history="1">
        <w:r>
          <w:rPr>
            <w:color w:val="0000FF"/>
          </w:rPr>
          <w:t>статьях 31</w:t>
        </w:r>
      </w:hyperlink>
      <w:r>
        <w:t xml:space="preserve">, </w:t>
      </w:r>
      <w:hyperlink r:id="rId15" w:history="1">
        <w:r>
          <w:rPr>
            <w:color w:val="0000FF"/>
          </w:rPr>
          <w:t>33</w:t>
        </w:r>
      </w:hyperlink>
      <w:r>
        <w:t xml:space="preserve">, </w:t>
      </w:r>
      <w:hyperlink r:id="rId16" w:history="1">
        <w:r>
          <w:rPr>
            <w:color w:val="0000FF"/>
          </w:rPr>
          <w:t>39</w:t>
        </w:r>
      </w:hyperlink>
      <w:r>
        <w:t xml:space="preserve"> и </w:t>
      </w:r>
      <w:hyperlink r:id="rId17" w:history="1">
        <w:r>
          <w:rPr>
            <w:color w:val="0000FF"/>
          </w:rPr>
          <w:t>40</w:t>
        </w:r>
      </w:hyperlink>
      <w:r>
        <w:t xml:space="preserve"> Градостроительного кодекса Российской Федерации;</w:t>
      </w:r>
    </w:p>
    <w:p w:rsidR="00815DCD" w:rsidRDefault="00815DCD">
      <w:pPr>
        <w:pStyle w:val="ConsPlusNormal"/>
        <w:jc w:val="both"/>
      </w:pPr>
      <w:r>
        <w:t xml:space="preserve">(п. 7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8) установление порядка подготовки документации по планировке территории применительно к территориям муниципальных образований Тверской области (далее - документация по планировке территории), порядка принятия решения об утверждении документации по планировке территории для размещения объектов, указанных в </w:t>
      </w:r>
      <w:hyperlink r:id="rId19" w:history="1">
        <w:r>
          <w:rPr>
            <w:color w:val="0000FF"/>
          </w:rPr>
          <w:t>частях 4</w:t>
        </w:r>
      </w:hyperlink>
      <w:r>
        <w:t xml:space="preserve">, </w:t>
      </w:r>
      <w:hyperlink r:id="rId20" w:history="1">
        <w:r>
          <w:rPr>
            <w:color w:val="0000FF"/>
          </w:rPr>
          <w:t>4.1</w:t>
        </w:r>
      </w:hyperlink>
      <w:r>
        <w:t xml:space="preserve"> и </w:t>
      </w:r>
      <w:hyperlink r:id="rId21" w:history="1">
        <w:r>
          <w:rPr>
            <w:color w:val="0000FF"/>
          </w:rPr>
          <w:t>5</w:t>
        </w:r>
      </w:hyperlink>
      <w:r>
        <w:t xml:space="preserve"> - </w:t>
      </w:r>
      <w:hyperlink r:id="rId22" w:history="1">
        <w:r>
          <w:rPr>
            <w:color w:val="0000FF"/>
          </w:rPr>
          <w:t>5.2 статьи 45</w:t>
        </w:r>
      </w:hyperlink>
      <w:r>
        <w:t xml:space="preserve"> Градостроительного кодекса Российской Федерации, подготовленной в том числе лицами, указанными в </w:t>
      </w:r>
      <w:hyperlink r:id="rId23" w:history="1">
        <w:r>
          <w:rPr>
            <w:color w:val="0000FF"/>
          </w:rPr>
          <w:t>пунктах 3</w:t>
        </w:r>
      </w:hyperlink>
      <w:r>
        <w:t xml:space="preserve"> и </w:t>
      </w:r>
      <w:hyperlink r:id="rId24" w:history="1">
        <w:r>
          <w:rPr>
            <w:color w:val="0000FF"/>
          </w:rPr>
          <w:t>4 части 1.1 статьи 45</w:t>
        </w:r>
      </w:hyperlink>
      <w:r>
        <w:t xml:space="preserve"> Градостроительного кодекса Российской Федерации,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применению;</w:t>
      </w:r>
    </w:p>
    <w:p w:rsidR="00815DCD" w:rsidRDefault="00815DCD">
      <w:pPr>
        <w:pStyle w:val="ConsPlusNormal"/>
        <w:jc w:val="both"/>
      </w:pPr>
      <w:r>
        <w:t xml:space="preserve">(п. 8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9) принятие решения о подготовке документации по планировке территории, за исключением случаев, указанных в </w:t>
      </w:r>
      <w:hyperlink r:id="rId26" w:history="1">
        <w:r>
          <w:rPr>
            <w:color w:val="0000FF"/>
          </w:rPr>
          <w:t>части 1.1 статьи 45</w:t>
        </w:r>
      </w:hyperlink>
      <w:r>
        <w:t xml:space="preserve"> Градостроительного кодекса Российской Федерации, обеспечение ее подготовки, принятие решения об утверждении такой документации или отклонении и о направлении ее на доработку, принятие решения о внесении изменений в документацию по планировке территории, об отмене такой документации или ее отдельных частей, о признании отдельных частей такой документации не подлежащими применению;</w:t>
      </w:r>
    </w:p>
    <w:p w:rsidR="00815DCD" w:rsidRDefault="00815DCD">
      <w:pPr>
        <w:pStyle w:val="ConsPlusNormal"/>
        <w:jc w:val="both"/>
      </w:pPr>
      <w:r>
        <w:t xml:space="preserve">(п. 9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Тверской области от 23.04.2021 N 22-ЗО;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11)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 в соответствии со </w:t>
      </w:r>
      <w:hyperlink r:id="rId29" w:history="1">
        <w:r>
          <w:rPr>
            <w:color w:val="0000FF"/>
          </w:rPr>
          <w:t>статьей 70</w:t>
        </w:r>
      </w:hyperlink>
      <w:r>
        <w:t xml:space="preserve"> Градостроительного кодекса Российской Федерации;</w:t>
      </w:r>
    </w:p>
    <w:p w:rsidR="00815DCD" w:rsidRDefault="00815DCD">
      <w:pPr>
        <w:pStyle w:val="ConsPlusNormal"/>
        <w:jc w:val="both"/>
      </w:pPr>
      <w:r>
        <w:t xml:space="preserve">(п. 11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81-ЗО;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Тверской области от 23.04.2021 N 22-ЗО)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12) принятие решений о комплексном развитии территорий в случаях, предусмотренных </w:t>
      </w:r>
      <w:hyperlink r:id="rId32" w:history="1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Федерации;</w:t>
      </w:r>
    </w:p>
    <w:p w:rsidR="00815DCD" w:rsidRDefault="00815DCD">
      <w:pPr>
        <w:pStyle w:val="ConsPlusNormal"/>
        <w:jc w:val="both"/>
      </w:pPr>
      <w:r>
        <w:t xml:space="preserve">(п. 12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Тверской области от 23.04.2021 N 22-ЗО)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13) установление порядка подготовки, утверждения местных нормативов градостроительного проектирования и внесения изменений в них;</w:t>
      </w:r>
    </w:p>
    <w:p w:rsidR="00815DCD" w:rsidRDefault="00815DCD">
      <w:pPr>
        <w:pStyle w:val="ConsPlusNormal"/>
        <w:jc w:val="both"/>
      </w:pPr>
      <w:r>
        <w:t xml:space="preserve">(п. 13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14) утверждение местных нормативов градостроительного проектирования и внесенных изменений в местные нормативы градостроительного проектирования;</w:t>
      </w:r>
    </w:p>
    <w:p w:rsidR="00815DCD" w:rsidRDefault="00815DCD">
      <w:pPr>
        <w:pStyle w:val="ConsPlusNormal"/>
        <w:jc w:val="both"/>
      </w:pPr>
      <w:r>
        <w:t xml:space="preserve">(п. 14 введен </w:t>
      </w:r>
      <w:hyperlink r:id="rId35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lastRenderedPageBreak/>
        <w:t>15)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815DCD" w:rsidRDefault="00815DCD">
      <w:pPr>
        <w:pStyle w:val="ConsPlusNormal"/>
        <w:jc w:val="both"/>
      </w:pPr>
      <w:r>
        <w:t xml:space="preserve">(п. 15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16)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решения;</w:t>
      </w:r>
    </w:p>
    <w:p w:rsidR="00815DCD" w:rsidRDefault="00815DCD">
      <w:pPr>
        <w:pStyle w:val="ConsPlusNormal"/>
        <w:jc w:val="both"/>
      </w:pPr>
      <w:r>
        <w:t xml:space="preserve">(п. 16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17)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строительство и разрешений на ввод объектов в эксплуатацию в соответствии со </w:t>
      </w:r>
      <w:hyperlink r:id="rId38" w:history="1">
        <w:r>
          <w:rPr>
            <w:color w:val="0000FF"/>
          </w:rPr>
          <w:t>статьями 51</w:t>
        </w:r>
      </w:hyperlink>
      <w:r>
        <w:t xml:space="preserve"> и </w:t>
      </w:r>
      <w:hyperlink r:id="rId39" w:history="1">
        <w:r>
          <w:rPr>
            <w:color w:val="0000FF"/>
          </w:rPr>
          <w:t>55</w:t>
        </w:r>
      </w:hyperlink>
      <w:r>
        <w:t xml:space="preserve"> Градостроительного кодекса Российской Федерации отнесена к компетенции органов местного самоуправления, в том числе выдача разрешений на ввод в эксплуатацию объектов капитального строительства, разрешения на строительство которых выданы органами местного самоуправления до 1 января 2021 года;</w:t>
      </w:r>
    </w:p>
    <w:p w:rsidR="00815DCD" w:rsidRDefault="00815DCD">
      <w:pPr>
        <w:pStyle w:val="ConsPlusNormal"/>
        <w:jc w:val="both"/>
      </w:pPr>
      <w:r>
        <w:t xml:space="preserve">(п. 17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18) подготовка, регистрация и выдача градостроительных планов земельных участков;</w:t>
      </w:r>
    </w:p>
    <w:p w:rsidR="00815DCD" w:rsidRDefault="00815DCD">
      <w:pPr>
        <w:pStyle w:val="ConsPlusNormal"/>
        <w:jc w:val="both"/>
      </w:pPr>
      <w:r>
        <w:t xml:space="preserve">(п. 18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19) определение порядка организации и проведения общественных обсуждений или публичных слушаний в случаях, установленных Градостроительным </w:t>
      </w:r>
      <w:hyperlink r:id="rId42" w:history="1">
        <w:r>
          <w:rPr>
            <w:color w:val="0000FF"/>
          </w:rPr>
          <w:t>кодексом</w:t>
        </w:r>
      </w:hyperlink>
      <w:r>
        <w:t xml:space="preserve"> Российской Федерации, включая элементы такого порядка, предусмотренные </w:t>
      </w:r>
      <w:hyperlink r:id="rId43" w:history="1">
        <w:r>
          <w:rPr>
            <w:color w:val="0000FF"/>
          </w:rPr>
          <w:t>пунктами 2</w:t>
        </w:r>
      </w:hyperlink>
      <w:r>
        <w:t xml:space="preserve"> - </w:t>
      </w:r>
      <w:hyperlink r:id="rId44" w:history="1">
        <w:r>
          <w:rPr>
            <w:color w:val="0000FF"/>
          </w:rPr>
          <w:t>7 части 24 статьи 5.1</w:t>
        </w:r>
      </w:hyperlink>
      <w:r>
        <w:t xml:space="preserve"> Градостроительного кодекса Российской Федерации, проведение общественных обсуждений, публичных слушаний по вопросам осуществления градостроительной деятельности, предусмотренным настоящим Законом, в случаях, предусмотренных Градостроительным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815DCD" w:rsidRDefault="00815DCD">
      <w:pPr>
        <w:pStyle w:val="ConsPlusNormal"/>
        <w:jc w:val="both"/>
      </w:pPr>
      <w:r>
        <w:t xml:space="preserve">(п. 19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Тверской области от 23.04.2021 N 22-ЗО)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20)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территориях муниципальных районов, муниципальных и городских округов,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:rsidR="00815DCD" w:rsidRDefault="00815DCD">
      <w:pPr>
        <w:pStyle w:val="ConsPlusNormal"/>
        <w:jc w:val="both"/>
      </w:pPr>
      <w:r>
        <w:t xml:space="preserve">(п. 20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21) направление уведомлений, предусмотренных </w:t>
      </w:r>
      <w:hyperlink r:id="rId48" w:history="1">
        <w:r>
          <w:rPr>
            <w:color w:val="0000FF"/>
          </w:rPr>
          <w:t>пунктом 2 части 7</w:t>
        </w:r>
      </w:hyperlink>
      <w:r>
        <w:t xml:space="preserve">, </w:t>
      </w:r>
      <w:hyperlink r:id="rId49" w:history="1">
        <w:r>
          <w:rPr>
            <w:color w:val="0000FF"/>
          </w:rPr>
          <w:t>пунктом 3 части 8 статьи 51.1</w:t>
        </w:r>
      </w:hyperlink>
      <w:r>
        <w:t xml:space="preserve"> и </w:t>
      </w:r>
      <w:hyperlink r:id="rId50" w:history="1">
        <w:r>
          <w:rPr>
            <w:color w:val="0000FF"/>
          </w:rPr>
          <w:t>пунктом 5 части 19 статьи 55</w:t>
        </w:r>
      </w:hyperlink>
      <w: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поселений, муниципальных и городских округов;</w:t>
      </w:r>
    </w:p>
    <w:p w:rsidR="00815DCD" w:rsidRDefault="00815DCD">
      <w:pPr>
        <w:pStyle w:val="ConsPlusNormal"/>
        <w:jc w:val="both"/>
      </w:pPr>
      <w:r>
        <w:t xml:space="preserve">(п. 21 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22)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</w:t>
      </w:r>
      <w:hyperlink r:id="rId52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15DCD" w:rsidRDefault="00815DCD">
      <w:pPr>
        <w:pStyle w:val="ConsPlusNormal"/>
        <w:jc w:val="both"/>
      </w:pPr>
      <w:r>
        <w:lastRenderedPageBreak/>
        <w:t xml:space="preserve">(п. 22 введен </w:t>
      </w:r>
      <w:hyperlink r:id="rId54" w:history="1">
        <w:r>
          <w:rPr>
            <w:color w:val="0000FF"/>
          </w:rPr>
          <w:t>Законом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2. Утратила силу с 1 января 2021 года. - </w:t>
      </w:r>
      <w:hyperlink r:id="rId55" w:history="1">
        <w:r>
          <w:rPr>
            <w:color w:val="0000FF"/>
          </w:rPr>
          <w:t>Закон</w:t>
        </w:r>
      </w:hyperlink>
      <w:r>
        <w:t xml:space="preserve"> Тверской области от 23.12.2020 N 81-ЗО.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Title"/>
        <w:ind w:firstLine="540"/>
        <w:jc w:val="both"/>
        <w:outlineLvl w:val="0"/>
      </w:pPr>
      <w:r>
        <w:t>Статья 3. Обеспечение реализации настоящего Закона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ind w:firstLine="540"/>
        <w:jc w:val="both"/>
      </w:pPr>
      <w:r>
        <w:t xml:space="preserve">1. Полномочия в области градостроительной деятельности, указанные в </w:t>
      </w:r>
      <w:hyperlink w:anchor="P25" w:history="1">
        <w:r>
          <w:rPr>
            <w:color w:val="0000FF"/>
          </w:rPr>
          <w:t>части 1 статьи 2</w:t>
        </w:r>
      </w:hyperlink>
      <w:r>
        <w:t xml:space="preserve"> настоящего Закона, осуществляются Правительством Тверской области непосредственно или </w:t>
      </w:r>
      <w:proofErr w:type="gramStart"/>
      <w:r>
        <w:t>через уполномоченный</w:t>
      </w:r>
      <w:proofErr w:type="gramEnd"/>
      <w:r>
        <w:t xml:space="preserve"> им исполнительный орган государственной власти Тверской области либо подведомственное ему государственное учреждение Тверской области.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2. Полномочия в области градостроительной деятельности, указанные в </w:t>
      </w:r>
      <w:hyperlink w:anchor="P25" w:history="1">
        <w:r>
          <w:rPr>
            <w:color w:val="0000FF"/>
          </w:rPr>
          <w:t>части 1 статьи 2</w:t>
        </w:r>
      </w:hyperlink>
      <w:r>
        <w:t xml:space="preserve"> настоящего Закона, перераспределяются между органами местного самоуправления муниципальных образований Тверской области и органами государственной власти Тверской области на неограниченный срок, но не менее срока полномочий Законодательного Собрания Тверской области шестого созыва.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 xml:space="preserve">3. Полномочия в области градостроительной деятельности, указанные в части 1 статьи 2 настоящего Закона, осуществляются за счет средств областного бюджета Тверской области, а также в случаях, установленных Градостроительным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Федерации, за счет иных средств.</w:t>
      </w:r>
    </w:p>
    <w:p w:rsidR="00815DCD" w:rsidRDefault="00815DCD">
      <w:pPr>
        <w:pStyle w:val="ConsPlusNormal"/>
        <w:jc w:val="both"/>
      </w:pPr>
      <w:r>
        <w:t xml:space="preserve">(часть 3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Тверской области от 23.04.2021 N 22-ЗО)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ind w:firstLine="540"/>
        <w:jc w:val="both"/>
      </w:pPr>
      <w:r>
        <w:t>1. Настоящий Закон вступает в силу с 1 января 2020 года.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2. Законы Тверской области, принятые до дня вступления в силу настоящего Закона и регулирующие отношения, связанные с реализацией перераспределяемых полномочий в области градостроительной деятельности, применяются в части, не противоречащей настоящему Закону.</w:t>
      </w:r>
    </w:p>
    <w:p w:rsidR="00815DCD" w:rsidRDefault="00815DCD">
      <w:pPr>
        <w:pStyle w:val="ConsPlusNormal"/>
        <w:spacing w:before="220"/>
        <w:ind w:firstLine="540"/>
        <w:jc w:val="both"/>
      </w:pPr>
      <w:r>
        <w:t>3. Документы территориального планирования муниципальных образований Тверской области, утвержденные органами местного самоуправления муниципальных образований Тверской области до вступления в силу настоящего Закона, муниципальные правовые акты, принятые органами местного самоуправления муниципальных образований Тверс</w:t>
      </w:r>
      <w:bookmarkStart w:id="3" w:name="_GoBack"/>
      <w:bookmarkEnd w:id="3"/>
      <w:r>
        <w:t xml:space="preserve">кой области до вступления в силу настоящего Закона, регулирующие осуществление органами местного самоуправления муниципальных образований Тверской области полномочий, указанных в </w:t>
      </w:r>
      <w:hyperlink w:anchor="P2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30" w:history="1">
        <w:r>
          <w:rPr>
            <w:color w:val="0000FF"/>
          </w:rPr>
          <w:t>5 части 1 статьи 2</w:t>
        </w:r>
      </w:hyperlink>
      <w:r>
        <w:t xml:space="preserve"> настоящего Закона, действуют в части, не противоречащей настоящему Закону и принятым в соответствии с ним правовым актам органов государственной власти Тверской области.</w:t>
      </w:r>
    </w:p>
    <w:p w:rsidR="00815DCD" w:rsidRDefault="00815DC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Тверской области от 23.12.2020 N 81-ЗО)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jc w:val="right"/>
      </w:pPr>
      <w:r>
        <w:t>Губернатор Тверской области</w:t>
      </w:r>
    </w:p>
    <w:p w:rsidR="00815DCD" w:rsidRDefault="00815DCD">
      <w:pPr>
        <w:pStyle w:val="ConsPlusNormal"/>
        <w:jc w:val="right"/>
      </w:pPr>
      <w:r>
        <w:t>И.М.РУДЕНЯ</w:t>
      </w:r>
    </w:p>
    <w:p w:rsidR="00815DCD" w:rsidRDefault="00815DCD">
      <w:pPr>
        <w:pStyle w:val="ConsPlusNormal"/>
      </w:pPr>
      <w:r>
        <w:t>Тверь</w:t>
      </w:r>
    </w:p>
    <w:p w:rsidR="00815DCD" w:rsidRDefault="00815DCD">
      <w:pPr>
        <w:pStyle w:val="ConsPlusNormal"/>
        <w:spacing w:before="220"/>
      </w:pPr>
      <w:r>
        <w:t>20 декабря 2019 года</w:t>
      </w:r>
    </w:p>
    <w:p w:rsidR="00815DCD" w:rsidRDefault="00815DCD">
      <w:pPr>
        <w:pStyle w:val="ConsPlusNormal"/>
        <w:spacing w:before="220"/>
      </w:pPr>
      <w:r>
        <w:t>N 89-ЗО</w:t>
      </w: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jc w:val="both"/>
      </w:pPr>
    </w:p>
    <w:p w:rsidR="00815DCD" w:rsidRDefault="00815D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BB5" w:rsidRDefault="00815DCD"/>
    <w:sectPr w:rsidR="000C4BB5" w:rsidSect="0078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CD"/>
    <w:rsid w:val="006C304B"/>
    <w:rsid w:val="00815DCD"/>
    <w:rsid w:val="00E4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ECE49-A35B-49F5-B70A-243E0EB4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16B6C01703C4E9069BA65722A7BFA1A9FEF5E101C16AF1C18A0F983A0F179EAA3B4B3FDB3A0A0170AF2BDD6862EB15DD6AE5044ACF7792F16E3A94R2X0M" TargetMode="External"/><Relationship Id="rId18" Type="http://schemas.openxmlformats.org/officeDocument/2006/relationships/hyperlink" Target="consultantplus://offline/ref=0216B6C01703C4E9069BA65722A7BFA1A9FEF5E101C16AF1C18A0F983A0F179EAA3B4B3FDB3A0A0170AF2BDD6A62EB15DD6AE5044ACF7792F16E3A94R2X0M" TargetMode="External"/><Relationship Id="rId26" Type="http://schemas.openxmlformats.org/officeDocument/2006/relationships/hyperlink" Target="consultantplus://offline/ref=0216B6C01703C4E9069BB85A34CBE5AFACFDA8E804C461A494DF09CF655F11CBEA7B4D6A9C7C020B24FE6F89656BBB5A993AF6044ED3R7X6M" TargetMode="External"/><Relationship Id="rId39" Type="http://schemas.openxmlformats.org/officeDocument/2006/relationships/hyperlink" Target="consultantplus://offline/ref=0216B6C01703C4E9069BB85A34CBE5AFACFDA8E804C461A494DF09CF655F11CBEA7B4D6A987E0F0870A47F8D2C3CB2469D21E80350D37795REXEM" TargetMode="External"/><Relationship Id="rId21" Type="http://schemas.openxmlformats.org/officeDocument/2006/relationships/hyperlink" Target="consultantplus://offline/ref=0216B6C01703C4E9069BB85A34CBE5AFACFDA8E804C461A494DF09CF655F11CBEA7B4D6A9C7D0F0B24FE6F89656BBB5A993AF6044ED3R7X6M" TargetMode="External"/><Relationship Id="rId34" Type="http://schemas.openxmlformats.org/officeDocument/2006/relationships/hyperlink" Target="consultantplus://offline/ref=0216B6C01703C4E9069BA65722A7BFA1A9FEF5E101C16AF1C18A0F983A0F179EAA3B4B3FDB3A0A0170AF2BDD6062EB15DD6AE5044ACF7792F16E3A94R2X0M" TargetMode="External"/><Relationship Id="rId42" Type="http://schemas.openxmlformats.org/officeDocument/2006/relationships/hyperlink" Target="consultantplus://offline/ref=0216B6C01703C4E9069BB85A34CBE5AFACFDA8E804C461A494DF09CF655F11CBF87B15669A7A190075B129DC6AR6X8M" TargetMode="External"/><Relationship Id="rId47" Type="http://schemas.openxmlformats.org/officeDocument/2006/relationships/hyperlink" Target="consultantplus://offline/ref=0216B6C01703C4E9069BA65722A7BFA1A9FEF5E101C16AF1C18A0F983A0F179EAA3B4B3FDB3A0A0170AF2BDE6D62EB15DD6AE5044ACF7792F16E3A94R2X0M" TargetMode="External"/><Relationship Id="rId50" Type="http://schemas.openxmlformats.org/officeDocument/2006/relationships/hyperlink" Target="consultantplus://offline/ref=0216B6C01703C4E9069BB85A34CBE5AFACFDA8E804C461A494DF09CF655F11CBEA7B4D699E78020B24FE6F89656BBB5A993AF6044ED3R7X6M" TargetMode="External"/><Relationship Id="rId55" Type="http://schemas.openxmlformats.org/officeDocument/2006/relationships/hyperlink" Target="consultantplus://offline/ref=0216B6C01703C4E9069BA65722A7BFA1A9FEF5E101C16AF1C18A0F983A0F179EAA3B4B3FDB3A0A0170AF2BDE6062EB15DD6AE5044ACF7792F16E3A94R2X0M" TargetMode="External"/><Relationship Id="rId7" Type="http://schemas.openxmlformats.org/officeDocument/2006/relationships/hyperlink" Target="consultantplus://offline/ref=0216B6C01703C4E9069BB85A34CBE5AFACFDA8E804C461A494DF09CF655F11CBEA7B4D6A9A7F0E0B24FE6F89656BBB5A993AF6044ED3R7X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16B6C01703C4E9069BB85A34CBE5AFACFDA8E804C461A494DF09CF655F11CBEA7B4D6A987E010175A47F8D2C3CB2469D21E80350D37795REXEM" TargetMode="External"/><Relationship Id="rId29" Type="http://schemas.openxmlformats.org/officeDocument/2006/relationships/hyperlink" Target="consultantplus://offline/ref=0216B6C01703C4E9069BB85A34CBE5AFACFDA8E804C461A494DF09CF655F11CBEA7B4D689D7C060B24FE6F89656BBB5A993AF6044ED3R7X6M" TargetMode="External"/><Relationship Id="rId11" Type="http://schemas.openxmlformats.org/officeDocument/2006/relationships/hyperlink" Target="consultantplus://offline/ref=0216B6C01703C4E9069BB85A34CBE5AFACFDA8E804C461A494DF09CF655F11CBEA7B4D6A987E030076A47F8D2C3CB2469D21E80350D37795REXEM" TargetMode="External"/><Relationship Id="rId24" Type="http://schemas.openxmlformats.org/officeDocument/2006/relationships/hyperlink" Target="consultantplus://offline/ref=0216B6C01703C4E9069BB85A34CBE5AFACFDA8E804C461A494DF09CF655F11CBEA7B4D68997D000B24FE6F89656BBB5A993AF6044ED3R7X6M" TargetMode="External"/><Relationship Id="rId32" Type="http://schemas.openxmlformats.org/officeDocument/2006/relationships/hyperlink" Target="consultantplus://offline/ref=0216B6C01703C4E9069BB85A34CBE5AFACFDA8E804C461A494DF09CF655F11CBEA7B4D689C7F010B24FE6F89656BBB5A993AF6044ED3R7X6M" TargetMode="External"/><Relationship Id="rId37" Type="http://schemas.openxmlformats.org/officeDocument/2006/relationships/hyperlink" Target="consultantplus://offline/ref=0216B6C01703C4E9069BA65722A7BFA1A9FEF5E101C16AF1C18A0F983A0F179EAA3B4B3FDB3A0A0170AF2BDE6962EB15DD6AE5044ACF7792F16E3A94R2X0M" TargetMode="External"/><Relationship Id="rId40" Type="http://schemas.openxmlformats.org/officeDocument/2006/relationships/hyperlink" Target="consultantplus://offline/ref=0216B6C01703C4E9069BA65722A7BFA1A9FEF5E101C16AF1C18A0F983A0F179EAA3B4B3FDB3A0A0170AF2BDE6A62EB15DD6AE5044ACF7792F16E3A94R2X0M" TargetMode="External"/><Relationship Id="rId45" Type="http://schemas.openxmlformats.org/officeDocument/2006/relationships/hyperlink" Target="consultantplus://offline/ref=0216B6C01703C4E9069BB85A34CBE5AFACFDA8E804C461A494DF09CF655F11CBF87B15669A7A190075B129DC6AR6X8M" TargetMode="External"/><Relationship Id="rId53" Type="http://schemas.openxmlformats.org/officeDocument/2006/relationships/hyperlink" Target="consultantplus://offline/ref=0216B6C01703C4E9069BB85A34CBE5AFACFDA8E804C461A494DF09CF655F11CBF87B15669A7A190075B129DC6AR6X8M" TargetMode="External"/><Relationship Id="rId58" Type="http://schemas.openxmlformats.org/officeDocument/2006/relationships/hyperlink" Target="consultantplus://offline/ref=0216B6C01703C4E9069BA65722A7BFA1A9FEF5E101C16AF1C18A0F983A0F179EAA3B4B3FDB3A0A0170AF2BDE6162EB15DD6AE5044ACF7792F16E3A94R2X0M" TargetMode="External"/><Relationship Id="rId5" Type="http://schemas.openxmlformats.org/officeDocument/2006/relationships/hyperlink" Target="consultantplus://offline/ref=0216B6C01703C4E9069BA65722A7BFA1A9FEF5E101C16AF1C18A0F983A0F179EAA3B4B3FDB3A0A0170AF2BDC6062EB15DD6AE5044ACF7792F16E3A94R2X0M" TargetMode="External"/><Relationship Id="rId19" Type="http://schemas.openxmlformats.org/officeDocument/2006/relationships/hyperlink" Target="consultantplus://offline/ref=0216B6C01703C4E9069BB85A34CBE5AFACFDA8E804C461A494DF09CF655F11CBEA7B4D6A9C7D020B24FE6F89656BBB5A993AF6044ED3R7X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216B6C01703C4E9069BB85A34CBE5AFACF2A9EC03C861A494DF09CF655F11CBEA7B4D6D917E0C5421EB7ED16A6DA1449C21EA064CRDX0M" TargetMode="External"/><Relationship Id="rId14" Type="http://schemas.openxmlformats.org/officeDocument/2006/relationships/hyperlink" Target="consultantplus://offline/ref=0216B6C01703C4E9069BB85A34CBE5AFACFDA8E804C461A494DF09CF655F11CBEA7B4D6A987E030877A47F8D2C3CB2469D21E80350D37795REXEM" TargetMode="External"/><Relationship Id="rId22" Type="http://schemas.openxmlformats.org/officeDocument/2006/relationships/hyperlink" Target="consultantplus://offline/ref=0216B6C01703C4E9069BB85A34CBE5AFACFDA8E804C461A494DF09CF655F11CBEA7B4D69987C070B24FE6F89656BBB5A993AF6044ED3R7X6M" TargetMode="External"/><Relationship Id="rId27" Type="http://schemas.openxmlformats.org/officeDocument/2006/relationships/hyperlink" Target="consultantplus://offline/ref=0216B6C01703C4E9069BA65722A7BFA1A9FEF5E101C16AF1C18A0F983A0F179EAA3B4B3FDB3A0A0170AF2BDD6C62EB15DD6AE5044ACF7792F16E3A94R2X0M" TargetMode="External"/><Relationship Id="rId30" Type="http://schemas.openxmlformats.org/officeDocument/2006/relationships/hyperlink" Target="consultantplus://offline/ref=0216B6C01703C4E9069BA65722A7BFA1A9FEF5E101C16AF1C18A0F983A0F179EAA3B4B3FDB3A0A0170AF2BDD6E62EB15DD6AE5044ACF7792F16E3A94R2X0M" TargetMode="External"/><Relationship Id="rId35" Type="http://schemas.openxmlformats.org/officeDocument/2006/relationships/hyperlink" Target="consultantplus://offline/ref=0216B6C01703C4E9069BA65722A7BFA1A9FEF5E101C16AF1C18A0F983A0F179EAA3B4B3FDB3A0A0170AF2BDD6162EB15DD6AE5044ACF7792F16E3A94R2X0M" TargetMode="External"/><Relationship Id="rId43" Type="http://schemas.openxmlformats.org/officeDocument/2006/relationships/hyperlink" Target="consultantplus://offline/ref=0216B6C01703C4E9069BB85A34CBE5AFACFDA8E804C461A494DF09CF655F11CBEA7B4D699978040B24FE6F89656BBB5A993AF6044ED3R7X6M" TargetMode="External"/><Relationship Id="rId48" Type="http://schemas.openxmlformats.org/officeDocument/2006/relationships/hyperlink" Target="consultantplus://offline/ref=0216B6C01703C4E9069BB85A34CBE5AFACFDA8E804C461A494DF09CF655F11CBEA7B4D699E7E060B24FE6F89656BBB5A993AF6044ED3R7X6M" TargetMode="External"/><Relationship Id="rId56" Type="http://schemas.openxmlformats.org/officeDocument/2006/relationships/hyperlink" Target="consultantplus://offline/ref=0216B6C01703C4E9069BB85A34CBE5AFACFDA8E804C461A494DF09CF655F11CBF87B15669A7A190075B129DC6AR6X8M" TargetMode="External"/><Relationship Id="rId8" Type="http://schemas.openxmlformats.org/officeDocument/2006/relationships/hyperlink" Target="consultantplus://offline/ref=0216B6C01703C4E9069BB85A34CBE5AFACFDA8E807C461A494DF09CF655F11CBEA7B4D68997F0C5421EB7ED16A6DA1449C21EA064CRDX0M" TargetMode="External"/><Relationship Id="rId51" Type="http://schemas.openxmlformats.org/officeDocument/2006/relationships/hyperlink" Target="consultantplus://offline/ref=0216B6C01703C4E9069BA65722A7BFA1A9FEF5E101C16AF1C18A0F983A0F179EAA3B4B3FDB3A0A0170AF2BDE6E62EB15DD6AE5044ACF7792F16E3A94R2X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216B6C01703C4E9069BB85A34CBE5AFACFDA8E804C461A494DF09CF655F11CBEA7B4D6A987F010172A47F8D2C3CB2469D21E80350D37795REXEM" TargetMode="External"/><Relationship Id="rId17" Type="http://schemas.openxmlformats.org/officeDocument/2006/relationships/hyperlink" Target="consultantplus://offline/ref=0216B6C01703C4E9069BB85A34CBE5AFACFDA8E804C461A494DF09CF655F11CBEA7B4D6A987E010278A47F8D2C3CB2469D21E80350D37795REXEM" TargetMode="External"/><Relationship Id="rId25" Type="http://schemas.openxmlformats.org/officeDocument/2006/relationships/hyperlink" Target="consultantplus://offline/ref=0216B6C01703C4E9069BA65722A7BFA1A9FEF5E101C16AF1C18A0F983A0F179EAA3B4B3FDB3A0A0170AF2BDD6B62EB15DD6AE5044ACF7792F16E3A94R2X0M" TargetMode="External"/><Relationship Id="rId33" Type="http://schemas.openxmlformats.org/officeDocument/2006/relationships/hyperlink" Target="consultantplus://offline/ref=0216B6C01703C4E9069BA65722A7BFA1A9FEF5E101C168F5C88A0F983A0F179EAA3B4B3FDB3A0A0170AF2BDD6A62EB15DD6AE5044ACF7792F16E3A94R2X0M" TargetMode="External"/><Relationship Id="rId38" Type="http://schemas.openxmlformats.org/officeDocument/2006/relationships/hyperlink" Target="consultantplus://offline/ref=0216B6C01703C4E9069BB85A34CBE5AFACFDA8E804C461A494DF09CF655F11CBEA7B4D6898780C5421EB7ED16A6DA1449C21EA064CRDX0M" TargetMode="External"/><Relationship Id="rId46" Type="http://schemas.openxmlformats.org/officeDocument/2006/relationships/hyperlink" Target="consultantplus://offline/ref=0216B6C01703C4E9069BA65722A7BFA1A9FEF5E101C168F5C88A0F983A0F179EAA3B4B3FDB3A0A0170AF2BDD6C62EB15DD6AE5044ACF7792F16E3A94R2X0M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0216B6C01703C4E9069BB85A34CBE5AFACFDA8E804C461A494DF09CF655F11CBEA7B4D6A9C7D010B24FE6F89656BBB5A993AF6044ED3R7X6M" TargetMode="External"/><Relationship Id="rId41" Type="http://schemas.openxmlformats.org/officeDocument/2006/relationships/hyperlink" Target="consultantplus://offline/ref=0216B6C01703C4E9069BA65722A7BFA1A9FEF5E101C16AF1C18A0F983A0F179EAA3B4B3FDB3A0A0170AF2BDE6B62EB15DD6AE5044ACF7792F16E3A94R2X0M" TargetMode="External"/><Relationship Id="rId54" Type="http://schemas.openxmlformats.org/officeDocument/2006/relationships/hyperlink" Target="consultantplus://offline/ref=0216B6C01703C4E9069BA65722A7BFA1A9FEF5E101C16AF1C18A0F983A0F179EAA3B4B3FDB3A0A0170AF2BDE6F62EB15DD6AE5044ACF7792F16E3A94R2X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16B6C01703C4E9069BA65722A7BFA1A9FEF5E101C168F5C88A0F983A0F179EAA3B4B3FDB3A0A0170AF2BDC6062EB15DD6AE5044ACF7792F16E3A94R2X0M" TargetMode="External"/><Relationship Id="rId15" Type="http://schemas.openxmlformats.org/officeDocument/2006/relationships/hyperlink" Target="consultantplus://offline/ref=0216B6C01703C4E9069BB85A34CBE5AFACFDA8E804C461A494DF09CF655F11CBEA7B4D6A987E020176A47F8D2C3CB2469D21E80350D37795REXEM" TargetMode="External"/><Relationship Id="rId23" Type="http://schemas.openxmlformats.org/officeDocument/2006/relationships/hyperlink" Target="consultantplus://offline/ref=0216B6C01703C4E9069BB85A34CBE5AFACFDA8E804C461A494DF09CF655F11CBEA7B4D68997D010B24FE6F89656BBB5A993AF6044ED3R7X6M" TargetMode="External"/><Relationship Id="rId28" Type="http://schemas.openxmlformats.org/officeDocument/2006/relationships/hyperlink" Target="consultantplus://offline/ref=0216B6C01703C4E9069BA65722A7BFA1A9FEF5E101C168F5C88A0F983A0F179EAA3B4B3FDB3A0A0170AF2BDD6862EB15DD6AE5044ACF7792F16E3A94R2X0M" TargetMode="External"/><Relationship Id="rId36" Type="http://schemas.openxmlformats.org/officeDocument/2006/relationships/hyperlink" Target="consultantplus://offline/ref=0216B6C01703C4E9069BA65722A7BFA1A9FEF5E101C16AF1C18A0F983A0F179EAA3B4B3FDB3A0A0170AF2BDE6862EB15DD6AE5044ACF7792F16E3A94R2X0M" TargetMode="External"/><Relationship Id="rId49" Type="http://schemas.openxmlformats.org/officeDocument/2006/relationships/hyperlink" Target="consultantplus://offline/ref=0216B6C01703C4E9069BB85A34CBE5AFACFDA8E804C461A494DF09CF655F11CBEA7B4D699E7E020B24FE6F89656BBB5A993AF6044ED3R7X6M" TargetMode="External"/><Relationship Id="rId57" Type="http://schemas.openxmlformats.org/officeDocument/2006/relationships/hyperlink" Target="consultantplus://offline/ref=0216B6C01703C4E9069BA65722A7BFA1A9FEF5E101C168F5C88A0F983A0F179EAA3B4B3FDB3A0A0170AF2BDD6E62EB15DD6AE5044ACF7792F16E3A94R2X0M" TargetMode="External"/><Relationship Id="rId10" Type="http://schemas.openxmlformats.org/officeDocument/2006/relationships/hyperlink" Target="consultantplus://offline/ref=0216B6C01703C4E9069BB85A34CBE5AFACFDA8E804C461A494DF09CF655F11CBEA7B4D6A987E040271A47F8D2C3CB2469D21E80350D37795REXEM" TargetMode="External"/><Relationship Id="rId31" Type="http://schemas.openxmlformats.org/officeDocument/2006/relationships/hyperlink" Target="consultantplus://offline/ref=0216B6C01703C4E9069BA65722A7BFA1A9FEF5E101C168F5C88A0F983A0F179EAA3B4B3FDB3A0A0170AF2BDD6962EB15DD6AE5044ACF7792F16E3A94R2X0M" TargetMode="External"/><Relationship Id="rId44" Type="http://schemas.openxmlformats.org/officeDocument/2006/relationships/hyperlink" Target="consultantplus://offline/ref=0216B6C01703C4E9069BB85A34CBE5AFACFDA8E804C461A494DF09CF655F11CBEA7B4D6999780F0B24FE6F89656BBB5A993AF6044ED3R7X6M" TargetMode="External"/><Relationship Id="rId52" Type="http://schemas.openxmlformats.org/officeDocument/2006/relationships/hyperlink" Target="consultantplus://offline/ref=0216B6C01703C4E9069BB85A34CBE5AFACFDA8E804C461A494DF09CF655F11CBF87B15669A7A190075B129DC6AR6X8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В. Циперман</dc:creator>
  <cp:keywords/>
  <dc:description/>
  <cp:lastModifiedBy>Жанна В. Циперман</cp:lastModifiedBy>
  <cp:revision>1</cp:revision>
  <dcterms:created xsi:type="dcterms:W3CDTF">2021-05-24T12:23:00Z</dcterms:created>
  <dcterms:modified xsi:type="dcterms:W3CDTF">2021-05-24T12:30:00Z</dcterms:modified>
</cp:coreProperties>
</file>