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073" w:rsidRPr="00D13904" w:rsidRDefault="002661D2" w:rsidP="000B2893">
      <w:pPr>
        <w:jc w:val="center"/>
        <w:rPr>
          <w:b/>
          <w:sz w:val="28"/>
          <w:szCs w:val="28"/>
        </w:rPr>
      </w:pPr>
      <w:r w:rsidRPr="00D13904">
        <w:rPr>
          <w:b/>
          <w:sz w:val="28"/>
          <w:szCs w:val="28"/>
        </w:rPr>
        <w:t>Отчет о выполнении</w:t>
      </w:r>
    </w:p>
    <w:p w:rsidR="002F2073" w:rsidRPr="00D13904" w:rsidRDefault="0049711E" w:rsidP="002F2073">
      <w:pPr>
        <w:jc w:val="center"/>
        <w:rPr>
          <w:b/>
          <w:sz w:val="28"/>
          <w:szCs w:val="28"/>
        </w:rPr>
      </w:pPr>
      <w:r w:rsidRPr="00D13904">
        <w:rPr>
          <w:b/>
          <w:sz w:val="28"/>
          <w:szCs w:val="28"/>
        </w:rPr>
        <w:t xml:space="preserve">Плана </w:t>
      </w:r>
      <w:r w:rsidR="002F2073" w:rsidRPr="00D13904">
        <w:rPr>
          <w:b/>
          <w:sz w:val="28"/>
          <w:szCs w:val="28"/>
        </w:rPr>
        <w:t xml:space="preserve">мероприятий по противодействию коррупции </w:t>
      </w:r>
    </w:p>
    <w:p w:rsidR="00327866" w:rsidRPr="00D13904" w:rsidRDefault="0049711E" w:rsidP="002661D2">
      <w:pPr>
        <w:jc w:val="center"/>
        <w:rPr>
          <w:b/>
          <w:sz w:val="28"/>
          <w:szCs w:val="28"/>
        </w:rPr>
      </w:pPr>
      <w:r w:rsidRPr="00D13904">
        <w:rPr>
          <w:b/>
          <w:sz w:val="28"/>
          <w:szCs w:val="28"/>
        </w:rPr>
        <w:t>в А</w:t>
      </w:r>
      <w:r w:rsidR="002F2073" w:rsidRPr="00D13904">
        <w:rPr>
          <w:b/>
          <w:sz w:val="28"/>
          <w:szCs w:val="28"/>
        </w:rPr>
        <w:t>дминистрации города Твери</w:t>
      </w:r>
      <w:r w:rsidR="00324FA8" w:rsidRPr="00D13904">
        <w:rPr>
          <w:b/>
          <w:sz w:val="28"/>
          <w:szCs w:val="28"/>
        </w:rPr>
        <w:t>, отраслевых (функциональных) и территориальных органов Администрации города Твери</w:t>
      </w:r>
      <w:r w:rsidR="002661D2" w:rsidRPr="00D13904">
        <w:rPr>
          <w:b/>
          <w:sz w:val="28"/>
          <w:szCs w:val="28"/>
        </w:rPr>
        <w:t xml:space="preserve"> на 2021-2024 годы </w:t>
      </w:r>
      <w:r w:rsidR="001D3A98" w:rsidRPr="00D13904">
        <w:rPr>
          <w:b/>
          <w:sz w:val="28"/>
          <w:szCs w:val="28"/>
        </w:rPr>
        <w:t>за 202</w:t>
      </w:r>
      <w:r w:rsidR="007475D3">
        <w:rPr>
          <w:b/>
          <w:sz w:val="28"/>
          <w:szCs w:val="28"/>
        </w:rPr>
        <w:t xml:space="preserve">3 </w:t>
      </w:r>
      <w:r w:rsidR="002F2073" w:rsidRPr="00D13904">
        <w:rPr>
          <w:b/>
          <w:sz w:val="28"/>
          <w:szCs w:val="28"/>
        </w:rPr>
        <w:t>год</w:t>
      </w:r>
    </w:p>
    <w:p w:rsidR="00673BDE" w:rsidRPr="00D13904" w:rsidRDefault="00673BDE" w:rsidP="002661D2">
      <w:pPr>
        <w:jc w:val="center"/>
        <w:rPr>
          <w:b/>
          <w:sz w:val="28"/>
          <w:szCs w:val="28"/>
        </w:rPr>
      </w:pP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"/>
        <w:gridCol w:w="5054"/>
        <w:gridCol w:w="4657"/>
      </w:tblGrid>
      <w:tr w:rsidR="0049711E" w:rsidRPr="00D13904" w:rsidTr="00673BDE">
        <w:trPr>
          <w:trHeight w:val="606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9711E" w:rsidP="00D410E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9711E" w:rsidP="00D410E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 xml:space="preserve">Информация об исполнении </w:t>
            </w:r>
          </w:p>
        </w:tc>
      </w:tr>
      <w:tr w:rsidR="002F2073" w:rsidRPr="00D13904" w:rsidTr="002F2073">
        <w:trPr>
          <w:trHeight w:val="552"/>
          <w:jc w:val="center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2073" w:rsidRPr="00D13904" w:rsidRDefault="002F2073" w:rsidP="002F2073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b/>
                <w:sz w:val="28"/>
                <w:szCs w:val="28"/>
                <w:lang w:eastAsia="en-US"/>
              </w:rPr>
            </w:pPr>
            <w:r w:rsidRPr="00D13904">
              <w:rPr>
                <w:b/>
                <w:sz w:val="28"/>
                <w:szCs w:val="28"/>
              </w:rPr>
              <w:t>Осуществление антикоррупционных мер в рамках реализации законодательства по противодействию коррупции</w:t>
            </w:r>
          </w:p>
        </w:tc>
      </w:tr>
      <w:tr w:rsidR="0049711E" w:rsidRPr="00D13904" w:rsidTr="0049711E">
        <w:trPr>
          <w:trHeight w:val="154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9711E" w:rsidRPr="00D13904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9711E" w:rsidRPr="00D13904" w:rsidRDefault="00FE0958" w:rsidP="00D410E2">
            <w:pPr>
              <w:pStyle w:val="a3"/>
              <w:shd w:val="clear" w:color="auto" w:fill="FFFFFF"/>
              <w:spacing w:before="0" w:beforeAutospacing="0" w:after="0" w:afterAutospacing="0"/>
              <w:ind w:right="22" w:hanging="5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Осуществление комплекса организационных, разъяснительных и иных мер по соблюдению муниципальными служащими ограничений, запретов и по исполнению обязанностей в целях противодействия коррупции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9711E" w:rsidP="00CC7941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 xml:space="preserve"> </w:t>
            </w:r>
            <w:r w:rsidR="00183771" w:rsidRPr="00D13904">
              <w:rPr>
                <w:sz w:val="28"/>
                <w:szCs w:val="28"/>
              </w:rPr>
              <w:t>Разработаны памятки и нормативные</w:t>
            </w:r>
            <w:r w:rsidR="00AF3B0A" w:rsidRPr="00D13904">
              <w:rPr>
                <w:sz w:val="28"/>
                <w:szCs w:val="28"/>
              </w:rPr>
              <w:t xml:space="preserve"> правовые </w:t>
            </w:r>
            <w:r w:rsidR="00FA6865" w:rsidRPr="00D13904">
              <w:rPr>
                <w:sz w:val="28"/>
                <w:szCs w:val="28"/>
              </w:rPr>
              <w:t>акты</w:t>
            </w:r>
            <w:r w:rsidR="00AF3B0A" w:rsidRPr="00D13904">
              <w:rPr>
                <w:sz w:val="28"/>
                <w:szCs w:val="28"/>
              </w:rPr>
              <w:t xml:space="preserve"> в соответствие с законодательст</w:t>
            </w:r>
            <w:r w:rsidR="00327866" w:rsidRPr="00D13904">
              <w:rPr>
                <w:sz w:val="28"/>
                <w:szCs w:val="28"/>
              </w:rPr>
              <w:t>вом о противодействии коррупции</w:t>
            </w:r>
          </w:p>
        </w:tc>
      </w:tr>
      <w:tr w:rsidR="00414B73" w:rsidRPr="00D13904" w:rsidTr="0049711E">
        <w:trPr>
          <w:trHeight w:val="154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4B73" w:rsidRPr="00D13904" w:rsidRDefault="00414B73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4B73" w:rsidRPr="00D13904" w:rsidRDefault="00414B73" w:rsidP="00D410E2">
            <w:pPr>
              <w:pStyle w:val="a3"/>
              <w:shd w:val="clear" w:color="auto" w:fill="FFFFFF"/>
              <w:spacing w:before="0" w:beforeAutospacing="0" w:after="0" w:afterAutospacing="0"/>
              <w:ind w:right="22" w:hanging="5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</w:rPr>
              <w:t>Обеспечение деятельности комиссии по противодействию коррупции и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города Твери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4B73" w:rsidRPr="00D13904" w:rsidRDefault="008267A5" w:rsidP="007475D3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Проведено </w:t>
            </w:r>
            <w:r w:rsidR="007475D3">
              <w:rPr>
                <w:sz w:val="28"/>
                <w:szCs w:val="28"/>
                <w:lang w:eastAsia="en-US"/>
              </w:rPr>
              <w:t xml:space="preserve">2 </w:t>
            </w:r>
            <w:r>
              <w:rPr>
                <w:sz w:val="28"/>
                <w:szCs w:val="28"/>
                <w:lang w:eastAsia="en-US"/>
              </w:rPr>
              <w:t xml:space="preserve">заседания </w:t>
            </w:r>
            <w:r w:rsidR="00414B73" w:rsidRPr="00D13904">
              <w:rPr>
                <w:sz w:val="28"/>
                <w:szCs w:val="28"/>
              </w:rPr>
              <w:t xml:space="preserve">комиссии по противодействию коррупции и </w:t>
            </w:r>
            <w:r w:rsidR="00503859">
              <w:rPr>
                <w:sz w:val="28"/>
                <w:szCs w:val="28"/>
              </w:rPr>
              <w:t xml:space="preserve">3 заседания </w:t>
            </w:r>
            <w:r w:rsidR="00414B73" w:rsidRPr="00D13904">
              <w:rPr>
                <w:sz w:val="28"/>
                <w:szCs w:val="28"/>
              </w:rPr>
              <w:t>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города Твери</w:t>
            </w:r>
          </w:p>
        </w:tc>
      </w:tr>
      <w:tr w:rsidR="0049711E" w:rsidRPr="00D13904" w:rsidTr="00503859">
        <w:trPr>
          <w:trHeight w:val="2149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14B73" w:rsidP="00D410E2">
            <w:pPr>
              <w:pStyle w:val="a3"/>
              <w:shd w:val="clear" w:color="auto" w:fill="FFFFFF"/>
              <w:spacing w:before="0" w:beforeAutospacing="0" w:after="0" w:afterAutospacing="0"/>
              <w:ind w:right="22" w:hanging="5"/>
              <w:jc w:val="center"/>
              <w:rPr>
                <w:sz w:val="28"/>
                <w:szCs w:val="28"/>
              </w:rPr>
            </w:pPr>
            <w:r w:rsidRPr="00D13904">
              <w:rPr>
                <w:sz w:val="28"/>
                <w:szCs w:val="28"/>
                <w:lang w:eastAsia="en-US"/>
              </w:rPr>
              <w:t>Обеспечение взаимодействия с правоохранительными органами и иными органами по вопросам противодействия коррупции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503859" w:rsidP="00503859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 w:rsidR="00183771" w:rsidRPr="00D13904">
              <w:rPr>
                <w:sz w:val="28"/>
                <w:szCs w:val="28"/>
                <w:lang w:eastAsia="en-US"/>
              </w:rPr>
              <w:t xml:space="preserve">заимодействие </w:t>
            </w:r>
            <w:r w:rsidR="000B2893" w:rsidRPr="00D13904">
              <w:rPr>
                <w:sz w:val="28"/>
                <w:szCs w:val="28"/>
              </w:rPr>
              <w:t>с правоохранительными органами и иными органами по вопросам противодействия коррупции</w:t>
            </w:r>
            <w:r>
              <w:rPr>
                <w:sz w:val="28"/>
                <w:szCs w:val="28"/>
              </w:rPr>
              <w:t xml:space="preserve"> осуществляется</w:t>
            </w:r>
            <w:r w:rsidR="000B2893" w:rsidRPr="00D13904">
              <w:rPr>
                <w:sz w:val="28"/>
                <w:szCs w:val="28"/>
              </w:rPr>
              <w:t xml:space="preserve"> </w:t>
            </w:r>
            <w:r w:rsidRPr="00D13904">
              <w:rPr>
                <w:sz w:val="28"/>
                <w:szCs w:val="28"/>
              </w:rPr>
              <w:t xml:space="preserve">на постоянной основе </w:t>
            </w:r>
          </w:p>
        </w:tc>
      </w:tr>
      <w:tr w:rsidR="0049711E" w:rsidRPr="00D13904" w:rsidTr="0049711E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9711E" w:rsidRPr="00D13904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1.4.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14B73" w:rsidRPr="00D13904" w:rsidRDefault="00414B73" w:rsidP="00414B73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 xml:space="preserve">Мониторинг мер принятых к муниципальным служащим по результатам проверок прокуратуры города Твери исполнения Федерального закона от 02.03.2007 № 25-ФЗ «О муниципальной службе в Российской Федерации», Федерального закона от 06.10.2003 № 131-ФЗ «Об общих принципах организации местного самоуправления в Российской Федерации», Федерального закона от 25.12.2008 </w:t>
            </w:r>
            <w:r w:rsidRPr="00D13904">
              <w:rPr>
                <w:sz w:val="28"/>
                <w:szCs w:val="28"/>
                <w:lang w:eastAsia="en-US"/>
              </w:rPr>
              <w:br/>
              <w:t xml:space="preserve">№ 273-ФЗ «О противодействии коррупции» </w:t>
            </w:r>
          </w:p>
          <w:p w:rsidR="0049711E" w:rsidRPr="00D13904" w:rsidRDefault="00414B73" w:rsidP="00414B73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 xml:space="preserve">и указов Президента Российской Федерации в части, касающейся </w:t>
            </w:r>
            <w:r w:rsidRPr="00D13904">
              <w:rPr>
                <w:sz w:val="28"/>
                <w:szCs w:val="28"/>
                <w:lang w:eastAsia="en-US"/>
              </w:rPr>
              <w:lastRenderedPageBreak/>
              <w:t>соблюдения запретов и ограничений, связанных с муниципальной службой, предоставления сведений о доходах, расходах, об имуществе и обязательствах имущественного характера за 2020 год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E7681" w:rsidRPr="00D13904" w:rsidRDefault="0049711E" w:rsidP="003E7681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lastRenderedPageBreak/>
              <w:t xml:space="preserve"> </w:t>
            </w:r>
            <w:r w:rsidR="00860289" w:rsidRPr="00D13904">
              <w:rPr>
                <w:sz w:val="28"/>
                <w:szCs w:val="28"/>
              </w:rPr>
              <w:t>М</w:t>
            </w:r>
            <w:r w:rsidR="003E7681" w:rsidRPr="00D13904">
              <w:rPr>
                <w:sz w:val="28"/>
                <w:szCs w:val="28"/>
              </w:rPr>
              <w:t xml:space="preserve">ониторинг </w:t>
            </w:r>
            <w:r w:rsidR="002661D2" w:rsidRPr="00D13904">
              <w:rPr>
                <w:sz w:val="28"/>
                <w:szCs w:val="28"/>
              </w:rPr>
              <w:t>мер проводится на постоянной основе</w:t>
            </w:r>
            <w:r w:rsidR="003E7681" w:rsidRPr="00D13904">
              <w:rPr>
                <w:sz w:val="28"/>
                <w:szCs w:val="28"/>
              </w:rPr>
              <w:t xml:space="preserve"> </w:t>
            </w:r>
          </w:p>
          <w:p w:rsidR="0049711E" w:rsidRPr="00D13904" w:rsidRDefault="0049711E" w:rsidP="00D410E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9711E" w:rsidRPr="00D13904" w:rsidTr="00CC7941">
        <w:trPr>
          <w:trHeight w:val="493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lastRenderedPageBreak/>
              <w:t>1.5.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14B73" w:rsidP="00D410E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Мониторинг изменений антикоррупционного законодательства Российской Федерации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9711E" w:rsidP="002661D2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 xml:space="preserve"> </w:t>
            </w:r>
            <w:r w:rsidR="002661D2" w:rsidRPr="00D13904">
              <w:rPr>
                <w:sz w:val="28"/>
                <w:szCs w:val="28"/>
              </w:rPr>
              <w:t>Мониторинг изменений проводится на постоянной основе</w:t>
            </w:r>
          </w:p>
        </w:tc>
      </w:tr>
      <w:tr w:rsidR="00414B73" w:rsidRPr="00D13904" w:rsidTr="00CC7941">
        <w:trPr>
          <w:trHeight w:val="493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4B73" w:rsidRPr="00D13904" w:rsidRDefault="00414B73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1.6.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4B73" w:rsidRPr="00D13904" w:rsidRDefault="00414B73" w:rsidP="00D410E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shd w:val="clear" w:color="auto" w:fill="FFFFFF"/>
                <w:lang w:eastAsia="en-US"/>
              </w:rPr>
              <w:t>Мониторинг антикоррупционной экспертизы муниципальных нормативных правовых актов и проектов муниципальных  нормативных правовых актов в соответствии с действующим законодательством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4B73" w:rsidRPr="00D13904" w:rsidRDefault="00414B73" w:rsidP="002661D2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 xml:space="preserve">Мониторинг антикоррупционной экспертизы </w:t>
            </w:r>
            <w:r w:rsidR="002661D2" w:rsidRPr="00D13904">
              <w:rPr>
                <w:sz w:val="28"/>
                <w:szCs w:val="28"/>
              </w:rPr>
              <w:t>проводится на постоянной основе</w:t>
            </w:r>
          </w:p>
        </w:tc>
      </w:tr>
      <w:tr w:rsidR="0049711E" w:rsidRPr="00D13904" w:rsidTr="00673BDE">
        <w:trPr>
          <w:trHeight w:val="416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9711E" w:rsidP="003E7681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1.</w:t>
            </w:r>
            <w:r w:rsidR="003E7681" w:rsidRPr="00D13904">
              <w:rPr>
                <w:sz w:val="28"/>
                <w:szCs w:val="28"/>
                <w:lang w:eastAsia="en-US"/>
              </w:rPr>
              <w:t>7</w:t>
            </w:r>
            <w:r w:rsidRPr="00D13904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14B73" w:rsidP="008872CF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Анализ жалоб и обращений граждан о фактах коррупции в Администрации города Твери, отраслевых (функциональных) и территориальных органах  Администрации города Твери, и организация проверок указанных фактов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327866" w:rsidP="00762344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Поступи</w:t>
            </w:r>
            <w:r w:rsidR="00360FF6">
              <w:rPr>
                <w:sz w:val="28"/>
                <w:szCs w:val="28"/>
                <w:lang w:eastAsia="en-US"/>
              </w:rPr>
              <w:t>вшие обращения проанализированы, оснований для организации</w:t>
            </w:r>
            <w:r w:rsidR="008D04F0">
              <w:rPr>
                <w:sz w:val="28"/>
                <w:szCs w:val="28"/>
                <w:lang w:eastAsia="en-US"/>
              </w:rPr>
              <w:t xml:space="preserve"> </w:t>
            </w:r>
            <w:r w:rsidR="00360FF6">
              <w:rPr>
                <w:sz w:val="28"/>
                <w:szCs w:val="28"/>
                <w:lang w:eastAsia="en-US"/>
              </w:rPr>
              <w:t xml:space="preserve">проверок не </w:t>
            </w:r>
            <w:r w:rsidR="008D04F0">
              <w:rPr>
                <w:sz w:val="28"/>
                <w:szCs w:val="28"/>
                <w:lang w:eastAsia="en-US"/>
              </w:rPr>
              <w:t>установлено</w:t>
            </w:r>
            <w:r w:rsidRPr="00D13904">
              <w:rPr>
                <w:sz w:val="28"/>
                <w:szCs w:val="28"/>
                <w:lang w:eastAsia="en-US"/>
              </w:rPr>
              <w:t xml:space="preserve"> </w:t>
            </w:r>
            <w:r w:rsidR="0049711E" w:rsidRPr="00D13904">
              <w:rPr>
                <w:sz w:val="28"/>
                <w:szCs w:val="28"/>
              </w:rPr>
              <w:t xml:space="preserve"> </w:t>
            </w:r>
          </w:p>
        </w:tc>
      </w:tr>
      <w:tr w:rsidR="002F2073" w:rsidRPr="00D13904" w:rsidTr="00D410E2">
        <w:trPr>
          <w:trHeight w:val="480"/>
          <w:jc w:val="center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0481F" w:rsidRDefault="0010481F" w:rsidP="00D410E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2F2073" w:rsidRPr="00D13904" w:rsidRDefault="002F2073" w:rsidP="00D410E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D13904">
              <w:rPr>
                <w:b/>
                <w:sz w:val="28"/>
                <w:szCs w:val="28"/>
              </w:rPr>
              <w:t>2. Антикоррупционное просвещение и образование</w:t>
            </w:r>
          </w:p>
        </w:tc>
      </w:tr>
      <w:tr w:rsidR="0049711E" w:rsidRPr="00D13904" w:rsidTr="0049711E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14B73" w:rsidP="00776143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Информирование  муниципальных служащих об актуальных положениях и изменениях законодательства Российской Федерации по вопросам противодействия коррупции, антикоррупционного просвещения, и популяризации этических стандартов поведения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0B2893" w:rsidP="00CC794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До муниципальных служащих на постоянной основе доводятся актуальные положения и изменения законодательства Российской Федерации по вопросам противодействия коррупции</w:t>
            </w:r>
          </w:p>
        </w:tc>
      </w:tr>
      <w:tr w:rsidR="0049711E" w:rsidRPr="00D13904" w:rsidTr="0049711E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14B73" w:rsidP="00D91ABE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</w:rPr>
              <w:t>Проведение разъяснительной работы по вопросам соблюдения законодательства о противодействии коррупции с вновь принятыми муниципальными служащими. Организация участия в мероприятиях по профессиональному развитию в области противодействия коррупции впервые поступивших на муниципальную службу муниципальных служащих, замещающих должности, связанные с соблюдением антикоррупционных стандартов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B06459" w:rsidP="00CC794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М</w:t>
            </w:r>
            <w:r w:rsidR="00F1013E" w:rsidRPr="00D13904">
              <w:rPr>
                <w:sz w:val="28"/>
                <w:szCs w:val="28"/>
                <w:lang w:eastAsia="en-US"/>
              </w:rPr>
              <w:t>униципальным служащим при приеме на службу разъяснены вопросы прохождения муниципальной службы, этики поведения муниципальных служащих, возникновения конфликта интересов, ответственности за совершение правонарушения и т.п.</w:t>
            </w:r>
          </w:p>
        </w:tc>
      </w:tr>
      <w:tr w:rsidR="0049711E" w:rsidRPr="00D13904" w:rsidTr="00B06459">
        <w:trPr>
          <w:trHeight w:val="5519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lastRenderedPageBreak/>
              <w:t>2.3.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14B73" w:rsidP="00B75E54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</w:rPr>
              <w:t>Организация антикоррупционного образования (повышение квалификации, участие в мероприятиях по профессиональному развитию в области противодействия коррупции) муниципальных служащих, в должностные обязанности которых входит участие в противодействии коррупции, проведении закупок товаров, работ, услуг для обеспечения муниципальных нужд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6E50" w:rsidRDefault="00F75FA3" w:rsidP="00850462">
            <w:pPr>
              <w:shd w:val="clear" w:color="auto" w:fill="FFFFFF"/>
              <w:ind w:right="2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  <w:r w:rsidR="00DA4B9E" w:rsidRPr="00D13904">
              <w:rPr>
                <w:sz w:val="28"/>
                <w:szCs w:val="28"/>
                <w:lang w:eastAsia="en-US"/>
              </w:rPr>
              <w:t xml:space="preserve"> муниципальны</w:t>
            </w:r>
            <w:r w:rsidR="007475D3">
              <w:rPr>
                <w:sz w:val="28"/>
                <w:szCs w:val="28"/>
                <w:lang w:eastAsia="en-US"/>
              </w:rPr>
              <w:t>х</w:t>
            </w:r>
            <w:r w:rsidR="00DA4B9E" w:rsidRPr="00D13904">
              <w:rPr>
                <w:sz w:val="28"/>
                <w:szCs w:val="28"/>
                <w:lang w:eastAsia="en-US"/>
              </w:rPr>
              <w:t xml:space="preserve"> служащи</w:t>
            </w:r>
            <w:r w:rsidR="007475D3">
              <w:rPr>
                <w:sz w:val="28"/>
                <w:szCs w:val="28"/>
                <w:lang w:eastAsia="en-US"/>
              </w:rPr>
              <w:t>х</w:t>
            </w:r>
            <w:r w:rsidR="00327866" w:rsidRPr="00D13904">
              <w:rPr>
                <w:sz w:val="28"/>
                <w:szCs w:val="28"/>
                <w:lang w:eastAsia="en-US"/>
              </w:rPr>
              <w:t xml:space="preserve"> прош</w:t>
            </w:r>
            <w:r w:rsidR="007475D3">
              <w:rPr>
                <w:sz w:val="28"/>
                <w:szCs w:val="28"/>
                <w:lang w:eastAsia="en-US"/>
              </w:rPr>
              <w:t>ли</w:t>
            </w:r>
            <w:r w:rsidR="00E1742D" w:rsidRPr="00D13904">
              <w:rPr>
                <w:sz w:val="28"/>
                <w:szCs w:val="28"/>
                <w:lang w:eastAsia="en-US"/>
              </w:rPr>
              <w:t xml:space="preserve"> </w:t>
            </w:r>
            <w:r w:rsidR="00183771" w:rsidRPr="00D13904">
              <w:rPr>
                <w:sz w:val="28"/>
                <w:szCs w:val="28"/>
                <w:lang w:eastAsia="en-US"/>
              </w:rPr>
              <w:t>повышение квалификации по противодействию коррупции</w:t>
            </w:r>
            <w:r w:rsidR="00DA4B9E" w:rsidRPr="00D13904">
              <w:rPr>
                <w:sz w:val="28"/>
                <w:szCs w:val="28"/>
                <w:lang w:eastAsia="en-US"/>
              </w:rPr>
              <w:t>,</w:t>
            </w:r>
            <w:r w:rsidR="007475D3">
              <w:rPr>
                <w:sz w:val="28"/>
                <w:szCs w:val="28"/>
                <w:lang w:eastAsia="en-US"/>
              </w:rPr>
              <w:t xml:space="preserve"> </w:t>
            </w:r>
            <w:r w:rsidR="00D13904" w:rsidRPr="00D13904">
              <w:rPr>
                <w:sz w:val="28"/>
                <w:szCs w:val="28"/>
                <w:lang w:eastAsia="en-US"/>
              </w:rPr>
              <w:t xml:space="preserve"> </w:t>
            </w:r>
          </w:p>
          <w:p w:rsidR="00DA4B9E" w:rsidRPr="00D13904" w:rsidRDefault="00B06459" w:rsidP="00BB67FE">
            <w:pPr>
              <w:shd w:val="clear" w:color="auto" w:fill="FFFFFF"/>
              <w:ind w:right="2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56</w:t>
            </w:r>
            <w:r w:rsidR="00C36A2C" w:rsidRPr="00D13904">
              <w:rPr>
                <w:sz w:val="28"/>
                <w:szCs w:val="28"/>
              </w:rPr>
              <w:t xml:space="preserve"> </w:t>
            </w:r>
            <w:r w:rsidR="00836E50" w:rsidRPr="00C42D47">
              <w:rPr>
                <w:sz w:val="28"/>
                <w:szCs w:val="28"/>
              </w:rPr>
              <w:t>сотрудник</w:t>
            </w:r>
            <w:r>
              <w:rPr>
                <w:sz w:val="28"/>
                <w:szCs w:val="28"/>
              </w:rPr>
              <w:t>ов</w:t>
            </w:r>
            <w:r w:rsidR="00836E50">
              <w:rPr>
                <w:sz w:val="28"/>
                <w:szCs w:val="28"/>
              </w:rPr>
              <w:t xml:space="preserve"> </w:t>
            </w:r>
            <w:r w:rsidR="007475D3">
              <w:rPr>
                <w:sz w:val="28"/>
                <w:szCs w:val="28"/>
                <w:lang w:eastAsia="en-US"/>
              </w:rPr>
              <w:t>принял</w:t>
            </w:r>
            <w:r w:rsidR="00A53706">
              <w:rPr>
                <w:sz w:val="28"/>
                <w:szCs w:val="28"/>
                <w:lang w:eastAsia="en-US"/>
              </w:rPr>
              <w:t>и</w:t>
            </w:r>
            <w:r w:rsidR="007475D3">
              <w:rPr>
                <w:sz w:val="28"/>
                <w:szCs w:val="28"/>
                <w:lang w:eastAsia="en-US"/>
              </w:rPr>
              <w:t xml:space="preserve"> участие </w:t>
            </w:r>
            <w:r w:rsidR="00850462">
              <w:rPr>
                <w:sz w:val="28"/>
                <w:szCs w:val="28"/>
                <w:lang w:eastAsia="en-US"/>
              </w:rPr>
              <w:t>в</w:t>
            </w:r>
            <w:r w:rsidR="007475D3">
              <w:rPr>
                <w:sz w:val="28"/>
                <w:szCs w:val="28"/>
                <w:lang w:eastAsia="en-US"/>
              </w:rPr>
              <w:t xml:space="preserve"> </w:t>
            </w:r>
            <w:r w:rsidR="00850462" w:rsidRPr="00C42D47">
              <w:rPr>
                <w:sz w:val="28"/>
                <w:szCs w:val="28"/>
              </w:rPr>
              <w:t>учебно-методическ</w:t>
            </w:r>
            <w:r w:rsidR="00A53706">
              <w:rPr>
                <w:sz w:val="28"/>
                <w:szCs w:val="28"/>
              </w:rPr>
              <w:t>их</w:t>
            </w:r>
            <w:r w:rsidR="00850462">
              <w:rPr>
                <w:sz w:val="28"/>
                <w:szCs w:val="28"/>
              </w:rPr>
              <w:t xml:space="preserve"> </w:t>
            </w:r>
            <w:r w:rsidR="00850462" w:rsidRPr="00C42D47">
              <w:rPr>
                <w:sz w:val="28"/>
                <w:szCs w:val="28"/>
              </w:rPr>
              <w:t>семинар</w:t>
            </w:r>
            <w:r w:rsidR="00A53706">
              <w:rPr>
                <w:sz w:val="28"/>
                <w:szCs w:val="28"/>
              </w:rPr>
              <w:t>ах</w:t>
            </w:r>
            <w:r w:rsidR="00850462">
              <w:rPr>
                <w:sz w:val="28"/>
                <w:szCs w:val="28"/>
              </w:rPr>
              <w:t xml:space="preserve"> по вопросам  предоставления сведений о доходах, расходах, об имуществе и обязательствах имущественного характера</w:t>
            </w:r>
            <w:r w:rsidRPr="00C42D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 w:rsidRPr="00C42D47">
              <w:rPr>
                <w:sz w:val="28"/>
                <w:szCs w:val="28"/>
              </w:rPr>
              <w:t>вопросам противодействия коррупционным проявлениям</w:t>
            </w:r>
            <w:r w:rsidR="00850462" w:rsidRPr="00C42D47">
              <w:rPr>
                <w:sz w:val="28"/>
                <w:szCs w:val="28"/>
              </w:rPr>
              <w:t>,</w:t>
            </w:r>
            <w:r w:rsidR="00850462">
              <w:rPr>
                <w:sz w:val="28"/>
                <w:szCs w:val="28"/>
              </w:rPr>
              <w:t xml:space="preserve"> </w:t>
            </w:r>
            <w:r w:rsidR="00A53706">
              <w:rPr>
                <w:sz w:val="28"/>
                <w:szCs w:val="28"/>
              </w:rPr>
              <w:t>в работе всероссийской онлайн-конференции</w:t>
            </w:r>
            <w:r w:rsidR="00A53706" w:rsidRPr="00C42D47">
              <w:rPr>
                <w:sz w:val="28"/>
                <w:szCs w:val="28"/>
              </w:rPr>
              <w:t xml:space="preserve"> </w:t>
            </w:r>
            <w:r w:rsidR="00A53706">
              <w:rPr>
                <w:sz w:val="28"/>
                <w:szCs w:val="28"/>
              </w:rPr>
              <w:t>«Противодействие коррупции в Российской Федерации»,</w:t>
            </w:r>
            <w:r w:rsidR="00A53706" w:rsidRPr="00C42D47">
              <w:rPr>
                <w:sz w:val="28"/>
                <w:szCs w:val="28"/>
              </w:rPr>
              <w:t xml:space="preserve"> </w:t>
            </w:r>
            <w:r w:rsidR="00A53706">
              <w:rPr>
                <w:sz w:val="28"/>
                <w:szCs w:val="28"/>
              </w:rPr>
              <w:t xml:space="preserve">в вебинаре ВАРМСУ на тему «Кадровое обеспечение органов местного самоуправления </w:t>
            </w:r>
          </w:p>
        </w:tc>
      </w:tr>
      <w:tr w:rsidR="0049711E" w:rsidRPr="00D13904" w:rsidTr="0049711E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2.4.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14B73" w:rsidP="00776143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shd w:val="clear" w:color="auto" w:fill="FEFEFE"/>
                <w:lang w:eastAsia="en-US"/>
              </w:rPr>
            </w:pPr>
            <w:r w:rsidRPr="00D13904">
              <w:rPr>
                <w:sz w:val="28"/>
                <w:szCs w:val="28"/>
                <w:shd w:val="clear" w:color="auto" w:fill="FEFEFE"/>
                <w:lang w:eastAsia="en-US"/>
              </w:rPr>
              <w:t xml:space="preserve">Проведение совещаний семинаров, мероприятий (круглые столы, доклады, информационные материалы) по вопросам применения законодательства Российской Федерации о противодействии коррупции с  сотрудниками кадровых служб ответственных за противодействие коррупции отраслевых (функциональных) и территориальных органов  Администрации города Твери  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DA4B9E" w:rsidP="00BB67FE">
            <w:pPr>
              <w:jc w:val="center"/>
              <w:rPr>
                <w:sz w:val="28"/>
                <w:szCs w:val="28"/>
              </w:rPr>
            </w:pPr>
            <w:r w:rsidRPr="00D13904">
              <w:rPr>
                <w:sz w:val="28"/>
                <w:szCs w:val="28"/>
              </w:rPr>
              <w:t>Проведен</w:t>
            </w:r>
            <w:r w:rsidR="00A53706">
              <w:rPr>
                <w:sz w:val="28"/>
                <w:szCs w:val="28"/>
              </w:rPr>
              <w:t>ы</w:t>
            </w:r>
            <w:r w:rsidR="005A52D1">
              <w:rPr>
                <w:sz w:val="28"/>
                <w:szCs w:val="28"/>
              </w:rPr>
              <w:t xml:space="preserve"> </w:t>
            </w:r>
            <w:r w:rsidR="00FE0958" w:rsidRPr="00D13904">
              <w:rPr>
                <w:sz w:val="28"/>
                <w:szCs w:val="28"/>
              </w:rPr>
              <w:t>семинар</w:t>
            </w:r>
            <w:r w:rsidR="00A53706">
              <w:rPr>
                <w:sz w:val="28"/>
                <w:szCs w:val="28"/>
              </w:rPr>
              <w:t>ы</w:t>
            </w:r>
            <w:r w:rsidR="00327866" w:rsidRPr="00D13904">
              <w:rPr>
                <w:sz w:val="28"/>
                <w:szCs w:val="28"/>
              </w:rPr>
              <w:t xml:space="preserve"> с участием представителей</w:t>
            </w:r>
            <w:r w:rsidR="00DD2F26" w:rsidRPr="00D13904">
              <w:rPr>
                <w:sz w:val="28"/>
                <w:szCs w:val="28"/>
              </w:rPr>
              <w:t xml:space="preserve"> органов прокуратуры города Твери</w:t>
            </w:r>
            <w:r w:rsidR="005A52D1">
              <w:rPr>
                <w:sz w:val="28"/>
                <w:szCs w:val="28"/>
              </w:rPr>
              <w:t xml:space="preserve"> по вопросам </w:t>
            </w:r>
            <w:r w:rsidR="005A52D1" w:rsidRPr="00D13904">
              <w:rPr>
                <w:sz w:val="28"/>
                <w:szCs w:val="28"/>
                <w:shd w:val="clear" w:color="auto" w:fill="FEFEFE"/>
                <w:lang w:eastAsia="en-US"/>
              </w:rPr>
              <w:t>противодействи</w:t>
            </w:r>
            <w:r w:rsidR="005A52D1">
              <w:rPr>
                <w:sz w:val="28"/>
                <w:szCs w:val="28"/>
                <w:shd w:val="clear" w:color="auto" w:fill="FEFEFE"/>
                <w:lang w:eastAsia="en-US"/>
              </w:rPr>
              <w:t>я</w:t>
            </w:r>
            <w:r w:rsidR="005A52D1" w:rsidRPr="00D13904">
              <w:rPr>
                <w:sz w:val="28"/>
                <w:szCs w:val="28"/>
                <w:shd w:val="clear" w:color="auto" w:fill="FEFEFE"/>
                <w:lang w:eastAsia="en-US"/>
              </w:rPr>
              <w:t xml:space="preserve"> коррупции</w:t>
            </w:r>
            <w:r w:rsidR="00C36A2C" w:rsidRPr="00D13904">
              <w:rPr>
                <w:sz w:val="28"/>
                <w:szCs w:val="28"/>
              </w:rPr>
              <w:t>,</w:t>
            </w:r>
            <w:r w:rsidR="00DD2F26" w:rsidRPr="00D13904">
              <w:rPr>
                <w:sz w:val="28"/>
                <w:szCs w:val="28"/>
              </w:rPr>
              <w:t xml:space="preserve"> </w:t>
            </w:r>
            <w:r w:rsidR="005A52D1">
              <w:rPr>
                <w:sz w:val="28"/>
                <w:szCs w:val="28"/>
              </w:rPr>
              <w:t>подготовлен</w:t>
            </w:r>
            <w:r w:rsidR="00A53706">
              <w:rPr>
                <w:sz w:val="28"/>
                <w:szCs w:val="28"/>
              </w:rPr>
              <w:t>ы</w:t>
            </w:r>
            <w:r w:rsidR="00EA6087" w:rsidRPr="00D13904">
              <w:rPr>
                <w:sz w:val="28"/>
                <w:szCs w:val="28"/>
              </w:rPr>
              <w:t xml:space="preserve"> </w:t>
            </w:r>
            <w:r w:rsidR="00EA6087" w:rsidRPr="00D13904">
              <w:rPr>
                <w:sz w:val="28"/>
                <w:szCs w:val="28"/>
                <w:shd w:val="clear" w:color="auto" w:fill="FEFEFE"/>
                <w:lang w:eastAsia="en-US"/>
              </w:rPr>
              <w:t>информационны</w:t>
            </w:r>
            <w:r w:rsidR="00A53706">
              <w:rPr>
                <w:sz w:val="28"/>
                <w:szCs w:val="28"/>
                <w:shd w:val="clear" w:color="auto" w:fill="FEFEFE"/>
                <w:lang w:eastAsia="en-US"/>
              </w:rPr>
              <w:t>е</w:t>
            </w:r>
            <w:r w:rsidR="00EA6087" w:rsidRPr="00D13904">
              <w:rPr>
                <w:sz w:val="28"/>
                <w:szCs w:val="28"/>
                <w:shd w:val="clear" w:color="auto" w:fill="FEFEFE"/>
                <w:lang w:eastAsia="en-US"/>
              </w:rPr>
              <w:t xml:space="preserve"> материал</w:t>
            </w:r>
            <w:r w:rsidR="00A53706">
              <w:rPr>
                <w:sz w:val="28"/>
                <w:szCs w:val="28"/>
                <w:shd w:val="clear" w:color="auto" w:fill="FEFEFE"/>
                <w:lang w:eastAsia="en-US"/>
              </w:rPr>
              <w:t>ы</w:t>
            </w:r>
            <w:r w:rsidR="00EA6087" w:rsidRPr="00D13904">
              <w:rPr>
                <w:sz w:val="28"/>
                <w:szCs w:val="28"/>
                <w:shd w:val="clear" w:color="auto" w:fill="FEFEFE"/>
                <w:lang w:eastAsia="en-US"/>
              </w:rPr>
              <w:t xml:space="preserve">, </w:t>
            </w:r>
            <w:r w:rsidR="00A53706">
              <w:rPr>
                <w:sz w:val="28"/>
                <w:szCs w:val="28"/>
                <w:lang w:eastAsia="en-US"/>
              </w:rPr>
              <w:t>обеспечено участие</w:t>
            </w:r>
            <w:r w:rsidR="00C36A2C" w:rsidRPr="00D13904">
              <w:rPr>
                <w:sz w:val="28"/>
                <w:szCs w:val="28"/>
                <w:lang w:eastAsia="en-US"/>
              </w:rPr>
              <w:t xml:space="preserve"> </w:t>
            </w:r>
            <w:r w:rsidR="00A53706">
              <w:rPr>
                <w:sz w:val="28"/>
                <w:szCs w:val="28"/>
                <w:lang w:eastAsia="en-US"/>
              </w:rPr>
              <w:t xml:space="preserve">ответственного сотрудника </w:t>
            </w:r>
            <w:r w:rsidR="00C36A2C" w:rsidRPr="00D13904">
              <w:rPr>
                <w:sz w:val="28"/>
                <w:szCs w:val="28"/>
                <w:lang w:eastAsia="en-US"/>
              </w:rPr>
              <w:t xml:space="preserve">в работе круглого стола </w:t>
            </w:r>
            <w:r w:rsidR="00117EA3">
              <w:rPr>
                <w:sz w:val="28"/>
                <w:szCs w:val="28"/>
              </w:rPr>
              <w:t xml:space="preserve">«Антикоррупционное просвещение: формы и методы реализации» </w:t>
            </w:r>
            <w:r w:rsidR="00C36A2C" w:rsidRPr="00D13904">
              <w:rPr>
                <w:sz w:val="28"/>
                <w:szCs w:val="28"/>
                <w:lang w:eastAsia="en-US"/>
              </w:rPr>
              <w:t>в ФГБОУ ВО «Тверской государственный университет»</w:t>
            </w:r>
          </w:p>
        </w:tc>
      </w:tr>
      <w:tr w:rsidR="000E5032" w:rsidRPr="00D13904" w:rsidTr="000E5032">
        <w:trPr>
          <w:trHeight w:val="459"/>
          <w:jc w:val="center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E5032" w:rsidRPr="00D13904" w:rsidRDefault="000E5032" w:rsidP="000E5032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13904">
              <w:rPr>
                <w:b/>
                <w:sz w:val="28"/>
                <w:szCs w:val="28"/>
                <w:lang w:eastAsia="en-US"/>
              </w:rPr>
              <w:t>Противодействие коррупции при прохождении муниципальной службы</w:t>
            </w:r>
          </w:p>
        </w:tc>
      </w:tr>
      <w:tr w:rsidR="0049711E" w:rsidRPr="00D13904" w:rsidTr="00CC7941">
        <w:trPr>
          <w:trHeight w:val="273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14B73" w:rsidP="00D410E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shd w:val="clear" w:color="auto" w:fill="FEFEFE"/>
                <w:lang w:eastAsia="en-US"/>
              </w:rPr>
            </w:pPr>
            <w:r w:rsidRPr="00D13904">
              <w:rPr>
                <w:sz w:val="28"/>
                <w:szCs w:val="28"/>
                <w:shd w:val="clear" w:color="auto" w:fill="FEFEFE"/>
                <w:lang w:eastAsia="en-US"/>
              </w:rPr>
              <w:t>Обеспечение постоянного контроля за ведением личных дел и актуализацией сведений, содержащихся в документах, представляемых при назначении на муниципальную службу, в целях выявления возможного конфликта интересов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013E" w:rsidRPr="00D13904" w:rsidRDefault="0049711E" w:rsidP="00CC794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 xml:space="preserve"> </w:t>
            </w:r>
            <w:r w:rsidR="003C56B2" w:rsidRPr="00D13904">
              <w:rPr>
                <w:sz w:val="28"/>
                <w:szCs w:val="28"/>
                <w:lang w:eastAsia="en-US"/>
              </w:rPr>
              <w:t xml:space="preserve">Контроль осуществляется на постоянной основе </w:t>
            </w:r>
            <w:r w:rsidR="00F1013E" w:rsidRPr="00D13904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49711E" w:rsidRPr="00D13904" w:rsidTr="0049711E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3.2.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14B73" w:rsidP="00323D4F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shd w:val="clear" w:color="auto" w:fill="FEFEFE"/>
                <w:lang w:eastAsia="en-US"/>
              </w:rPr>
            </w:pPr>
            <w:r w:rsidRPr="00D13904">
              <w:rPr>
                <w:sz w:val="28"/>
                <w:szCs w:val="28"/>
              </w:rPr>
              <w:t>Организация работы по приему уведомлений о фактах обращения в целях склонения муниципальных служащих к совершению коррупционных правонарушений, а также проверка сведений, содержащихся в указанных обращениях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013E" w:rsidRPr="00D13904" w:rsidRDefault="00F11FA2" w:rsidP="00CC794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</w:rPr>
              <w:t xml:space="preserve">Организация работы </w:t>
            </w:r>
            <w:r w:rsidRPr="00D13904">
              <w:rPr>
                <w:sz w:val="28"/>
                <w:szCs w:val="28"/>
                <w:lang w:eastAsia="en-US"/>
              </w:rPr>
              <w:t xml:space="preserve">осуществляется на постоянной основе  </w:t>
            </w:r>
          </w:p>
        </w:tc>
      </w:tr>
      <w:tr w:rsidR="00F1013E" w:rsidRPr="00D13904" w:rsidTr="0049711E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013E" w:rsidRPr="00D13904" w:rsidRDefault="00F1013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3.3.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013E" w:rsidRPr="00D13904" w:rsidRDefault="00414B73" w:rsidP="000B2603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shd w:val="clear" w:color="auto" w:fill="FEFEFE"/>
                <w:lang w:eastAsia="en-US"/>
              </w:rPr>
            </w:pPr>
            <w:r w:rsidRPr="00D13904">
              <w:rPr>
                <w:sz w:val="28"/>
                <w:szCs w:val="28"/>
              </w:rPr>
              <w:t>Организация работы по приему уведомлений муниципальных служащих о возникновении конфликта интересов или о возможности его возникновения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013E" w:rsidRPr="00D13904" w:rsidRDefault="00DA2EA2" w:rsidP="00DA2EA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</w:t>
            </w:r>
            <w:r w:rsidR="00F11FA2" w:rsidRPr="00D13904">
              <w:rPr>
                <w:sz w:val="28"/>
                <w:szCs w:val="28"/>
              </w:rPr>
              <w:t xml:space="preserve"> </w:t>
            </w:r>
            <w:r w:rsidR="00F11FA2" w:rsidRPr="00D13904">
              <w:rPr>
                <w:sz w:val="28"/>
                <w:szCs w:val="28"/>
                <w:lang w:eastAsia="en-US"/>
              </w:rPr>
              <w:t xml:space="preserve">осуществляется на постоянной основе  </w:t>
            </w:r>
          </w:p>
        </w:tc>
      </w:tr>
      <w:tr w:rsidR="00F1013E" w:rsidRPr="00D13904" w:rsidTr="0049711E">
        <w:trPr>
          <w:trHeight w:val="416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013E" w:rsidRPr="00D13904" w:rsidRDefault="00F1013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lastRenderedPageBreak/>
              <w:t>3.4.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013E" w:rsidRPr="00D13904" w:rsidRDefault="00414B73" w:rsidP="000B2603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shd w:val="clear" w:color="auto" w:fill="FEFEFE"/>
                <w:lang w:eastAsia="en-US"/>
              </w:rPr>
            </w:pPr>
            <w:r w:rsidRPr="00D13904">
              <w:rPr>
                <w:sz w:val="28"/>
                <w:szCs w:val="28"/>
                <w:shd w:val="clear" w:color="auto" w:fill="FEFEFE"/>
                <w:lang w:eastAsia="en-US"/>
              </w:rPr>
              <w:t>Организация работы по приему уведомлений муниципальных служащих о намерении выполнять иную оплачиваемую работу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013E" w:rsidRDefault="00DA4B9E" w:rsidP="00554D68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shd w:val="clear" w:color="auto" w:fill="FEFEFE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Поступи</w:t>
            </w:r>
            <w:r w:rsidR="00F11FA2">
              <w:rPr>
                <w:sz w:val="28"/>
                <w:szCs w:val="28"/>
                <w:lang w:eastAsia="en-US"/>
              </w:rPr>
              <w:t>вшие</w:t>
            </w:r>
            <w:r w:rsidRPr="00D13904">
              <w:rPr>
                <w:sz w:val="28"/>
                <w:szCs w:val="28"/>
                <w:lang w:eastAsia="en-US"/>
              </w:rPr>
              <w:t xml:space="preserve"> уведомлени</w:t>
            </w:r>
            <w:r w:rsidR="00F11FA2">
              <w:rPr>
                <w:sz w:val="28"/>
                <w:szCs w:val="28"/>
                <w:lang w:eastAsia="en-US"/>
              </w:rPr>
              <w:t>я</w:t>
            </w:r>
            <w:r w:rsidR="00554D68" w:rsidRPr="00D13904">
              <w:rPr>
                <w:sz w:val="28"/>
                <w:szCs w:val="28"/>
                <w:lang w:eastAsia="en-US"/>
              </w:rPr>
              <w:t xml:space="preserve"> </w:t>
            </w:r>
            <w:r w:rsidR="00EC393D" w:rsidRPr="00D13904">
              <w:rPr>
                <w:sz w:val="28"/>
                <w:szCs w:val="28"/>
                <w:shd w:val="clear" w:color="auto" w:fill="FEFEFE"/>
                <w:lang w:eastAsia="en-US"/>
              </w:rPr>
              <w:t>муниципальных служащих о намерении выполнять иную оплачиваемую работу</w:t>
            </w:r>
            <w:r w:rsidR="00F11FA2">
              <w:rPr>
                <w:sz w:val="28"/>
                <w:szCs w:val="28"/>
                <w:shd w:val="clear" w:color="auto" w:fill="FEFEFE"/>
                <w:lang w:eastAsia="en-US"/>
              </w:rPr>
              <w:t xml:space="preserve"> </w:t>
            </w:r>
            <w:r w:rsidR="0011645F">
              <w:rPr>
                <w:sz w:val="28"/>
                <w:szCs w:val="28"/>
                <w:shd w:val="clear" w:color="auto" w:fill="FEFEFE"/>
                <w:lang w:eastAsia="en-US"/>
              </w:rPr>
              <w:t>принимаются</w:t>
            </w:r>
            <w:r w:rsidR="00F11FA2">
              <w:rPr>
                <w:sz w:val="28"/>
                <w:szCs w:val="28"/>
                <w:shd w:val="clear" w:color="auto" w:fill="FEFEFE"/>
                <w:lang w:eastAsia="en-US"/>
              </w:rPr>
              <w:t xml:space="preserve"> в </w:t>
            </w:r>
            <w:r w:rsidR="0011645F">
              <w:rPr>
                <w:sz w:val="28"/>
                <w:szCs w:val="28"/>
                <w:shd w:val="clear" w:color="auto" w:fill="FEFEFE"/>
                <w:lang w:eastAsia="en-US"/>
              </w:rPr>
              <w:t xml:space="preserve">соответствии с </w:t>
            </w:r>
            <w:r w:rsidR="00926790">
              <w:rPr>
                <w:sz w:val="28"/>
                <w:szCs w:val="28"/>
                <w:shd w:val="clear" w:color="auto" w:fill="FEFEFE"/>
                <w:lang w:eastAsia="en-US"/>
              </w:rPr>
              <w:t>утвержденным положением</w:t>
            </w:r>
          </w:p>
          <w:p w:rsidR="00836E50" w:rsidRPr="00D13904" w:rsidRDefault="00836E50" w:rsidP="00554D68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49711E" w:rsidRPr="00D13904" w:rsidTr="0049711E">
        <w:trPr>
          <w:trHeight w:val="416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3.5.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14B73" w:rsidP="00414B73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shd w:val="clear" w:color="auto" w:fill="FEFEFE"/>
                <w:lang w:eastAsia="en-US"/>
              </w:rPr>
            </w:pPr>
            <w:r w:rsidRPr="00D13904">
              <w:rPr>
                <w:sz w:val="28"/>
                <w:szCs w:val="28"/>
                <w:shd w:val="clear" w:color="auto" w:fill="FEFEFE"/>
                <w:lang w:eastAsia="en-US"/>
              </w:rPr>
              <w:t>Организация работы по приему сообщений лиц, замещающих должности муниципальной службы в Администрации города Твери,</w:t>
            </w:r>
            <w:r w:rsidRPr="00D13904">
              <w:rPr>
                <w:sz w:val="28"/>
                <w:szCs w:val="28"/>
              </w:rPr>
              <w:t xml:space="preserve"> отраслевых (функциональных) и территориальных органов  Администрации города Твери </w:t>
            </w:r>
            <w:r w:rsidRPr="00D13904">
              <w:rPr>
                <w:sz w:val="28"/>
                <w:szCs w:val="28"/>
                <w:shd w:val="clear" w:color="auto" w:fill="FEFEFE"/>
                <w:lang w:eastAsia="en-US"/>
              </w:rPr>
      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DA2EA2" w:rsidP="00BB67F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Работа осуществляется </w:t>
            </w:r>
            <w:r w:rsidRPr="00D13904">
              <w:rPr>
                <w:sz w:val="28"/>
                <w:szCs w:val="28"/>
                <w:lang w:eastAsia="en-US"/>
              </w:rPr>
              <w:t xml:space="preserve">на постоянной основе </w:t>
            </w:r>
            <w:r w:rsidR="00424A71">
              <w:rPr>
                <w:sz w:val="28"/>
                <w:szCs w:val="28"/>
                <w:lang w:eastAsia="en-US"/>
              </w:rPr>
              <w:t>в соответствии с утвержденным положением</w:t>
            </w:r>
            <w:r w:rsidRPr="00D13904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E0958" w:rsidRPr="00D13904" w:rsidTr="0049711E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E0958" w:rsidRPr="00D13904" w:rsidRDefault="00FE0958" w:rsidP="003E7681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3.6.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E0958" w:rsidRPr="00D13904" w:rsidRDefault="00414B73" w:rsidP="003E7681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shd w:val="clear" w:color="auto" w:fill="FEFEFE"/>
                <w:lang w:eastAsia="en-US"/>
              </w:rPr>
              <w:t>Организация работы по приему заявлений от муниципальных служащих Администрации города Твери, отраслевых (функциональных) и территориальных органов Администрации города Твери о разрешении на участие на безвозмездной основе в управлении в качестве единоличного исполнительного органа или вхождения в состав  коллегиального органа управления некоммерческой организацией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E0958" w:rsidRPr="00D13904" w:rsidRDefault="00DA2EA2" w:rsidP="00BB67F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Работа осуществляется </w:t>
            </w:r>
            <w:r w:rsidRPr="00D13904">
              <w:rPr>
                <w:sz w:val="28"/>
                <w:szCs w:val="28"/>
                <w:lang w:eastAsia="en-US"/>
              </w:rPr>
              <w:t>на постоянной основе</w:t>
            </w:r>
            <w:r w:rsidR="00424A71">
              <w:rPr>
                <w:sz w:val="28"/>
                <w:szCs w:val="28"/>
                <w:lang w:eastAsia="en-US"/>
              </w:rPr>
              <w:t xml:space="preserve">, заявления принимаются </w:t>
            </w:r>
            <w:r w:rsidR="00D27B36">
              <w:rPr>
                <w:sz w:val="28"/>
                <w:szCs w:val="28"/>
                <w:lang w:eastAsia="en-US"/>
              </w:rPr>
              <w:t>в соответствии с утвержденным положением</w:t>
            </w:r>
          </w:p>
        </w:tc>
      </w:tr>
      <w:tr w:rsidR="0049711E" w:rsidRPr="00D13904" w:rsidTr="0049711E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9711E" w:rsidP="006278AF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 xml:space="preserve"> 3.</w:t>
            </w:r>
            <w:r w:rsidR="006278AF" w:rsidRPr="00D13904">
              <w:rPr>
                <w:sz w:val="28"/>
                <w:szCs w:val="28"/>
                <w:lang w:eastAsia="en-US"/>
              </w:rPr>
              <w:t>7</w:t>
            </w:r>
            <w:r w:rsidRPr="00D13904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14B73" w:rsidP="003E7681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shd w:val="clear" w:color="auto" w:fill="FEFEFE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 xml:space="preserve">Организация приёма сведений </w:t>
            </w:r>
            <w:r w:rsidRPr="00D13904">
              <w:rPr>
                <w:rFonts w:eastAsiaTheme="minorHAnsi"/>
                <w:sz w:val="28"/>
                <w:szCs w:val="28"/>
                <w:lang w:eastAsia="en-US"/>
              </w:rPr>
              <w:t xml:space="preserve">об адресах сайтов и (или) страниц сайтов в информационно-телекоммуникационной сети «Интернет», на которых муниципальным служащим, гражданином Российской Федерации, претендующим на замещение должности муниципальной службы, размещалась общедоступная информация, а также данные, позволяющие его идентифицировать. </w:t>
            </w:r>
            <w:r w:rsidRPr="00D13904">
              <w:rPr>
                <w:sz w:val="28"/>
                <w:szCs w:val="28"/>
                <w:lang w:eastAsia="en-US"/>
              </w:rPr>
              <w:t>Обеспечение контроля за своевременностью представления указанных сведений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AF3B0A" w:rsidP="00CC794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13904">
              <w:rPr>
                <w:sz w:val="28"/>
                <w:szCs w:val="28"/>
                <w:lang w:eastAsia="en-US"/>
              </w:rPr>
              <w:t xml:space="preserve">В установленный законодательством срок всеми муниципальными служащими были представлены </w:t>
            </w:r>
            <w:r w:rsidR="0049711E" w:rsidRPr="00D13904">
              <w:rPr>
                <w:sz w:val="28"/>
                <w:szCs w:val="28"/>
                <w:lang w:eastAsia="en-US"/>
              </w:rPr>
              <w:t xml:space="preserve"> </w:t>
            </w:r>
            <w:r w:rsidRPr="00D13904">
              <w:rPr>
                <w:sz w:val="28"/>
                <w:szCs w:val="28"/>
                <w:lang w:eastAsia="en-US"/>
              </w:rPr>
              <w:t xml:space="preserve">сведения </w:t>
            </w:r>
            <w:r w:rsidRPr="00D13904">
              <w:rPr>
                <w:rFonts w:eastAsiaTheme="minorHAnsi"/>
                <w:sz w:val="28"/>
                <w:szCs w:val="28"/>
                <w:lang w:eastAsia="en-US"/>
              </w:rPr>
              <w:t>об адресах сайтов и (или) страниц сайтов в информаци</w:t>
            </w:r>
            <w:r w:rsidR="00183771" w:rsidRPr="00D13904">
              <w:rPr>
                <w:rFonts w:eastAsiaTheme="minorHAnsi"/>
                <w:sz w:val="28"/>
                <w:szCs w:val="28"/>
                <w:lang w:eastAsia="en-US"/>
              </w:rPr>
              <w:t>онно-телекоммуникационной сети «Интернет»</w:t>
            </w:r>
            <w:r w:rsidRPr="00D13904">
              <w:rPr>
                <w:rFonts w:eastAsiaTheme="minorHAnsi"/>
                <w:sz w:val="28"/>
                <w:szCs w:val="28"/>
                <w:lang w:eastAsia="en-US"/>
              </w:rPr>
              <w:t xml:space="preserve">, на которых муниципальным служащим, гражданином Российской Федерации, претендующим на замещение должности муниципальной службы, размещалась общедоступная </w:t>
            </w:r>
            <w:r w:rsidRPr="00D1390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информация, а также данные, позволяющие его идентифицировать</w:t>
            </w:r>
          </w:p>
        </w:tc>
      </w:tr>
      <w:tr w:rsidR="0049711E" w:rsidRPr="00D13904" w:rsidTr="0049711E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9711E" w:rsidP="006278AF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lastRenderedPageBreak/>
              <w:t>3.</w:t>
            </w:r>
            <w:r w:rsidR="006278AF" w:rsidRPr="00D13904">
              <w:rPr>
                <w:sz w:val="28"/>
                <w:szCs w:val="28"/>
                <w:lang w:eastAsia="en-US"/>
              </w:rPr>
              <w:t>8</w:t>
            </w:r>
            <w:r w:rsidRPr="00D13904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14B73" w:rsidP="00D410E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shd w:val="clear" w:color="auto" w:fill="FEFEFE"/>
                <w:lang w:eastAsia="en-US"/>
              </w:rPr>
            </w:pPr>
            <w:r w:rsidRPr="00D13904">
              <w:rPr>
                <w:sz w:val="28"/>
                <w:szCs w:val="28"/>
                <w:shd w:val="clear" w:color="auto" w:fill="FEFEFE"/>
                <w:lang w:eastAsia="en-US"/>
              </w:rPr>
              <w:t xml:space="preserve">Организация работы по разъяснению порядка заполнения и представления муниципальными служащими справок о доходах, </w:t>
            </w:r>
            <w:r w:rsidRPr="00D13904">
              <w:rPr>
                <w:sz w:val="28"/>
                <w:szCs w:val="28"/>
                <w:lang w:eastAsia="en-US"/>
              </w:rPr>
              <w:t>расходах, об имуществе и обязательствах имущественного характера муниципальными служащими Администрации города Твери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AF3B0A" w:rsidP="00BB67F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13904">
              <w:rPr>
                <w:sz w:val="28"/>
                <w:szCs w:val="28"/>
                <w:lang w:eastAsia="en-US"/>
              </w:rPr>
              <w:t>Все муниципальные служащие были ознакомлены с Методическими рекомендациями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      </w:r>
          </w:p>
        </w:tc>
      </w:tr>
      <w:tr w:rsidR="00414B73" w:rsidRPr="00D13904" w:rsidTr="001E6893">
        <w:trPr>
          <w:trHeight w:val="846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4B73" w:rsidRPr="00D13904" w:rsidRDefault="00414B73" w:rsidP="006278AF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3.9.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4B73" w:rsidRPr="00D13904" w:rsidRDefault="00F92EF9" w:rsidP="001E6893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Организация приёма сведений о доходах, расходах, об имуществе и обязательствах имущественного характера от муниципальных служащих Администрации города Твери, отраслевых (функциональных) и территориальных орга</w:t>
            </w:r>
            <w:r w:rsidR="00EC393D" w:rsidRPr="00D13904">
              <w:rPr>
                <w:sz w:val="28"/>
                <w:szCs w:val="28"/>
                <w:lang w:eastAsia="en-US"/>
              </w:rPr>
              <w:t>нов Администрации города Твери</w:t>
            </w:r>
            <w:r w:rsidR="001E6893" w:rsidRPr="00D13904">
              <w:rPr>
                <w:sz w:val="28"/>
                <w:szCs w:val="28"/>
                <w:lang w:eastAsia="en-US"/>
              </w:rPr>
              <w:t xml:space="preserve">. </w:t>
            </w:r>
            <w:r w:rsidRPr="00D13904">
              <w:rPr>
                <w:sz w:val="28"/>
                <w:szCs w:val="28"/>
                <w:lang w:eastAsia="en-US"/>
              </w:rPr>
              <w:t>Обеспечение контроля за своевременностью представления указанных сведений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4B73" w:rsidRPr="00D13904" w:rsidRDefault="00503859" w:rsidP="00BB67F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Обеспечен прием</w:t>
            </w:r>
            <w:r w:rsidRPr="00D13904">
              <w:rPr>
                <w:sz w:val="28"/>
                <w:szCs w:val="28"/>
                <w:lang w:eastAsia="en-US"/>
              </w:rPr>
              <w:t xml:space="preserve"> от муниципальных служащих</w:t>
            </w:r>
            <w:r>
              <w:rPr>
                <w:sz w:val="28"/>
                <w:szCs w:val="28"/>
                <w:lang w:eastAsia="en-US"/>
              </w:rPr>
              <w:t xml:space="preserve"> сведений </w:t>
            </w:r>
            <w:r w:rsidR="00414B73" w:rsidRPr="00D13904">
              <w:rPr>
                <w:sz w:val="28"/>
                <w:szCs w:val="28"/>
                <w:lang w:eastAsia="en-US"/>
              </w:rPr>
              <w:t>о доходах, расходах, имуществе и обязательствах имущественного характера на себя, супругу (супруга) и несовершеннолетних детей за</w:t>
            </w:r>
            <w:r w:rsidR="00A53706">
              <w:rPr>
                <w:sz w:val="28"/>
                <w:szCs w:val="28"/>
                <w:lang w:eastAsia="en-US"/>
              </w:rPr>
              <w:t xml:space="preserve"> отчетный</w:t>
            </w:r>
            <w:r w:rsidR="00414B73" w:rsidRPr="00D13904">
              <w:rPr>
                <w:sz w:val="28"/>
                <w:szCs w:val="28"/>
                <w:lang w:eastAsia="en-US"/>
              </w:rPr>
              <w:t xml:space="preserve"> 20</w:t>
            </w:r>
            <w:r w:rsidR="00EC393D" w:rsidRPr="00D13904">
              <w:rPr>
                <w:sz w:val="28"/>
                <w:szCs w:val="28"/>
                <w:lang w:eastAsia="en-US"/>
              </w:rPr>
              <w:t>2</w:t>
            </w:r>
            <w:r w:rsidR="00A53706">
              <w:rPr>
                <w:sz w:val="28"/>
                <w:szCs w:val="28"/>
                <w:lang w:eastAsia="en-US"/>
              </w:rPr>
              <w:t>2</w:t>
            </w:r>
            <w:r w:rsidR="00414B73" w:rsidRPr="00D13904">
              <w:rPr>
                <w:sz w:val="28"/>
                <w:szCs w:val="28"/>
                <w:lang w:eastAsia="en-US"/>
              </w:rPr>
              <w:t xml:space="preserve"> год</w:t>
            </w:r>
            <w:r>
              <w:rPr>
                <w:sz w:val="28"/>
                <w:szCs w:val="28"/>
                <w:lang w:eastAsia="en-US"/>
              </w:rPr>
              <w:t xml:space="preserve"> и контроль за их сво</w:t>
            </w:r>
            <w:r w:rsidR="00DF2CFE">
              <w:rPr>
                <w:sz w:val="28"/>
                <w:szCs w:val="28"/>
                <w:lang w:eastAsia="en-US"/>
              </w:rPr>
              <w:t>ев</w:t>
            </w:r>
            <w:r>
              <w:rPr>
                <w:sz w:val="28"/>
                <w:szCs w:val="28"/>
                <w:lang w:eastAsia="en-US"/>
              </w:rPr>
              <w:t>ременным представлением</w:t>
            </w:r>
            <w:r w:rsidR="00414B73" w:rsidRPr="00D13904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в</w:t>
            </w:r>
            <w:r w:rsidRPr="00D13904">
              <w:rPr>
                <w:sz w:val="28"/>
                <w:szCs w:val="28"/>
                <w:lang w:eastAsia="en-US"/>
              </w:rPr>
              <w:t xml:space="preserve"> установленный законодательством срок</w:t>
            </w:r>
          </w:p>
        </w:tc>
      </w:tr>
      <w:tr w:rsidR="00F92EF9" w:rsidRPr="00D13904" w:rsidTr="0049711E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2EF9" w:rsidRPr="00D13904" w:rsidRDefault="00F92EF9" w:rsidP="006278AF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3.10.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2EF9" w:rsidRPr="00D13904" w:rsidRDefault="00F92EF9" w:rsidP="00F92EF9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Подготовка к опубликованию и размещение сведений о доходах, расходах, об имуществе и обязательствах имущественного характера на официальном сайте Администрации города Твери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2EF9" w:rsidRPr="00D13904" w:rsidRDefault="00832BF5" w:rsidP="00AF3B0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shd w:val="clear" w:color="auto" w:fill="FFFFFF"/>
              </w:rPr>
              <w:t>В соответствии с подпунктом «ж» пункта 1 </w:t>
            </w:r>
            <w:hyperlink r:id="rId6" w:history="1">
              <w:r w:rsidRPr="00D13904">
                <w:rPr>
                  <w:rStyle w:val="a6"/>
                  <w:color w:val="auto"/>
                  <w:sz w:val="28"/>
                  <w:szCs w:val="28"/>
                  <w:u w:val="none"/>
                  <w:shd w:val="clear" w:color="auto" w:fill="FFFFFF"/>
                </w:rPr>
                <w:t>Указа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        </w:r>
            </w:hyperlink>
            <w:r w:rsidRPr="00D13904">
              <w:rPr>
                <w:sz w:val="28"/>
                <w:szCs w:val="28"/>
                <w:shd w:val="clear" w:color="auto" w:fill="FFFFFF"/>
              </w:rPr>
              <w:t>, в период проведения СВО и впредь до издания соответствующих нормативных правовых актов Российской Федерации размещение сведений о доходах, расходах, об имуществе и обязательствах имущественного характера, на официальных сайтах органов публичной власти и организаций в информационно-телекоммуникационной сети «Интернет» и предоставление таких сведений общероссийским средствам массовой информации для опубликования не осуществляются.</w:t>
            </w:r>
          </w:p>
        </w:tc>
      </w:tr>
      <w:tr w:rsidR="00414B73" w:rsidRPr="00D13904" w:rsidTr="0049711E">
        <w:trPr>
          <w:trHeight w:val="693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4B73" w:rsidRPr="00D13904" w:rsidRDefault="00414B73" w:rsidP="00F92EF9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3.11.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4B73" w:rsidRPr="00D13904" w:rsidRDefault="00F92EF9" w:rsidP="00F92EF9">
            <w:pPr>
              <w:jc w:val="center"/>
              <w:rPr>
                <w:sz w:val="28"/>
                <w:szCs w:val="28"/>
              </w:rPr>
            </w:pPr>
            <w:r w:rsidRPr="00D13904">
              <w:rPr>
                <w:sz w:val="28"/>
                <w:szCs w:val="28"/>
                <w:lang w:eastAsia="en-US"/>
              </w:rPr>
              <w:t xml:space="preserve">Организация работы по проведению анализа сведений о доходах, расходах, об  </w:t>
            </w:r>
            <w:r w:rsidRPr="00D13904">
              <w:rPr>
                <w:sz w:val="28"/>
                <w:szCs w:val="28"/>
                <w:lang w:eastAsia="en-US"/>
              </w:rPr>
              <w:lastRenderedPageBreak/>
              <w:t>имуществе и обязательствах имущественного характера  муниципальных служащих Администрации города Твери, отраслевых (функциональных) и территориальных органов Администрации города Твери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4B73" w:rsidRPr="00D13904" w:rsidRDefault="00414B73" w:rsidP="001E23A4">
            <w:pPr>
              <w:pStyle w:val="a3"/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lastRenderedPageBreak/>
              <w:t>Анализ проводится на постоянной основе</w:t>
            </w:r>
          </w:p>
        </w:tc>
      </w:tr>
      <w:tr w:rsidR="002661D2" w:rsidRPr="00D13904" w:rsidTr="0049711E">
        <w:trPr>
          <w:trHeight w:val="693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61D2" w:rsidRPr="00D13904" w:rsidRDefault="002661D2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lastRenderedPageBreak/>
              <w:t>3.12.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61D2" w:rsidRPr="00D13904" w:rsidRDefault="002661D2" w:rsidP="006278AF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Организация работы по проведению анализа соблюдения запретов, ограничений и требований, установленных в целях противодействия коррупции, в том числе касающихся получения подарков муниципальными служащими, выполнения иной оплачиваемой работы, обязанности уведомлять об обращениях в целях склонения к совершению коррупционных правонарушений и т.п.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61D2" w:rsidRPr="00D13904" w:rsidRDefault="002661D2" w:rsidP="00C36A2C">
            <w:pPr>
              <w:pStyle w:val="a3"/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Анализ проводится на постоянной основе</w:t>
            </w:r>
          </w:p>
        </w:tc>
      </w:tr>
      <w:tr w:rsidR="002661D2" w:rsidRPr="00D13904" w:rsidTr="009353FC">
        <w:trPr>
          <w:trHeight w:val="616"/>
          <w:jc w:val="center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61D2" w:rsidRPr="00D13904" w:rsidRDefault="002661D2" w:rsidP="00327866">
            <w:pPr>
              <w:pStyle w:val="a3"/>
              <w:numPr>
                <w:ilvl w:val="0"/>
                <w:numId w:val="5"/>
              </w:numPr>
              <w:shd w:val="clear" w:color="auto" w:fill="FFFFFF"/>
              <w:jc w:val="center"/>
              <w:rPr>
                <w:sz w:val="28"/>
                <w:szCs w:val="28"/>
              </w:rPr>
            </w:pPr>
            <w:r w:rsidRPr="00D13904">
              <w:rPr>
                <w:b/>
                <w:sz w:val="28"/>
                <w:szCs w:val="28"/>
                <w:lang w:eastAsia="en-US"/>
              </w:rPr>
              <w:t>Обеспечение доступа граждан и организаций к информации о деятельности Администрации города Твери</w:t>
            </w:r>
          </w:p>
        </w:tc>
      </w:tr>
      <w:tr w:rsidR="002661D2" w:rsidRPr="00D13904" w:rsidTr="0049711E">
        <w:trPr>
          <w:trHeight w:val="693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61D2" w:rsidRPr="00D13904" w:rsidRDefault="002661D2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4.1.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61D2" w:rsidRPr="00D13904" w:rsidRDefault="002661D2" w:rsidP="006278AF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Размещение на официальном сайте Администрации города Твери в разделе «Противодействие коррупции» информации об антикоррупционной деятельности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61D2" w:rsidRPr="00D13904" w:rsidRDefault="002661D2" w:rsidP="00EC393D">
            <w:pPr>
              <w:pStyle w:val="a3"/>
              <w:shd w:val="clear" w:color="auto" w:fill="FFFFFF"/>
              <w:jc w:val="center"/>
              <w:rPr>
                <w:sz w:val="28"/>
                <w:szCs w:val="28"/>
              </w:rPr>
            </w:pPr>
            <w:r w:rsidRPr="00D13904">
              <w:rPr>
                <w:sz w:val="28"/>
                <w:szCs w:val="28"/>
              </w:rPr>
              <w:t>Размещение информации осуществляется на постоянной основе</w:t>
            </w:r>
          </w:p>
        </w:tc>
      </w:tr>
      <w:tr w:rsidR="002661D2" w:rsidRPr="00D13904" w:rsidTr="0049711E">
        <w:trPr>
          <w:trHeight w:val="693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61D2" w:rsidRPr="00D13904" w:rsidRDefault="002661D2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4.2.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61D2" w:rsidRPr="00D13904" w:rsidRDefault="002661D2" w:rsidP="006278AF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Мониторинг выступлений антикоррупционной направленности официальных представителей местного самоуправления в общероссийских (региональных) средствах массовой информации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61D2" w:rsidRPr="00D13904" w:rsidRDefault="008F5188" w:rsidP="00B06501">
            <w:pPr>
              <w:pStyle w:val="a3"/>
              <w:shd w:val="clear" w:color="auto" w:fill="FFFFFF"/>
              <w:jc w:val="center"/>
              <w:rPr>
                <w:sz w:val="28"/>
                <w:szCs w:val="28"/>
              </w:rPr>
            </w:pPr>
            <w:r w:rsidRPr="00D13904">
              <w:rPr>
                <w:sz w:val="28"/>
                <w:szCs w:val="28"/>
              </w:rPr>
              <w:t>Мониторинг проводится на постоянной основе</w:t>
            </w:r>
          </w:p>
        </w:tc>
      </w:tr>
      <w:tr w:rsidR="002661D2" w:rsidRPr="00D13904" w:rsidTr="0049711E">
        <w:trPr>
          <w:trHeight w:val="693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61D2" w:rsidRPr="00D13904" w:rsidRDefault="002661D2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4.3.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61D2" w:rsidRPr="00D13904" w:rsidRDefault="002661D2" w:rsidP="006278AF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Обеспечение возможности оперативного представления гражданами и организациями информации о фактах коррупции в Администрации города Твери, отраслевых (функциональных) и территориальных органов Администрации города Твери  или нарушениях муниципальными служащими требований к служебному (должностному) поведению посредством функционирования «телефона доверия» по вопросам противодействия коррупции, обеспечения приема электронных сообщений на официальном сайте Администрации города Твери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61D2" w:rsidRPr="00D13904" w:rsidRDefault="002661D2" w:rsidP="00B06501">
            <w:pPr>
              <w:pStyle w:val="a3"/>
              <w:shd w:val="clear" w:color="auto" w:fill="FFFFFF"/>
              <w:jc w:val="center"/>
              <w:rPr>
                <w:sz w:val="28"/>
                <w:szCs w:val="28"/>
              </w:rPr>
            </w:pPr>
            <w:r w:rsidRPr="00D13904">
              <w:rPr>
                <w:sz w:val="28"/>
                <w:szCs w:val="28"/>
              </w:rPr>
              <w:t>На постоянной основе работает телефон горячий линии и интернет-приемная</w:t>
            </w:r>
          </w:p>
        </w:tc>
      </w:tr>
    </w:tbl>
    <w:p w:rsidR="00CC7941" w:rsidRDefault="00CC7941" w:rsidP="000A3A24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666666"/>
          <w:sz w:val="18"/>
          <w:szCs w:val="18"/>
        </w:rPr>
      </w:pPr>
      <w:bookmarkStart w:id="0" w:name="_GoBack"/>
      <w:bookmarkEnd w:id="0"/>
    </w:p>
    <w:sectPr w:rsidR="00CC7941" w:rsidSect="00D13904">
      <w:pgSz w:w="11906" w:h="16838"/>
      <w:pgMar w:top="851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8607A"/>
    <w:multiLevelType w:val="hybridMultilevel"/>
    <w:tmpl w:val="F96E9D76"/>
    <w:lvl w:ilvl="0" w:tplc="1F6E1C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34956"/>
    <w:multiLevelType w:val="hybridMultilevel"/>
    <w:tmpl w:val="96EE9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05D43"/>
    <w:multiLevelType w:val="hybridMultilevel"/>
    <w:tmpl w:val="C58C0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081DC8"/>
    <w:multiLevelType w:val="hybridMultilevel"/>
    <w:tmpl w:val="E538516E"/>
    <w:lvl w:ilvl="0" w:tplc="01CC565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960A3E"/>
    <w:multiLevelType w:val="hybridMultilevel"/>
    <w:tmpl w:val="52782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60"/>
    <w:rsid w:val="00010FBB"/>
    <w:rsid w:val="00016753"/>
    <w:rsid w:val="000418A3"/>
    <w:rsid w:val="000A3A24"/>
    <w:rsid w:val="000B0AE3"/>
    <w:rsid w:val="000B2603"/>
    <w:rsid w:val="000B2893"/>
    <w:rsid w:val="000C5B27"/>
    <w:rsid w:val="000E2AAD"/>
    <w:rsid w:val="000E5032"/>
    <w:rsid w:val="0010481F"/>
    <w:rsid w:val="0011115D"/>
    <w:rsid w:val="00114ADF"/>
    <w:rsid w:val="0011645F"/>
    <w:rsid w:val="00117EA3"/>
    <w:rsid w:val="0012665C"/>
    <w:rsid w:val="00143B3D"/>
    <w:rsid w:val="00164C68"/>
    <w:rsid w:val="00181E68"/>
    <w:rsid w:val="00183771"/>
    <w:rsid w:val="001A25D4"/>
    <w:rsid w:val="001A40F2"/>
    <w:rsid w:val="001D3A98"/>
    <w:rsid w:val="001E23A4"/>
    <w:rsid w:val="001E41F4"/>
    <w:rsid w:val="001E6893"/>
    <w:rsid w:val="001F553C"/>
    <w:rsid w:val="00212170"/>
    <w:rsid w:val="00235BD6"/>
    <w:rsid w:val="002661D2"/>
    <w:rsid w:val="00267A04"/>
    <w:rsid w:val="00280A47"/>
    <w:rsid w:val="00296C14"/>
    <w:rsid w:val="002A6971"/>
    <w:rsid w:val="002F1CEF"/>
    <w:rsid w:val="002F2073"/>
    <w:rsid w:val="00314C13"/>
    <w:rsid w:val="00323D4F"/>
    <w:rsid w:val="00324FA8"/>
    <w:rsid w:val="00327866"/>
    <w:rsid w:val="00360FF6"/>
    <w:rsid w:val="003757D6"/>
    <w:rsid w:val="003B3C01"/>
    <w:rsid w:val="003C2909"/>
    <w:rsid w:val="003C56B2"/>
    <w:rsid w:val="003E7681"/>
    <w:rsid w:val="00414B73"/>
    <w:rsid w:val="00414B7D"/>
    <w:rsid w:val="00423B1A"/>
    <w:rsid w:val="00424A71"/>
    <w:rsid w:val="00471A2B"/>
    <w:rsid w:val="00493DF6"/>
    <w:rsid w:val="0049711E"/>
    <w:rsid w:val="004C13EE"/>
    <w:rsid w:val="004D4F6E"/>
    <w:rsid w:val="004F6993"/>
    <w:rsid w:val="004F7AB0"/>
    <w:rsid w:val="0050338D"/>
    <w:rsid w:val="00503859"/>
    <w:rsid w:val="005216D2"/>
    <w:rsid w:val="00554D68"/>
    <w:rsid w:val="005623FD"/>
    <w:rsid w:val="005811D9"/>
    <w:rsid w:val="005A52D1"/>
    <w:rsid w:val="005A5BA1"/>
    <w:rsid w:val="005E4B93"/>
    <w:rsid w:val="005F71EB"/>
    <w:rsid w:val="006072D6"/>
    <w:rsid w:val="006278AF"/>
    <w:rsid w:val="0064410C"/>
    <w:rsid w:val="006632F7"/>
    <w:rsid w:val="00673BDE"/>
    <w:rsid w:val="006A1769"/>
    <w:rsid w:val="006D25CA"/>
    <w:rsid w:val="00724F60"/>
    <w:rsid w:val="007475D3"/>
    <w:rsid w:val="00762344"/>
    <w:rsid w:val="00776143"/>
    <w:rsid w:val="00797BF9"/>
    <w:rsid w:val="00813EE5"/>
    <w:rsid w:val="008267A5"/>
    <w:rsid w:val="00832BF5"/>
    <w:rsid w:val="00836E50"/>
    <w:rsid w:val="00850462"/>
    <w:rsid w:val="00860289"/>
    <w:rsid w:val="008872CF"/>
    <w:rsid w:val="008A5D27"/>
    <w:rsid w:val="008C3265"/>
    <w:rsid w:val="008D04F0"/>
    <w:rsid w:val="008E25B6"/>
    <w:rsid w:val="008F5188"/>
    <w:rsid w:val="008F65CC"/>
    <w:rsid w:val="00922490"/>
    <w:rsid w:val="00926790"/>
    <w:rsid w:val="009353FC"/>
    <w:rsid w:val="00960AB2"/>
    <w:rsid w:val="009644BB"/>
    <w:rsid w:val="009D0611"/>
    <w:rsid w:val="009D5972"/>
    <w:rsid w:val="00A223E2"/>
    <w:rsid w:val="00A246E1"/>
    <w:rsid w:val="00A50C8F"/>
    <w:rsid w:val="00A53706"/>
    <w:rsid w:val="00AE3162"/>
    <w:rsid w:val="00AF3B0A"/>
    <w:rsid w:val="00B06459"/>
    <w:rsid w:val="00B06501"/>
    <w:rsid w:val="00B54842"/>
    <w:rsid w:val="00B720F9"/>
    <w:rsid w:val="00B75E54"/>
    <w:rsid w:val="00BA3408"/>
    <w:rsid w:val="00BB67FE"/>
    <w:rsid w:val="00BC12FE"/>
    <w:rsid w:val="00C36A2C"/>
    <w:rsid w:val="00CA0F17"/>
    <w:rsid w:val="00CB43C6"/>
    <w:rsid w:val="00CC7941"/>
    <w:rsid w:val="00CF6CF3"/>
    <w:rsid w:val="00D13904"/>
    <w:rsid w:val="00D27B36"/>
    <w:rsid w:val="00D410E2"/>
    <w:rsid w:val="00D50F0C"/>
    <w:rsid w:val="00D55E26"/>
    <w:rsid w:val="00D67E64"/>
    <w:rsid w:val="00D91ABE"/>
    <w:rsid w:val="00DA2EA2"/>
    <w:rsid w:val="00DA4B9E"/>
    <w:rsid w:val="00DD2F26"/>
    <w:rsid w:val="00DF2CFE"/>
    <w:rsid w:val="00E1396B"/>
    <w:rsid w:val="00E1742D"/>
    <w:rsid w:val="00E306AC"/>
    <w:rsid w:val="00E67907"/>
    <w:rsid w:val="00E90764"/>
    <w:rsid w:val="00EA6087"/>
    <w:rsid w:val="00EB75A6"/>
    <w:rsid w:val="00EC393D"/>
    <w:rsid w:val="00ED50D4"/>
    <w:rsid w:val="00EF33D0"/>
    <w:rsid w:val="00F0620F"/>
    <w:rsid w:val="00F0643E"/>
    <w:rsid w:val="00F1013E"/>
    <w:rsid w:val="00F11FA2"/>
    <w:rsid w:val="00F75FA3"/>
    <w:rsid w:val="00F84612"/>
    <w:rsid w:val="00F92EF9"/>
    <w:rsid w:val="00FA07AA"/>
    <w:rsid w:val="00FA6865"/>
    <w:rsid w:val="00FB6B7E"/>
    <w:rsid w:val="00FC4A7F"/>
    <w:rsid w:val="00FD3D25"/>
    <w:rsid w:val="00FE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169789-3E00-40F9-BE2A-E898A7D9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207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0E50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503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832B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9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ublication.pravo.gov.ru/Document/View/000120221229009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3D2A5-0955-4A66-AD19-BB9208D18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1817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Крушинская Ангелина Владимировна</dc:creator>
  <cp:lastModifiedBy>Кузьмина Валентина Федоровна</cp:lastModifiedBy>
  <cp:revision>32</cp:revision>
  <cp:lastPrinted>2024-02-01T12:47:00Z</cp:lastPrinted>
  <dcterms:created xsi:type="dcterms:W3CDTF">2024-01-26T12:47:00Z</dcterms:created>
  <dcterms:modified xsi:type="dcterms:W3CDTF">2025-02-20T12:01:00Z</dcterms:modified>
</cp:coreProperties>
</file>