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C0AC" w14:textId="24D81BCE" w:rsidR="00F12C76" w:rsidRDefault="004502CF" w:rsidP="006C0B77">
      <w:pPr>
        <w:spacing w:after="0"/>
        <w:ind w:firstLine="709"/>
        <w:jc w:val="both"/>
        <w:rPr>
          <w:sz w:val="20"/>
          <w:szCs w:val="20"/>
        </w:rPr>
      </w:pPr>
      <w:r w:rsidRPr="004502CF">
        <w:rPr>
          <w:sz w:val="20"/>
          <w:szCs w:val="20"/>
        </w:rPr>
        <w:t xml:space="preserve">Оценочный лист для расчета индекса готовности к отопительному периоду потребителей тепловой энергии, </w:t>
      </w:r>
      <w:proofErr w:type="spellStart"/>
      <w:r w:rsidRPr="004502CF">
        <w:rPr>
          <w:sz w:val="20"/>
          <w:szCs w:val="20"/>
        </w:rPr>
        <w:t>теплопотребляющие</w:t>
      </w:r>
      <w:proofErr w:type="spellEnd"/>
      <w:r w:rsidRPr="004502CF">
        <w:rPr>
          <w:sz w:val="20"/>
          <w:szCs w:val="20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4502CF">
        <w:rPr>
          <w:sz w:val="20"/>
          <w:szCs w:val="20"/>
        </w:rPr>
        <w:t>теплопотребляющих</w:t>
      </w:r>
      <w:proofErr w:type="spellEnd"/>
      <w:r w:rsidRPr="004502CF">
        <w:rPr>
          <w:sz w:val="20"/>
          <w:szCs w:val="20"/>
        </w:rPr>
        <w:t xml:space="preserve">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  <w:r w:rsidR="00852E20">
        <w:rPr>
          <w:sz w:val="20"/>
          <w:szCs w:val="20"/>
        </w:rPr>
        <w:t>.</w:t>
      </w:r>
    </w:p>
    <w:p w14:paraId="11AF7A31" w14:textId="77777777" w:rsidR="00852E20" w:rsidRDefault="00852E20" w:rsidP="006C0B77">
      <w:pPr>
        <w:spacing w:after="0"/>
        <w:ind w:firstLine="709"/>
        <w:jc w:val="both"/>
        <w:rPr>
          <w:sz w:val="20"/>
          <w:szCs w:val="20"/>
        </w:rPr>
      </w:pPr>
    </w:p>
    <w:p w14:paraId="082DE28D" w14:textId="492647DB" w:rsidR="004502CF" w:rsidRPr="003663E5" w:rsidRDefault="00852E20" w:rsidP="006C0B77">
      <w:pPr>
        <w:spacing w:after="0"/>
        <w:ind w:firstLine="709"/>
        <w:jc w:val="both"/>
        <w:rPr>
          <w:b/>
          <w:bCs/>
          <w:color w:val="FF0000"/>
          <w:sz w:val="20"/>
          <w:szCs w:val="20"/>
        </w:rPr>
      </w:pPr>
      <w:r w:rsidRPr="003663E5">
        <w:rPr>
          <w:b/>
          <w:bCs/>
          <w:color w:val="FF0000"/>
          <w:sz w:val="20"/>
          <w:szCs w:val="20"/>
        </w:rPr>
        <w:t>Адрес:</w:t>
      </w:r>
    </w:p>
    <w:p w14:paraId="5C9F66D0" w14:textId="77777777" w:rsidR="00852E20" w:rsidRPr="00852E20" w:rsidRDefault="00852E20" w:rsidP="006C0B77">
      <w:pPr>
        <w:spacing w:after="0"/>
        <w:ind w:firstLine="709"/>
        <w:jc w:val="both"/>
        <w:rPr>
          <w:b/>
          <w:bCs/>
          <w:sz w:val="20"/>
          <w:szCs w:val="20"/>
        </w:rPr>
      </w:pPr>
    </w:p>
    <w:tbl>
      <w:tblPr>
        <w:tblW w:w="15735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3"/>
        <w:gridCol w:w="1326"/>
        <w:gridCol w:w="2409"/>
        <w:gridCol w:w="1082"/>
        <w:gridCol w:w="754"/>
        <w:gridCol w:w="1730"/>
        <w:gridCol w:w="635"/>
        <w:gridCol w:w="1332"/>
        <w:gridCol w:w="227"/>
        <w:gridCol w:w="821"/>
        <w:gridCol w:w="455"/>
        <w:gridCol w:w="397"/>
        <w:gridCol w:w="878"/>
        <w:gridCol w:w="200"/>
        <w:gridCol w:w="530"/>
        <w:gridCol w:w="1822"/>
      </w:tblGrid>
      <w:tr w:rsidR="004502CF" w:rsidRPr="00267CBA" w14:paraId="2754A3D1" w14:textId="77777777" w:rsidTr="00ED6861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6D55E3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84E271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Обязательное требование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F0085B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Подтверждающий документ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7D55E9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55B718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Вес показателя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5DD954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673B8A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Расчет показателей готовности (формула)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63F6AC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(заполняется комиссией)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B00A6" w14:textId="77777777" w:rsidR="004502CF" w:rsidRPr="004502CF" w:rsidRDefault="004502CF" w:rsidP="004502C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Замечание (в случае наличия, с указанием сроков устранения)</w:t>
            </w:r>
          </w:p>
        </w:tc>
      </w:tr>
      <w:tr w:rsidR="004502CF" w:rsidRPr="00267CBA" w14:paraId="49D5DA68" w14:textId="77777777" w:rsidTr="00ED6861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1D55A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6BC18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EB69F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4D55D0" w14:textId="77777777" w:rsidR="004502CF" w:rsidRPr="004502CF" w:rsidRDefault="004502CF" w:rsidP="00267CBA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ИНДЕКС ГОТОВНОСТИ</w:t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E2088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251DF25" wp14:editId="29EA8102">
                  <wp:extent cx="390525" cy="238125"/>
                  <wp:effectExtent l="0" t="0" r="952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4A6E24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63F927" wp14:editId="2A5A1553">
                  <wp:extent cx="800100" cy="257175"/>
                  <wp:effectExtent l="0" t="0" r="0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0,85 +</w:t>
            </w:r>
          </w:p>
          <w:p w14:paraId="7E7337B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CF0E7EB" wp14:editId="20FE0940">
                  <wp:extent cx="647700" cy="238125"/>
                  <wp:effectExtent l="0" t="0" r="0" b="952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0,06 +</w:t>
            </w:r>
          </w:p>
          <w:p w14:paraId="252E86C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CB59EC9" wp14:editId="6E996A3F">
                  <wp:extent cx="304800" cy="2286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0,02 +</w:t>
            </w:r>
          </w:p>
          <w:p w14:paraId="04F686C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8DDBF1" wp14:editId="733B5323">
                  <wp:extent cx="457200" cy="23812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0,05 +</w:t>
            </w:r>
          </w:p>
          <w:p w14:paraId="009C152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F15475" wp14:editId="5641F853">
                  <wp:extent cx="390525" cy="228600"/>
                  <wp:effectExtent l="0" t="0" r="952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E4ECE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617BC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F1A0313" w14:textId="77777777" w:rsidTr="00ED6861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28973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3D946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Выполнить требования, установленные </w:t>
            </w:r>
            <w:hyperlink r:id="rId10" w:anchor="8PI0LV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частью 6 статьи 20 Федерального закона от 27 июля 2010 г. № 190-ФЗ "О теплоснабжении"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(далее - Федеральный закон о теплоснабжении)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7356E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DA0F8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выполнения требований </w:t>
            </w:r>
            <w:hyperlink r:id="rId11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Федерального закона о теплоснабжении</w:t>
              </w:r>
            </w:hyperlink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24A3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60534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E0709A" wp14:editId="2C4CA5BA">
                  <wp:extent cx="800100" cy="257175"/>
                  <wp:effectExtent l="0" t="0" r="0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72AB4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7EABFC" wp14:editId="7D98AD19">
                  <wp:extent cx="800100" cy="257175"/>
                  <wp:effectExtent l="0" t="0" r="0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08229C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358E04" wp14:editId="52962C0F">
                  <wp:extent cx="600075" cy="228600"/>
                  <wp:effectExtent l="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0,8 +</w:t>
            </w:r>
          </w:p>
          <w:p w14:paraId="32D28B4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2517E9" wp14:editId="38132507">
                  <wp:extent cx="485775" cy="23812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0,03 +</w:t>
            </w:r>
          </w:p>
          <w:p w14:paraId="5235750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806026" wp14:editId="44F56D24">
                  <wp:extent cx="523875" cy="238125"/>
                  <wp:effectExtent l="0" t="0" r="9525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0,15 +</w:t>
            </w:r>
          </w:p>
          <w:p w14:paraId="67D6CE9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68E808" wp14:editId="519A283D">
                  <wp:extent cx="381000" cy="238125"/>
                  <wp:effectExtent l="0" t="0" r="0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C0D3F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90ABC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0AA4672B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F4C25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CFBC80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16" w:anchor="7E80KG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 xml:space="preserve">(подпункт 11.1 пункта 11 Правил обеспечения готовности к отопительному </w:t>
              </w:r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lastRenderedPageBreak/>
                <w:t>периоду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утвержденных приказом Минэнерго России от 13 ноября 2024 г. № 2234 (далее - Правила):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7F45E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A8983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E52B4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BA622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54CC8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367CC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5CD6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D019CCD" w14:textId="77777777" w:rsidTr="00267CBA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16989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E7B22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Обеспечивать эксплуатацию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 в соответствии с требованиями безопасности в сфере теплоснабжения, установленными </w:t>
            </w:r>
            <w:hyperlink r:id="rId17" w:anchor="A920NM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статьей 23_2 Федерального закона о теплоснабжении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18" w:anchor="AAQ0O0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 1 части 6 статьи 20 Федерального закона о теплоснабжении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A9E32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Документы, предусмотренные </w:t>
            </w:r>
            <w:hyperlink r:id="rId19" w:anchor="7E20KC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подпунктами 11.5.1-11.5.10 пункта 11 Правил</w:t>
              </w:r>
            </w:hyperlink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7BFB0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обеспечения эксплуатации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 в соответствии с требованиями безопасности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5912C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334094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20681E1" wp14:editId="6EB166C8">
                  <wp:extent cx="600075" cy="228600"/>
                  <wp:effectExtent l="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413C3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6C102E4" wp14:editId="55989E99">
                  <wp:extent cx="600075" cy="228600"/>
                  <wp:effectExtent l="0" t="0" r="9525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61AFEAA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092F25" wp14:editId="0A6276EF">
                  <wp:extent cx="542925" cy="238125"/>
                  <wp:effectExtent l="0" t="0" r="9525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0,31 +</w:t>
            </w:r>
          </w:p>
          <w:p w14:paraId="34C9553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797627" wp14:editId="14B6B360">
                  <wp:extent cx="390525" cy="238125"/>
                  <wp:effectExtent l="0" t="0" r="9525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0,31 +</w:t>
            </w:r>
          </w:p>
          <w:p w14:paraId="2AD6293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0C316F" wp14:editId="2ED134B6">
                  <wp:extent cx="342900" cy="23812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 +</w:t>
            </w:r>
          </w:p>
          <w:p w14:paraId="74F7285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DFE53D" wp14:editId="6A6A14B2">
                  <wp:extent cx="333375" cy="228600"/>
                  <wp:effectExtent l="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 +</w:t>
            </w:r>
          </w:p>
          <w:p w14:paraId="48D2C4B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2A8F212" wp14:editId="265B4441">
                  <wp:extent cx="457200" cy="2286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0,31 +</w:t>
            </w:r>
          </w:p>
          <w:p w14:paraId="58D205F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562F6F" wp14:editId="03667A30">
                  <wp:extent cx="600075" cy="238125"/>
                  <wp:effectExtent l="0" t="0" r="9525" b="952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 +</w:t>
            </w:r>
          </w:p>
          <w:p w14:paraId="0C3C7C6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6A3425" wp14:editId="3E5F2577">
                  <wp:extent cx="1104900" cy="2381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 +</w:t>
            </w:r>
          </w:p>
          <w:p w14:paraId="077D257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2D1EA5" wp14:editId="54FD86AB">
                  <wp:extent cx="1133475" cy="238125"/>
                  <wp:effectExtent l="0" t="0" r="9525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 +</w:t>
            </w:r>
          </w:p>
          <w:p w14:paraId="6712A92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D242916" wp14:editId="0F48F81A">
                  <wp:extent cx="304800" cy="219075"/>
                  <wp:effectExtent l="0" t="0" r="0" b="952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 +</w:t>
            </w:r>
          </w:p>
          <w:p w14:paraId="51F051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D62BF61" wp14:editId="5054E672">
                  <wp:extent cx="800100" cy="238125"/>
                  <wp:effectExtent l="0" t="0" r="0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71948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5BBA2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BFB84EE" w14:textId="77777777" w:rsidTr="00ED6861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E9192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7694E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3A5FE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Акты промывки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теплопотребляющей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установки, проведенной в присутствии представителя единой теплоснабжающей организации, в зону (зоны) деятельности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E8E9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наличия акта промывки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теплопотребляющей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3116F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4BC379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4198724" wp14:editId="42626737">
                  <wp:extent cx="542925" cy="238125"/>
                  <wp:effectExtent l="0" t="0" r="9525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96D1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65EE071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93B14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06125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3F00A0D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275DC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45616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B76D0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которой входит система (системы) теплоснабжения, установленные требованиями </w:t>
            </w:r>
            <w:hyperlink r:id="rId30" w:anchor="A940NK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 9.2.9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DED55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AAAFE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2C5B6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BBA11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1FAFF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ADA06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0A0B1AF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BE851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05950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342D0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утвержденных </w:t>
            </w:r>
            <w:hyperlink r:id="rId31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 xml:space="preserve">приказом Минэнерго России от 24 </w:t>
              </w:r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lastRenderedPageBreak/>
                <w:t>марта 2003 г. № 115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(далее - </w:t>
            </w:r>
            <w:hyperlink r:id="rId32" w:anchor="6540IN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Правила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  <w:p w14:paraId="03B031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hyperlink r:id="rId33" w:anchor="7E20KC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65BC5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F6D22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E8DF2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C48C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46DF8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FA266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C40F1CB" w14:textId="77777777" w:rsidTr="00ED6861">
        <w:trPr>
          <w:gridAfter w:val="3"/>
          <w:wAfter w:w="2552" w:type="dxa"/>
        </w:trPr>
        <w:tc>
          <w:tcPr>
            <w:tcW w:w="131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D30A5A" w14:textId="5F9C8741" w:rsidR="004502CF" w:rsidRPr="004502CF" w:rsidRDefault="004502CF" w:rsidP="009D71CD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Зарегистрирован Минюстом России 2 апреля 2003 г., регистрационный № 4358.</w:t>
            </w:r>
          </w:p>
        </w:tc>
      </w:tr>
      <w:tr w:rsidR="004502CF" w:rsidRPr="00267CBA" w14:paraId="67255A99" w14:textId="77777777" w:rsidTr="00267CBA">
        <w:tc>
          <w:tcPr>
            <w:tcW w:w="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88BD1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CA9B4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B3EC0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Акты о проведении наладки режимов потребления тепловой энергии и (или) теплоносителя (в том числе тепловых и гидравлических режимов) теплового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29E5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актов о проведении наладки режимов потребления тепловой энергии и (или) теплоносителя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31224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C0FB9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41E7B7A" wp14:editId="3073D0A3">
                  <wp:extent cx="390525" cy="238125"/>
                  <wp:effectExtent l="0" t="0" r="9525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F40C9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0292E0C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C624C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7DFB7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4F82969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11934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4BA9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AA52F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пункта, внутридомовых сетей 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установок, актов об установке и пломбировании дроссельных (ограничительных) устройств во внутренних системах, включая элеваторы и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3D10A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B530A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179FB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586DF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7FF8F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7E2FA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07D79290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597D0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1D83B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353C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шайбы на линиях рециркуляции горячего водоснабжения в соответствии с </w:t>
            </w:r>
            <w:hyperlink r:id="rId34" w:anchor="A9S0NU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9.3.25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35" w:anchor="7E40KD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11.5.2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C1F7F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53D16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94EEC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990F0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E2450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7DF97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1757DBA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1E536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73C13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8001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спускники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 и арматуры постоянного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B7890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акта проверки (осмотра) запорной арматуры и арматуры постоянного регулирования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0FDCB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93C508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17C478" wp14:editId="38D925D5">
                  <wp:extent cx="342900" cy="238125"/>
                  <wp:effectExtent l="0" t="0" r="0" b="952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FA883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5C497F2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0B43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E9E2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A354399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6540A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6F339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A32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регулирования на предмет наличия и работоспособности, плотности (герметичности) сальниковых уплотнений, наличия теплоизоляции в соответствии с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08415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BE5A4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9A22D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6A1A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E3D1C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F3273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B5BA2EA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6F28E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8154C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9F145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проектными решениями, наличия соответствующих неповрежденных пломб, установленных теплоснабжающими и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теплосетевыми организациями</w:t>
            </w:r>
          </w:p>
          <w:p w14:paraId="10DD102D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36" w:anchor="7E60KE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11.5.3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C2406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2D6FC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26269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A468D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57F4F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5CE21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BEBFA43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85DB2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623F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0E93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Установленные </w:t>
            </w:r>
            <w:hyperlink r:id="rId37" w:anchor="7DI0KA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пунктами 2.1.2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38" w:anchor="7DK0KB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2.1.3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организационно-</w:t>
            </w:r>
          </w:p>
          <w:p w14:paraId="1543F84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распорядительные документы организации о назначении ответственных лиц за безопасную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9806D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назначения ответственных лиц за безопасную эксплуатацию тепловых энергоустановок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A700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B83F77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D8D27FA" wp14:editId="2B43AC97">
                  <wp:extent cx="333375" cy="228600"/>
                  <wp:effectExtent l="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67954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37D728A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3F504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F89E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4DF3E024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ECA4A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7532A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24C29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эксплуатацию тепловых энергоустановок для объектов и (или) установленные </w:t>
            </w:r>
            <w:hyperlink r:id="rId39" w:anchor="A8I0NL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228 Правил промышленной безопасности при использовании оборудования, работающего под избыточным давлением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утвержденных приказом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496B0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9CAFE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53D7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E4A59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B1B97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25171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5435D7D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EA98A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EDF9E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91393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40" w:anchor="7D20K3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Ростехнадзора от 15 декабря 2020 г. № 536</w:t>
              </w:r>
            </w:hyperlink>
            <w:r w:rsidR="004502CF"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E40DF9D" wp14:editId="79CF842A">
                  <wp:extent cx="104775" cy="219075"/>
                  <wp:effectExtent l="0" t="0" r="9525" b="952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(далее - Правила промышленной безопасности), ответственных лиц за безопасную эксплуатацию оборудования под давлением и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909D2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E9EE8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71B46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23703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94FE2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E6973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7311338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6655B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F2DDA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2EA59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ответственных за осуществление производственного контроля при эксплуатации оборудования на опасных производственных объектах (далее - ОПО)</w:t>
            </w:r>
          </w:p>
          <w:p w14:paraId="3C935BBC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42" w:anchor="7E80KF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11.5.4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3190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542AA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F57ED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F079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A2386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5A31B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4EED726" w14:textId="77777777" w:rsidTr="00ED6861">
        <w:trPr>
          <w:gridAfter w:val="3"/>
          <w:wAfter w:w="2552" w:type="dxa"/>
        </w:trPr>
        <w:tc>
          <w:tcPr>
            <w:tcW w:w="131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573F9" w14:textId="0A34FFA8" w:rsidR="004502CF" w:rsidRPr="004502CF" w:rsidRDefault="004502CF" w:rsidP="009D71CD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Зарегистрирован Минюстом России 31 декабря 2020 г., регистрационный № 61998. В соответствии с </w:t>
            </w:r>
            <w:hyperlink r:id="rId43" w:anchor="6500IL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 приказа Ростехнадзора от 15 декабря 2020 г. № 536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hyperlink r:id="rId44" w:anchor="6520IM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Правила промышленной безопасности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действуют до 1 января 2027 г.</w:t>
            </w:r>
          </w:p>
        </w:tc>
      </w:tr>
      <w:tr w:rsidR="004502CF" w:rsidRPr="00267CBA" w14:paraId="62B02888" w14:textId="77777777" w:rsidTr="002B624D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C08F6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4AC1B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F5FB5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Акты о проведении испытаний на плотность и прочность (гидравлических испытаний) тепловых энергоустановок, включая трубопроводы тепловых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сетей (при наличии) и участков тепловых вводов (до вводной запорной арматуры) в границах балансовой принадлежности, оборудования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B7460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Показатель наличия актов о проведении испытаний на плотность и прочность (гидравлических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испытаний) тепловых энергоустановок, включая трубопроводы тепловых сетей (при наличии) и участков тепловых вводов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06D1E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0,31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AECCA6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5F163E" wp14:editId="06E4FA81">
                  <wp:extent cx="457200" cy="2286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EDFEA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2B50352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13C7C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E3D00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CCD7906" w14:textId="77777777" w:rsidTr="002B624D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0FC5A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1E156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2898D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индивидуальных тепловых пунктов и внутренних систем теплопотребления в соответствии с требованиями </w:t>
            </w:r>
            <w:hyperlink r:id="rId45" w:anchor="A8S0NN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пунктов 9.8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46" w:anchor="A8C0NE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9.1.59 Правил</w:t>
              </w:r>
            </w:hyperlink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7C4A5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3BF9F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F0576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562E3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37AA0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81C0C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0338B7FE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A88FC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0B2C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F6CB24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47" w:anchor="A8C0NE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технической эксплуатации тепловых энергоустановок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 и наличие записей о результатах проведенных испытаний в паспорте теплового пункта и (или) </w:t>
            </w:r>
            <w:proofErr w:type="spellStart"/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 (</w:t>
            </w:r>
            <w:hyperlink r:id="rId48" w:anchor="7EA0KG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11.5.5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DBF7E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C2FC6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59522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B0B8F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4DB0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43B30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34CCAA6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F73C9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DBC12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8EA9C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Организационно-</w:t>
            </w:r>
          </w:p>
          <w:p w14:paraId="5514D7D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A9400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0B109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8FB01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6AE043" wp14:editId="342A2310">
                  <wp:extent cx="600075" cy="238125"/>
                  <wp:effectExtent l="0" t="0" r="9525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12100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27FDE55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4EE2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42734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3231128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071F1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3FA41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8618A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эксплуатации ОПО, разработанного в соответствии с </w:t>
            </w:r>
            <w:hyperlink r:id="rId49" w:anchor="A880ND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278 Правил промышленной безопасности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и (или) перечня документации эксплуатирующей организации для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6CE83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15FB4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6609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C51DE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183F7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46B1E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341C3C5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55EE2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9DC74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F2AD5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объектов, не являющихся ОПО, разработанного в соответствии с </w:t>
            </w:r>
            <w:hyperlink r:id="rId50" w:anchor="8OU0L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2.8.2 Правил технической эксплуатации тепловых энергоустановок</w:t>
              </w:r>
            </w:hyperlink>
          </w:p>
          <w:p w14:paraId="4DF16F99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51" w:anchor="7EC0KH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11.5.6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531DD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ADACF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D10EA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2B890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3507D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7AC0C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182AA91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00289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1.1.7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231D3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25F0A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Утвержденные в соответствии с требованиями </w:t>
            </w:r>
            <w:hyperlink r:id="rId52" w:anchor="7DA0K5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 2.2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эксплуатационные инструкции объектов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8DE65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C9C5B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B29C7F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8FE38B" wp14:editId="5E193751">
                  <wp:extent cx="1104900" cy="238125"/>
                  <wp:effectExtent l="0" t="0" r="0" b="952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2ABBF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747A722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7A70E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4A17E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4E1740DF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D64D5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3276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EB77D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теплоснабжения и (или) производственные инструкции, разработанные в соответствии с </w:t>
            </w:r>
            <w:hyperlink r:id="rId53" w:anchor="A880ND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278 Правил промышленной безопасности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54" w:anchor="7EE0KI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11.5.7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61D37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F969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4F1AA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BD284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BF999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750A4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6B9626B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207C0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1.1.8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42402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A2FEF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Паспорта тепловых пунктов или копии паспортов тепловых пунктов в соответствии с </w:t>
            </w:r>
            <w:hyperlink r:id="rId55" w:anchor="A880NE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9.1.5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а также проектно-</w:t>
            </w:r>
          </w:p>
          <w:p w14:paraId="121B2BE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 документация на здание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1352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паспортов тепловых пунктов и проектно-</w:t>
            </w:r>
          </w:p>
          <w:p w14:paraId="0D1033D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технической документации на здание в части внутренних систем теплоснабжения по тепло-</w:t>
            </w:r>
          </w:p>
          <w:p w14:paraId="41A28F4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потребляющим установкам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0A45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8E5561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6C06E1" wp14:editId="3350A128">
                  <wp:extent cx="1104900" cy="23812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6E630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22D9AF8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2F996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1D93B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760750C1" w14:textId="77777777" w:rsidTr="00267CBA">
        <w:tc>
          <w:tcPr>
            <w:tcW w:w="6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019BE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C5F97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FFB49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(сооружение) в части внутренних систем теплоснабжения по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теплопотребляющим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установкам, установленным в здании (сооружении)</w:t>
            </w:r>
          </w:p>
          <w:p w14:paraId="4ABF58A6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57" w:anchor="7EG0KJ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11.5.8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B8ABD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A591F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DDFE1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6A4D4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23F6E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C4193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57873B8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B1E1C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1.1.9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2FEEF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EEE80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48F3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энергосервисных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контрактов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AA637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B73A5A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74356F2" wp14:editId="2D6B4C78">
                  <wp:extent cx="304800" cy="219075"/>
                  <wp:effectExtent l="0" t="0" r="0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46724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0E9AD0B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456B1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A728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B903BBE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FC290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BF649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8397C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энергосервисные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контракты в случае привлечения специализированных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организаций для эксплуатации оборудования</w:t>
            </w:r>
          </w:p>
          <w:p w14:paraId="64637939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58" w:anchor="7E20KB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11.5.9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2E732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05354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DAAE6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6180A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92763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CD0D9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090C422" w14:textId="77777777" w:rsidTr="00267CBA"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50BD9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1.1.10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86345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9258A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Акты или документы, подтверждающие проверку работоспособности автоматических регуляторов температуры воды, подаваемой в системы</w:t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5ED15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актов или документов, подтверждающих работоспособность автоматических регуляторов температуры воды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928B1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EED4EF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61672C" wp14:editId="1BBFB2B7">
                  <wp:extent cx="800100" cy="23812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6BBE0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3C65C6E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8CFDF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F6AE7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0F4C243E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1143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1168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970B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6D1A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C51EE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40333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FA1CB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BD6C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DB11F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7D721EC2" w14:textId="77777777" w:rsidTr="00ED6861"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17224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8A1F9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EB713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горячего водоснабжения, ограничения расхода сетевой воды через тепловой пункт в соответствии с </w:t>
            </w:r>
            <w:hyperlink r:id="rId59" w:anchor="A9M0NR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пунктами 9.3.22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60" w:anchor="A9G0NM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9.4.18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61" w:anchor="7E40KC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11.5.10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63717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04F9A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EAA5E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EB832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127EA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90A0B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2E19544" w14:textId="77777777" w:rsidTr="00267CBA">
        <w:trPr>
          <w:trHeight w:val="1396"/>
        </w:trPr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FE9DD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FAA5D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Обеспечивать готовность к соблюдению указанного в договоре теплоснабжения режима потребления тепловой энергии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B9D7D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Документы, предусмотренные </w:t>
            </w:r>
            <w:hyperlink r:id="rId62" w:anchor="7E60KD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подпунктами 11.5.11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63" w:anchor="7E60KC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11.5.19 пункта 11 Правил</w:t>
              </w:r>
            </w:hyperlink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99572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обеспечения соблюдения указанного в договоре теплоснабжения режима потребления тепловой энергии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B222B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EA2690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37E502" wp14:editId="0F593EFE">
                  <wp:extent cx="485775" cy="238125"/>
                  <wp:effectExtent l="0" t="0" r="9525" b="952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D62D9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DD251C4" wp14:editId="3897AE96">
                  <wp:extent cx="485775" cy="238125"/>
                  <wp:effectExtent l="0" t="0" r="9525" b="9525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32A0CEE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117700" wp14:editId="6F0F11EA">
                  <wp:extent cx="371475" cy="23812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0,5 +</w:t>
            </w:r>
          </w:p>
          <w:p w14:paraId="5E2F53B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2F32D3" wp14:editId="1DBD8306">
                  <wp:extent cx="619125" cy="228600"/>
                  <wp:effectExtent l="0" t="0" r="952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AB190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EBE5F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1EEB2FF" w14:textId="77777777" w:rsidTr="00267CBA"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27FA1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B21A85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66" w:anchor="AAS0O1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(пункт 2 части 6 статьи 20 Федерального закона о теплоснабжении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B05C5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Акты осмотра объектов теплоснабжения 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D2A73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наличия актов осмотра объектов теплоснабжения 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 на предмет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наличия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несанкциони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14:paraId="52665C6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рованных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врезок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47AD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19819E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5843C4" wp14:editId="772C6DB9">
                  <wp:extent cx="371475" cy="238125"/>
                  <wp:effectExtent l="0" t="0" r="9525" b="952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8E595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5E077C9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434F9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526B6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4B523C69" w14:textId="77777777" w:rsidTr="00267CBA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55A80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1C8BC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2C478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  <w:p w14:paraId="61C21E1A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67" w:anchor="7E60KD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11.5.11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09AD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58A4B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B38C1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12547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3FAB6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9F7B8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D0E7B78" w14:textId="77777777" w:rsidTr="00267CBA"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E4709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C0590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23306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051D1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наличия актов проверки технической готовности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теплопотребляющей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установки объекта к отопительному периоду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38BE6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ECB20E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7A42E5" wp14:editId="33655297">
                  <wp:extent cx="619125" cy="228600"/>
                  <wp:effectExtent l="0" t="0" r="952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77B7F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09D9B31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B80E7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108D6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2480D48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A3818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AC4D0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14595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теплопотребляющей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B531C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4490B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6F9C8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D408A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5C0DC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89B74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4DA42900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3266B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9C237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0A99E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замечаний, свидетельствующих о несоблюдении потребителем требований безопасной эксплуатации </w:t>
            </w:r>
            <w:proofErr w:type="spellStart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теплопотребляющих</w:t>
            </w:r>
            <w:proofErr w:type="spellEnd"/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установок и (или) невыполнении мероприятий,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BDFF0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ED11B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CDCBE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1389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56CE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7F45C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BFDB5D0" w14:textId="77777777" w:rsidTr="00267CBA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C5B2B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564B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D61C6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обеспечивающих соблюдение указанного в договоре теплоснабжения или предусмотренного нормативными актами режима потребления тепловой энергии (</w:t>
            </w:r>
            <w:hyperlink r:id="rId68" w:anchor="7E60KC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11.5.19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0C2CF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2553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FF2F3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C2CDA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598CB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780FA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7C0BEBB2" w14:textId="77777777" w:rsidTr="00267CBA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4CA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41A87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Обеспечивать отсутствие задолженности за поставленные тепловую энергию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E7C10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Документы, предусмотренные </w:t>
            </w:r>
            <w:hyperlink r:id="rId69" w:anchor="7E80KE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подпунктами 11.5.12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70" w:anchor="7EA0KF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11.5.13 пункта 11 Правил</w:t>
              </w:r>
            </w:hyperlink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E427E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отсутствия задолженности за поставленные тепловую энергию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DC331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A00512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1E2706" wp14:editId="0CCBE58D">
                  <wp:extent cx="523875" cy="238125"/>
                  <wp:effectExtent l="0" t="0" r="9525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EF519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3219EF" wp14:editId="6E1992C7">
                  <wp:extent cx="523875" cy="238125"/>
                  <wp:effectExtent l="0" t="0" r="9525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4B1AD83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20DBE5" wp14:editId="15A0C6EC">
                  <wp:extent cx="561975" cy="23812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0,05 +</w:t>
            </w:r>
          </w:p>
          <w:p w14:paraId="5FE58A4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3FC0055" wp14:editId="05A5AA5A">
                  <wp:extent cx="381000" cy="238125"/>
                  <wp:effectExtent l="0" t="0" r="0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0,95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F6868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93E6D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D8A5D5C" w14:textId="77777777" w:rsidTr="00267CBA"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DF5D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ACFB6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(мощность), теплоноситель (</w:t>
            </w:r>
            <w:hyperlink r:id="rId73" w:anchor="AAU0O2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 3 части 6 статьи 20 Федерального закона о теплоснабжении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36084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Копии заключенных договоров теплоснабжения и (или) договоров оказания услуг по поддержанию резервной тепловой мощности (</w:t>
            </w:r>
            <w:hyperlink r:id="rId74" w:anchor="7E80KE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11.5.12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E8151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наличия заключенных договоров теплоснабжения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 (или) договоров оказания услуг по поддержанию резервной тепловой мощности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7DB48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0,05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844A9B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8500A2" wp14:editId="6C761AB2">
                  <wp:extent cx="561975" cy="23812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2EFDC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23CB144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D60F8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1FAF0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18F90DD" w14:textId="77777777" w:rsidTr="00267CBA"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2C66B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6D619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45689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981E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89651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80BF5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EB0253" wp14:editId="17C4CDBF">
                  <wp:extent cx="381000" cy="238125"/>
                  <wp:effectExtent l="0" t="0" r="0" b="9525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EF7F5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2CF5BF9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C3F58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AEDE3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EDC3785" w14:textId="77777777" w:rsidTr="00267CBA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B540A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7D523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C870E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соглашение, подтверждающее урегулирование с теплоснабжающей организацией порядка погашения всей существующей задолженности</w:t>
            </w:r>
          </w:p>
          <w:p w14:paraId="29A14FF3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75" w:anchor="7EA0KF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11.5.13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84EFE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F517F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A603E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F16BB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BE73C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6C253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04B0E51E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4ADE4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3E387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Организовывать коммерческий учет тепловой энергии, теплоносителя в соответствии с требованиями,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08EB9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Документы, предусмотренные </w:t>
            </w:r>
            <w:hyperlink r:id="rId76" w:anchor="7EC0KG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подпунктами 11.5.14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77" w:anchor="7EE0KH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11.5.15 пункта 11 Правил</w:t>
              </w:r>
            </w:hyperlink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421E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организации коммерческого учета тепловой энергии, теплоносителя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9FA49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7A3B93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15D693" wp14:editId="04D5BC78">
                  <wp:extent cx="381000" cy="238125"/>
                  <wp:effectExtent l="0" t="0" r="0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4C670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ABECD6" wp14:editId="5CA98BC8">
                  <wp:extent cx="381000" cy="23812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6F1904F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6460C7" wp14:editId="78E1AC6C">
                  <wp:extent cx="762000" cy="238125"/>
                  <wp:effectExtent l="0" t="0" r="0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0,5 +</w:t>
            </w:r>
          </w:p>
          <w:p w14:paraId="2DDFF23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4A0AE70" wp14:editId="2350B443">
                  <wp:extent cx="695325" cy="238125"/>
                  <wp:effectExtent l="0" t="0" r="9525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5AE47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FC936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D69E8AB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52509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E9AC0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установленными </w:t>
            </w:r>
            <w:hyperlink r:id="rId80" w:anchor="8PK0M2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статьей 19 Закона о теплоснабжении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81" w:anchor="AAG0NQ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 4 части 6 статьи 20 Федерального закона о теплоснабжении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78A0B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Акты периодической проверки узла учета, составленные в соответствии с </w:t>
            </w:r>
            <w:hyperlink r:id="rId82" w:anchor="8P60LR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73 Правил коммерческого учета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утвержденных </w:t>
            </w:r>
            <w:hyperlink r:id="rId83" w:anchor="7D20K3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постановлением</w:t>
              </w:r>
            </w:hyperlink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9899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акта проверки узла учета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DFE67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98DB5D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20434E" wp14:editId="72C306C9">
                  <wp:extent cx="762000" cy="238125"/>
                  <wp:effectExtent l="0" t="0" r="0" b="952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2455D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29FE689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FEF48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F85F3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29A2A3F" w14:textId="77777777" w:rsidTr="002B624D"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0FD59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81EA2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00D461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84" w:anchor="7D20K3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Правительства Российской Федерации от 18 ноября 2013 № 1034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акты разграничения балансовой принадлежности (</w:t>
            </w:r>
            <w:hyperlink r:id="rId85" w:anchor="7EC0KG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11.5.14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E04A8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980D3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3FB50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1069F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BD165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0E247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F8B2D67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53892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C093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E5824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Акты проверки контрольно-</w:t>
            </w:r>
          </w:p>
          <w:p w14:paraId="2FC5013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измерительных приборов в тепловом пункте, с обязательным указанием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заводских номеров, отметки о наличии паспортов контрольно-</w:t>
            </w:r>
          </w:p>
          <w:p w14:paraId="33CD7AC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измерительных приборов (</w:t>
            </w:r>
            <w:hyperlink r:id="rId86" w:anchor="7EE0KH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11.5.15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EBA9D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Показатель наличия актов проверки контрольно-</w:t>
            </w:r>
          </w:p>
          <w:p w14:paraId="27DF618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измерительных приборов в тепловом пункте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ACD8A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002E05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E84C19" wp14:editId="70BC3751">
                  <wp:extent cx="695325" cy="238125"/>
                  <wp:effectExtent l="0" t="0" r="9525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F26E3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397B7CF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74E32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3BDC9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3575EC1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59B55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8F8ED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В случае эксплуатации жилищного фонда обеспечить выполнение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66E68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Документы, предусмотренные </w:t>
            </w:r>
            <w:hyperlink r:id="rId87" w:anchor="7EG0KI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подпунктами 11.5.16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88" w:anchor="7EI0KJ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11.5.17 пункта 11 Правил</w:t>
              </w:r>
            </w:hyperlink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7AE6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выполнения </w:t>
            </w:r>
            <w:hyperlink r:id="rId89" w:anchor="A7M0N8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D97C1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79F7FC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FA30F44" wp14:editId="2D8D92D3">
                  <wp:extent cx="638175" cy="238125"/>
                  <wp:effectExtent l="0" t="0" r="9525" b="952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2B6DE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B466A84" wp14:editId="477116D4">
                  <wp:extent cx="638175" cy="238125"/>
                  <wp:effectExtent l="0" t="0" r="9525" b="952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75239A8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885AACA" wp14:editId="1AF5F72E">
                  <wp:extent cx="495300" cy="238125"/>
                  <wp:effectExtent l="0" t="0" r="0" b="952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0,7 +</w:t>
            </w:r>
          </w:p>
          <w:p w14:paraId="71EBC03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18537C" wp14:editId="6547A997">
                  <wp:extent cx="504825" cy="238125"/>
                  <wp:effectExtent l="0" t="0" r="9525" b="9525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A37B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78BF7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5DE7376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DAD00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A918C" w14:textId="2EBC55D1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требований </w:t>
            </w:r>
            <w:hyperlink r:id="rId93" w:anchor="6560I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утвержденных </w:t>
            </w:r>
            <w:hyperlink r:id="rId94" w:anchor="64U0IK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постановлением Госстроя Российской Федерации от 27 сентября 2003 № 170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(далее -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5EAA3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 выполненных работ по подготовке к отопительному периоду теплового контура здания в соответствии с требованиями </w:t>
            </w:r>
            <w:hyperlink r:id="rId95" w:anchor="7EA0KH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 2.6.10 Правил и норм технической эксплуатации жилищного фонда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96" w:anchor="7EG0KI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11.5.16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B59BB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выполнения работ по подготовке к отопительному периоду теплового контура здания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24504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819F1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2BE65C" wp14:editId="62314411">
                  <wp:extent cx="495300" cy="238125"/>
                  <wp:effectExtent l="0" t="0" r="0" b="9525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78193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146BBF5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98A2E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AE757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47384A4A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00461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8EB4F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Правила и нормы технической эксплуатации жилищного фонда) (</w:t>
            </w:r>
            <w:hyperlink r:id="rId97" w:anchor="7EA0KH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11.2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C1D0F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Акты о проведении дезинфекции систем теплопотребления с открытой схемой теплоснабжения и горячего водоснабжения в соответствии с </w:t>
            </w:r>
            <w:hyperlink r:id="rId98" w:anchor="A7M0NG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5.2.10 Правил и норм технической эксплуатации жилищного фонда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санитарных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7B182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5B853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13378C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0D288E" wp14:editId="6ED98409">
                  <wp:extent cx="504825" cy="23812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46CD2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5C391C1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F7B72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97B3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64C64B6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86CEE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BC3B7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427CB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правил и норм </w:t>
            </w:r>
            <w:hyperlink r:id="rId99" w:anchor="6560I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B6E6E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C3DEE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4B920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2EA48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69FA6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7052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A512673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C05A8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5EDB8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18404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утвержденных </w:t>
            </w:r>
            <w:hyperlink r:id="rId100" w:anchor="7D20K3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постановлением Главного государственного санитарного врача Российской Федерации от 28.01.2021 № 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(далее - СанПиН 1.2.3685-21), и акты о результатах отбора проб воды из системы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67B2C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31A5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57755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3C973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81FD5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DFA1D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245ADEEB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CE61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53D1C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A4905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 соответствие требованиям </w:t>
            </w:r>
            <w:hyperlink r:id="rId101" w:anchor="6560I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СанПиН 1.2.3685-21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оформленные аккредитованной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лабораторией (</w:t>
            </w:r>
            <w:hyperlink r:id="rId102" w:anchor="7EI0KJ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11.5.17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41748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20379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0229F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11084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76748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60A9B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D71CD" w:rsidRPr="00267CBA" w14:paraId="55AE743A" w14:textId="77777777" w:rsidTr="00ED6861">
        <w:tc>
          <w:tcPr>
            <w:tcW w:w="15735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7564F1" w14:textId="48E25AA5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Зарегистрирован Минюстом России 15 октября 2003 г., регистрационный № 5176.</w:t>
            </w:r>
          </w:p>
        </w:tc>
      </w:tr>
      <w:tr w:rsidR="009D71CD" w:rsidRPr="00267CBA" w14:paraId="065D9311" w14:textId="77777777" w:rsidTr="00ED6861">
        <w:tc>
          <w:tcPr>
            <w:tcW w:w="15735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DA00CD" w14:textId="1C239676" w:rsidR="004502CF" w:rsidRPr="004502CF" w:rsidRDefault="004502CF" w:rsidP="002B624D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Зарегистрировано Минюстом России 29 января 2021 г., регистрационный № 62296 (с изменениями, внесенными </w:t>
            </w:r>
            <w:hyperlink r:id="rId103" w:anchor="64S0IJ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постановлением Главного государственного санитарного врача Российской Федерации от 30 декабря 2022 г. № 24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(зарегистрировано Минюстом России 9 марта 2023 г., регистрационный № 72558). В соответствии с </w:t>
            </w:r>
            <w:hyperlink r:id="rId104" w:anchor="6520IM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3 постановления Главного государственного санитарного врача Российской Федерации от 28 января 2021 г. № 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санитарные правила и нормы </w:t>
            </w:r>
            <w:hyperlink r:id="rId105" w:anchor="6560I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действуют до 1 марта 2027 г.</w:t>
            </w:r>
          </w:p>
        </w:tc>
      </w:tr>
      <w:tr w:rsidR="004502CF" w:rsidRPr="00267CBA" w14:paraId="58744275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DF977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C1A09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Обеспечить выполнение требования, предусмотренного </w:t>
            </w:r>
            <w:hyperlink r:id="rId106" w:anchor="7DC0K7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11 Правил пользования газом и предоставления услуг по газоснабжению в Российской Федерации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утвержденных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3AB93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Для лиц, указанных в </w:t>
            </w:r>
            <w:hyperlink r:id="rId107" w:anchor="7D80K5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подпунктах 1.4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08" w:anchor="7DA0K6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1.5 пункта 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- копия акта обследования дымовых и вентиляционных каналов многоквартирных домов перед отопительным периодом, копия действующего договора о техническом обслуживании и ремонте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DF5BD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D385E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C3A762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FE43D6B" wp14:editId="52151872">
                  <wp:extent cx="304800" cy="2286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F93F9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57C0CF" wp14:editId="578C6E2F">
                  <wp:extent cx="304800" cy="2286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=</w:t>
            </w:r>
          </w:p>
          <w:p w14:paraId="7109F17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16BE8A0" wp14:editId="63C81D03">
                  <wp:extent cx="619125" cy="238125"/>
                  <wp:effectExtent l="0" t="0" r="9525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0,5 +</w:t>
            </w:r>
          </w:p>
          <w:p w14:paraId="2580C84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0DE298" wp14:editId="22BAA747">
                  <wp:extent cx="876300" cy="238125"/>
                  <wp:effectExtent l="0" t="0" r="0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* 0,5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1382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4AFA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5B95C9FF" w14:textId="77777777" w:rsidTr="002B624D"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266EB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71ADF6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111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постановлением Правительства Российской Федерации от 17 мая 2002 г. № 317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в части обеспечения безопасности при использовании и содержании внутридомового 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2B5D4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внутридомового газового оборудования в многоквартирном доме (</w:t>
            </w:r>
            <w:hyperlink r:id="rId112" w:anchor="7EK0KK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 11.5.18 пункта 18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A56AD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акта 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01AD5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63A6E7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DB02243" wp14:editId="191F4B85">
                  <wp:extent cx="619125" cy="238125"/>
                  <wp:effectExtent l="0" t="0" r="952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06C84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3B3DC0D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1AE77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FB73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421AF051" w14:textId="77777777" w:rsidTr="002B624D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731AE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DAB1A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внутриквартирного газового оборудования при предоставлении коммунальной услуги по газоснабжению (</w:t>
            </w:r>
            <w:hyperlink r:id="rId113" w:anchor="7EC0KI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11.3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F43C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38859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действующего договора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697FD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5B4037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0A0E570" wp14:editId="178ED567">
                  <wp:extent cx="876300" cy="238125"/>
                  <wp:effectExtent l="0" t="0" r="0" b="9525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B4C4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166A38E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14D79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9FC37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82858E6" w14:textId="77777777" w:rsidTr="00ED6861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823AD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17A3F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Обеспечить выполнение в установленные сроки предписаний, влияющих на надежность работы в отопительный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FA297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Справка, представленная федеральным органом исполнительной власти государственного энергетического надзора, федерального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5F2A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 выполнения предписаний, влияющих на надежность работы в </w:t>
            </w: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отопительный период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09E51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0,05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A5FAF7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9D907B" wp14:editId="00BCA424">
                  <wp:extent cx="457200" cy="238125"/>
                  <wp:effectExtent l="0" t="0" r="0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99D99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103DDD2A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5A3D2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E97B3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Не заполняется</w:t>
            </w:r>
          </w:p>
        </w:tc>
      </w:tr>
      <w:tr w:rsidR="004502CF" w:rsidRPr="00267CBA" w14:paraId="67AC3A8C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E755A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CEE42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период, выданных федеральным органом исполнительной власти государственного энергетического надзора, федерального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13946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государственного надзора в области промышленной безопасности, федеральными органами исполнительной власти в сфере обороны, обеспечения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30B39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65A97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22909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110B2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E6AAE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36DC4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DE30671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4EE8A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3FEF5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государственного надзора в области промышленной безопасности, федеральными органами исполнительной власти в сфере обороны,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CD979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безопасности, государственной охраны, внешней разведки, мобилизационной подготовки и мобилизации, исполнения наказаний (их подразделениями)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3CBA5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C68B6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DFC84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1383B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B1E71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FB39B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140B242C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7ADD6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8D1D7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закона (в случаях, предусмотренных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B08F5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(в случаях, предусмотренных </w:t>
            </w:r>
            <w:hyperlink r:id="rId114" w:anchor="A9M0NL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 части 1 статьи 4_1 Федерального закона о теплоснабжении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и абзацем вторым </w:t>
            </w:r>
            <w:hyperlink r:id="rId115" w:anchor="7DG0K9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 2 статьи 5 Федерального закона о промышленной безопасности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), в комиссию по оценке готовности 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78A58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73BFA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8B602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F56C4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478FA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5F960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73DF82EC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77641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83B86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116" w:anchor="A9M0NL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2 части 1 статьи 4_1 Федерального закона о теплоснабжении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и абзацем вторым </w:t>
            </w:r>
            <w:hyperlink r:id="rId117" w:anchor="7DG0K9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 2 статьи 5 Федерального закона от 21 июля 1997 г. № 116-ФЗ "О промышленной безопасности опасных производственных объектов"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(далее - Федеральный закон о промышленной безопасности), об устранении нарушений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2043B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отопительному периоду</w:t>
            </w:r>
          </w:p>
          <w:p w14:paraId="4FD3B57A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118" w:anchor="7DU0KA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(подпункт 11.4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E5E11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F7F13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EC9820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94EDB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70B3D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B00C9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6500AAFF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AE8CEC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6116D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требований </w:t>
            </w:r>
            <w:hyperlink r:id="rId119" w:anchor="7DC0K6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пунктов 2.2.1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0" w:anchor="7DS0KC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2.3.14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1" w:anchor="7DU0KD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2.3.15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2" w:anchor="8PC0M0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2.8.1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3" w:anchor="A800NE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6.2.52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4" w:anchor="A720N6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6.2.62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5" w:anchor="A9C0NQ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9.1.53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6" w:anchor="A940NK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9.2.9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7" w:anchor="A960NL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9.2.10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8" w:anchor="A9A0NN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9.2.12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29" w:anchor="A9C0N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9.2.13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0" w:anchor="A8A0ND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9.2.20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1" w:anchor="A9E0N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9.3.10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2" w:anchor="A9G0NP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9.3.11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3" w:anchor="A9G0NO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9.3.19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4" w:anchor="A9Q0NT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9.3.24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5" w:anchor="A9S0NU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9.3.25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6" w:anchor="A9A0NK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10.1.9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7" w:anchor="AA40NS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11.1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8" w:anchor="AA60NT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11.2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39" w:anchor="AAC0O0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11.5</w:t>
              </w:r>
            </w:hyperlink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B73A6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47A57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A43E6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FA72F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18880D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28484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69481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74C9D9B9" w14:textId="77777777" w:rsidTr="00ED6861"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ACDB6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69749A" w14:textId="77777777" w:rsidR="004502CF" w:rsidRPr="004502CF" w:rsidRDefault="003663E5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hyperlink r:id="rId140" w:anchor="AAC0O0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Правил технической эксплуатации тепловых энергоустановок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41" w:anchor="AAQ0O2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пунктов 394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42" w:anchor="A8E0NC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396-399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 </w:t>
            </w:r>
            <w:hyperlink r:id="rId143" w:anchor="A9U0NM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403 Правил промышленной безопасности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144" w:anchor="7DU0KA" w:history="1">
              <w:r w:rsidR="004502CF"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11.4 пункта 11 Правил</w:t>
              </w:r>
            </w:hyperlink>
            <w:r w:rsidR="004502CF"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AB19A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03F01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1F5749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6461B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4726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A6C977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8BBC75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7727F0D5" w14:textId="77777777" w:rsidTr="00ED6861"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B28CE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4A67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Обеспечить выполнение плана подготовки к отопительному периоду, предусмотренного </w:t>
            </w:r>
            <w:hyperlink r:id="rId145" w:anchor="7DG0K9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пунктом 3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, и составленного с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037C7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План подготовки к отопительному периоду (</w:t>
            </w:r>
            <w:hyperlink r:id="rId146" w:anchor="7DG0K9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 3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CA115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08B823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CD5A8" w14:textId="77777777" w:rsidR="004502CF" w:rsidRPr="004502CF" w:rsidRDefault="004502CF" w:rsidP="004502CF">
            <w:pPr>
              <w:spacing w:after="24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FF1AA4E" wp14:editId="551F5923">
                  <wp:extent cx="390525" cy="228600"/>
                  <wp:effectExtent l="0" t="0" r="9525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ED57AF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Наличие - 1</w:t>
            </w:r>
          </w:p>
          <w:p w14:paraId="4449C39E" w14:textId="0A7F18AD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Отсутствие - 0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E265B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658EE6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502CF" w:rsidRPr="00267CBA" w14:paraId="3B1C9376" w14:textId="77777777" w:rsidTr="00ED6861">
        <w:trPr>
          <w:trHeight w:val="80"/>
        </w:trPr>
        <w:tc>
          <w:tcPr>
            <w:tcW w:w="11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4F0F24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04CA5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учетом </w:t>
            </w:r>
            <w:hyperlink r:id="rId147" w:anchor="AA40NS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пункта 11.1 Правил технической эксплуатации тепловых энергоустановок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(</w:t>
            </w:r>
            <w:hyperlink r:id="rId148" w:anchor="7E00KB" w:history="1">
              <w:r w:rsidRPr="004502CF">
                <w:rPr>
                  <w:rFonts w:eastAsia="Times New Roman" w:cs="Times New Roman"/>
                  <w:color w:val="2C4B99"/>
                  <w:sz w:val="18"/>
                  <w:szCs w:val="18"/>
                  <w:u w:val="single"/>
                  <w:lang w:eastAsia="ru-RU"/>
                </w:rPr>
                <w:t>подпункт 11.5 пункта 11 Правил</w:t>
              </w:r>
            </w:hyperlink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D36BE2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DE95B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236F4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715ED8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507311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5B0A8B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B07F9E" w14:textId="77777777" w:rsidR="004502CF" w:rsidRPr="004502CF" w:rsidRDefault="004502CF" w:rsidP="004502CF">
            <w:pPr>
              <w:spacing w:after="0"/>
              <w:textAlignment w:val="baseline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02CF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60D815DE" w14:textId="77777777" w:rsidR="004502CF" w:rsidRPr="00267CBA" w:rsidRDefault="004502CF" w:rsidP="006C0B77">
      <w:pPr>
        <w:spacing w:after="0"/>
        <w:ind w:firstLine="709"/>
        <w:jc w:val="both"/>
        <w:rPr>
          <w:sz w:val="18"/>
          <w:szCs w:val="18"/>
        </w:rPr>
      </w:pPr>
    </w:p>
    <w:sectPr w:rsidR="004502CF" w:rsidRPr="00267CBA" w:rsidSect="002B624D">
      <w:pgSz w:w="16838" w:h="11906" w:orient="landscape" w:code="9"/>
      <w:pgMar w:top="28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E3"/>
    <w:rsid w:val="00267CBA"/>
    <w:rsid w:val="002B624D"/>
    <w:rsid w:val="003663E5"/>
    <w:rsid w:val="004502CF"/>
    <w:rsid w:val="006C0B77"/>
    <w:rsid w:val="008242FF"/>
    <w:rsid w:val="00852E20"/>
    <w:rsid w:val="00870751"/>
    <w:rsid w:val="00922C48"/>
    <w:rsid w:val="009D71CD"/>
    <w:rsid w:val="00B915B7"/>
    <w:rsid w:val="00E97EE3"/>
    <w:rsid w:val="00EA59DF"/>
    <w:rsid w:val="00ED686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CFEE"/>
  <w15:chartTrackingRefBased/>
  <w15:docId w15:val="{25515FDB-FFCF-403C-A59C-BAA98601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02CF"/>
  </w:style>
  <w:style w:type="paragraph" w:customStyle="1" w:styleId="msonormal0">
    <w:name w:val="msonormal"/>
    <w:basedOn w:val="a"/>
    <w:rsid w:val="004502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02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02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02C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502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9046058" TargetMode="External"/><Relationship Id="rId21" Type="http://schemas.openxmlformats.org/officeDocument/2006/relationships/image" Target="media/image12.png"/><Relationship Id="rId42" Type="http://schemas.openxmlformats.org/officeDocument/2006/relationships/hyperlink" Target="https://docs.cntd.ru/document/1310323156" TargetMode="External"/><Relationship Id="rId63" Type="http://schemas.openxmlformats.org/officeDocument/2006/relationships/hyperlink" Target="https://docs.cntd.ru/document/1310323156" TargetMode="External"/><Relationship Id="rId84" Type="http://schemas.openxmlformats.org/officeDocument/2006/relationships/hyperlink" Target="https://docs.cntd.ru/document/499058683" TargetMode="External"/><Relationship Id="rId138" Type="http://schemas.openxmlformats.org/officeDocument/2006/relationships/hyperlink" Target="https://docs.cntd.ru/document/901856779" TargetMode="External"/><Relationship Id="rId107" Type="http://schemas.openxmlformats.org/officeDocument/2006/relationships/hyperlink" Target="https://docs.cntd.ru/document/1310323156" TargetMode="External"/><Relationship Id="rId11" Type="http://schemas.openxmlformats.org/officeDocument/2006/relationships/hyperlink" Target="https://docs.cntd.ru/document/902227764" TargetMode="External"/><Relationship Id="rId32" Type="http://schemas.openxmlformats.org/officeDocument/2006/relationships/hyperlink" Target="https://docs.cntd.ru/document/901856779" TargetMode="External"/><Relationship Id="rId53" Type="http://schemas.openxmlformats.org/officeDocument/2006/relationships/hyperlink" Target="https://docs.cntd.ru/document/573275722" TargetMode="External"/><Relationship Id="rId74" Type="http://schemas.openxmlformats.org/officeDocument/2006/relationships/hyperlink" Target="https://docs.cntd.ru/document/1310323156" TargetMode="External"/><Relationship Id="rId128" Type="http://schemas.openxmlformats.org/officeDocument/2006/relationships/hyperlink" Target="https://docs.cntd.ru/document/901856779" TargetMode="External"/><Relationship Id="rId149" Type="http://schemas.openxmlformats.org/officeDocument/2006/relationships/fontTable" Target="fontTable.xml"/><Relationship Id="rId5" Type="http://schemas.openxmlformats.org/officeDocument/2006/relationships/image" Target="media/image2.png"/><Relationship Id="rId95" Type="http://schemas.openxmlformats.org/officeDocument/2006/relationships/hyperlink" Target="https://docs.cntd.ru/document/901877221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43" Type="http://schemas.openxmlformats.org/officeDocument/2006/relationships/hyperlink" Target="https://docs.cntd.ru/document/573275722" TargetMode="External"/><Relationship Id="rId48" Type="http://schemas.openxmlformats.org/officeDocument/2006/relationships/hyperlink" Target="https://docs.cntd.ru/document/1310323156" TargetMode="External"/><Relationship Id="rId64" Type="http://schemas.openxmlformats.org/officeDocument/2006/relationships/image" Target="media/image23.png"/><Relationship Id="rId69" Type="http://schemas.openxmlformats.org/officeDocument/2006/relationships/hyperlink" Target="https://docs.cntd.ru/document/1310323156" TargetMode="External"/><Relationship Id="rId113" Type="http://schemas.openxmlformats.org/officeDocument/2006/relationships/hyperlink" Target="https://docs.cntd.ru/document/1310323156" TargetMode="External"/><Relationship Id="rId118" Type="http://schemas.openxmlformats.org/officeDocument/2006/relationships/hyperlink" Target="https://docs.cntd.ru/document/1310323156" TargetMode="External"/><Relationship Id="rId134" Type="http://schemas.openxmlformats.org/officeDocument/2006/relationships/hyperlink" Target="https://docs.cntd.ru/document/901856779" TargetMode="External"/><Relationship Id="rId139" Type="http://schemas.openxmlformats.org/officeDocument/2006/relationships/hyperlink" Target="https://docs.cntd.ru/document/901856779" TargetMode="External"/><Relationship Id="rId80" Type="http://schemas.openxmlformats.org/officeDocument/2006/relationships/hyperlink" Target="https://docs.cntd.ru/document/902227764" TargetMode="External"/><Relationship Id="rId85" Type="http://schemas.openxmlformats.org/officeDocument/2006/relationships/hyperlink" Target="https://docs.cntd.ru/document/1310323156" TargetMode="External"/><Relationship Id="rId150" Type="http://schemas.openxmlformats.org/officeDocument/2006/relationships/theme" Target="theme/theme1.xml"/><Relationship Id="rId12" Type="http://schemas.openxmlformats.org/officeDocument/2006/relationships/image" Target="media/image7.png"/><Relationship Id="rId17" Type="http://schemas.openxmlformats.org/officeDocument/2006/relationships/hyperlink" Target="https://docs.cntd.ru/document/902227764" TargetMode="External"/><Relationship Id="rId33" Type="http://schemas.openxmlformats.org/officeDocument/2006/relationships/hyperlink" Target="https://docs.cntd.ru/document/1310323156" TargetMode="External"/><Relationship Id="rId38" Type="http://schemas.openxmlformats.org/officeDocument/2006/relationships/hyperlink" Target="https://docs.cntd.ru/document/901856779" TargetMode="External"/><Relationship Id="rId59" Type="http://schemas.openxmlformats.org/officeDocument/2006/relationships/hyperlink" Target="https://docs.cntd.ru/document/901856779" TargetMode="External"/><Relationship Id="rId103" Type="http://schemas.openxmlformats.org/officeDocument/2006/relationships/hyperlink" Target="https://docs.cntd.ru/document/1300613342" TargetMode="External"/><Relationship Id="rId108" Type="http://schemas.openxmlformats.org/officeDocument/2006/relationships/hyperlink" Target="https://docs.cntd.ru/document/1310323156" TargetMode="External"/><Relationship Id="rId124" Type="http://schemas.openxmlformats.org/officeDocument/2006/relationships/hyperlink" Target="https://docs.cntd.ru/document/901856779" TargetMode="External"/><Relationship Id="rId129" Type="http://schemas.openxmlformats.org/officeDocument/2006/relationships/hyperlink" Target="https://docs.cntd.ru/document/901856779" TargetMode="External"/><Relationship Id="rId54" Type="http://schemas.openxmlformats.org/officeDocument/2006/relationships/hyperlink" Target="https://docs.cntd.ru/document/1310323156" TargetMode="External"/><Relationship Id="rId70" Type="http://schemas.openxmlformats.org/officeDocument/2006/relationships/hyperlink" Target="https://docs.cntd.ru/document/1310323156" TargetMode="External"/><Relationship Id="rId75" Type="http://schemas.openxmlformats.org/officeDocument/2006/relationships/hyperlink" Target="https://docs.cntd.ru/document/1310323156" TargetMode="External"/><Relationship Id="rId91" Type="http://schemas.openxmlformats.org/officeDocument/2006/relationships/image" Target="media/image30.png"/><Relationship Id="rId96" Type="http://schemas.openxmlformats.org/officeDocument/2006/relationships/hyperlink" Target="https://docs.cntd.ru/document/1310323156" TargetMode="External"/><Relationship Id="rId140" Type="http://schemas.openxmlformats.org/officeDocument/2006/relationships/hyperlink" Target="https://docs.cntd.ru/document/901856779" TargetMode="External"/><Relationship Id="rId145" Type="http://schemas.openxmlformats.org/officeDocument/2006/relationships/hyperlink" Target="https://docs.cntd.ru/document/1310323156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49" Type="http://schemas.openxmlformats.org/officeDocument/2006/relationships/hyperlink" Target="https://docs.cntd.ru/document/573275722" TargetMode="External"/><Relationship Id="rId114" Type="http://schemas.openxmlformats.org/officeDocument/2006/relationships/hyperlink" Target="https://docs.cntd.ru/document/902227764" TargetMode="External"/><Relationship Id="rId119" Type="http://schemas.openxmlformats.org/officeDocument/2006/relationships/hyperlink" Target="https://docs.cntd.ru/document/901856779" TargetMode="External"/><Relationship Id="rId44" Type="http://schemas.openxmlformats.org/officeDocument/2006/relationships/hyperlink" Target="https://docs.cntd.ru/document/573275722" TargetMode="External"/><Relationship Id="rId60" Type="http://schemas.openxmlformats.org/officeDocument/2006/relationships/hyperlink" Target="https://docs.cntd.ru/document/901856779" TargetMode="External"/><Relationship Id="rId65" Type="http://schemas.openxmlformats.org/officeDocument/2006/relationships/image" Target="media/image24.png"/><Relationship Id="rId81" Type="http://schemas.openxmlformats.org/officeDocument/2006/relationships/hyperlink" Target="https://docs.cntd.ru/document/902227764" TargetMode="External"/><Relationship Id="rId86" Type="http://schemas.openxmlformats.org/officeDocument/2006/relationships/hyperlink" Target="https://docs.cntd.ru/document/1310323156" TargetMode="External"/><Relationship Id="rId130" Type="http://schemas.openxmlformats.org/officeDocument/2006/relationships/hyperlink" Target="https://docs.cntd.ru/document/901856779" TargetMode="External"/><Relationship Id="rId135" Type="http://schemas.openxmlformats.org/officeDocument/2006/relationships/hyperlink" Target="https://docs.cntd.ru/document/901856779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docs.cntd.ru/document/902227764" TargetMode="External"/><Relationship Id="rId39" Type="http://schemas.openxmlformats.org/officeDocument/2006/relationships/hyperlink" Target="https://docs.cntd.ru/document/573275722" TargetMode="External"/><Relationship Id="rId109" Type="http://schemas.openxmlformats.org/officeDocument/2006/relationships/image" Target="media/image32.png"/><Relationship Id="rId34" Type="http://schemas.openxmlformats.org/officeDocument/2006/relationships/hyperlink" Target="https://docs.cntd.ru/document/901856779" TargetMode="External"/><Relationship Id="rId50" Type="http://schemas.openxmlformats.org/officeDocument/2006/relationships/hyperlink" Target="https://docs.cntd.ru/document/901856779" TargetMode="External"/><Relationship Id="rId55" Type="http://schemas.openxmlformats.org/officeDocument/2006/relationships/hyperlink" Target="https://docs.cntd.ru/document/901856779" TargetMode="External"/><Relationship Id="rId76" Type="http://schemas.openxmlformats.org/officeDocument/2006/relationships/hyperlink" Target="https://docs.cntd.ru/document/1310323156" TargetMode="External"/><Relationship Id="rId97" Type="http://schemas.openxmlformats.org/officeDocument/2006/relationships/hyperlink" Target="https://docs.cntd.ru/document/1310323156" TargetMode="External"/><Relationship Id="rId104" Type="http://schemas.openxmlformats.org/officeDocument/2006/relationships/hyperlink" Target="https://docs.cntd.ru/document/573500115" TargetMode="External"/><Relationship Id="rId120" Type="http://schemas.openxmlformats.org/officeDocument/2006/relationships/hyperlink" Target="https://docs.cntd.ru/document/901856779" TargetMode="External"/><Relationship Id="rId125" Type="http://schemas.openxmlformats.org/officeDocument/2006/relationships/hyperlink" Target="https://docs.cntd.ru/document/901856779" TargetMode="External"/><Relationship Id="rId141" Type="http://schemas.openxmlformats.org/officeDocument/2006/relationships/hyperlink" Target="https://docs.cntd.ru/document/573275722" TargetMode="External"/><Relationship Id="rId146" Type="http://schemas.openxmlformats.org/officeDocument/2006/relationships/hyperlink" Target="https://docs.cntd.ru/document/1310323156" TargetMode="External"/><Relationship Id="rId7" Type="http://schemas.openxmlformats.org/officeDocument/2006/relationships/image" Target="media/image4.png"/><Relationship Id="rId71" Type="http://schemas.openxmlformats.org/officeDocument/2006/relationships/image" Target="media/image25.png"/><Relationship Id="rId92" Type="http://schemas.openxmlformats.org/officeDocument/2006/relationships/image" Target="media/image31.png"/><Relationship Id="rId2" Type="http://schemas.openxmlformats.org/officeDocument/2006/relationships/settings" Target="setting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hyperlink" Target="https://docs.cntd.ru/document/573275722" TargetMode="External"/><Relationship Id="rId45" Type="http://schemas.openxmlformats.org/officeDocument/2006/relationships/hyperlink" Target="https://docs.cntd.ru/document/901856779" TargetMode="External"/><Relationship Id="rId66" Type="http://schemas.openxmlformats.org/officeDocument/2006/relationships/hyperlink" Target="https://docs.cntd.ru/document/902227764" TargetMode="External"/><Relationship Id="rId87" Type="http://schemas.openxmlformats.org/officeDocument/2006/relationships/hyperlink" Target="https://docs.cntd.ru/document/1310323156" TargetMode="External"/><Relationship Id="rId110" Type="http://schemas.openxmlformats.org/officeDocument/2006/relationships/image" Target="media/image33.png"/><Relationship Id="rId115" Type="http://schemas.openxmlformats.org/officeDocument/2006/relationships/hyperlink" Target="https://docs.cntd.ru/document/9046058" TargetMode="External"/><Relationship Id="rId131" Type="http://schemas.openxmlformats.org/officeDocument/2006/relationships/hyperlink" Target="https://docs.cntd.ru/document/901856779" TargetMode="External"/><Relationship Id="rId136" Type="http://schemas.openxmlformats.org/officeDocument/2006/relationships/hyperlink" Target="https://docs.cntd.ru/document/901856779" TargetMode="External"/><Relationship Id="rId61" Type="http://schemas.openxmlformats.org/officeDocument/2006/relationships/hyperlink" Target="https://docs.cntd.ru/document/1310323156" TargetMode="External"/><Relationship Id="rId82" Type="http://schemas.openxmlformats.org/officeDocument/2006/relationships/hyperlink" Target="https://docs.cntd.ru/document/499058683" TargetMode="External"/><Relationship Id="rId19" Type="http://schemas.openxmlformats.org/officeDocument/2006/relationships/hyperlink" Target="https://docs.cntd.ru/document/1310323156" TargetMode="External"/><Relationship Id="rId14" Type="http://schemas.openxmlformats.org/officeDocument/2006/relationships/image" Target="media/image9.png"/><Relationship Id="rId30" Type="http://schemas.openxmlformats.org/officeDocument/2006/relationships/hyperlink" Target="https://docs.cntd.ru/document/901856779" TargetMode="External"/><Relationship Id="rId35" Type="http://schemas.openxmlformats.org/officeDocument/2006/relationships/hyperlink" Target="https://docs.cntd.ru/document/1310323156" TargetMode="External"/><Relationship Id="rId56" Type="http://schemas.openxmlformats.org/officeDocument/2006/relationships/image" Target="media/image22.png"/><Relationship Id="rId77" Type="http://schemas.openxmlformats.org/officeDocument/2006/relationships/hyperlink" Target="https://docs.cntd.ru/document/1310323156" TargetMode="External"/><Relationship Id="rId100" Type="http://schemas.openxmlformats.org/officeDocument/2006/relationships/hyperlink" Target="https://docs.cntd.ru/document/573500115" TargetMode="External"/><Relationship Id="rId105" Type="http://schemas.openxmlformats.org/officeDocument/2006/relationships/hyperlink" Target="https://docs.cntd.ru/document/573500115" TargetMode="External"/><Relationship Id="rId126" Type="http://schemas.openxmlformats.org/officeDocument/2006/relationships/hyperlink" Target="https://docs.cntd.ru/document/901856779" TargetMode="External"/><Relationship Id="rId147" Type="http://schemas.openxmlformats.org/officeDocument/2006/relationships/hyperlink" Target="https://docs.cntd.ru/document/901856779" TargetMode="External"/><Relationship Id="rId8" Type="http://schemas.openxmlformats.org/officeDocument/2006/relationships/image" Target="media/image5.png"/><Relationship Id="rId51" Type="http://schemas.openxmlformats.org/officeDocument/2006/relationships/hyperlink" Target="https://docs.cntd.ru/document/1310323156" TargetMode="External"/><Relationship Id="rId72" Type="http://schemas.openxmlformats.org/officeDocument/2006/relationships/image" Target="media/image26.png"/><Relationship Id="rId93" Type="http://schemas.openxmlformats.org/officeDocument/2006/relationships/hyperlink" Target="https://docs.cntd.ru/document/901877221" TargetMode="External"/><Relationship Id="rId98" Type="http://schemas.openxmlformats.org/officeDocument/2006/relationships/hyperlink" Target="https://docs.cntd.ru/document/901877221" TargetMode="External"/><Relationship Id="rId121" Type="http://schemas.openxmlformats.org/officeDocument/2006/relationships/hyperlink" Target="https://docs.cntd.ru/document/901856779" TargetMode="External"/><Relationship Id="rId142" Type="http://schemas.openxmlformats.org/officeDocument/2006/relationships/hyperlink" Target="https://docs.cntd.ru/document/573275722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6.png"/><Relationship Id="rId46" Type="http://schemas.openxmlformats.org/officeDocument/2006/relationships/hyperlink" Target="https://docs.cntd.ru/document/901856779" TargetMode="External"/><Relationship Id="rId67" Type="http://schemas.openxmlformats.org/officeDocument/2006/relationships/hyperlink" Target="https://docs.cntd.ru/document/1310323156" TargetMode="External"/><Relationship Id="rId116" Type="http://schemas.openxmlformats.org/officeDocument/2006/relationships/hyperlink" Target="https://docs.cntd.ru/document/902227764" TargetMode="External"/><Relationship Id="rId137" Type="http://schemas.openxmlformats.org/officeDocument/2006/relationships/hyperlink" Target="https://docs.cntd.ru/document/901856779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21.png"/><Relationship Id="rId62" Type="http://schemas.openxmlformats.org/officeDocument/2006/relationships/hyperlink" Target="https://docs.cntd.ru/document/1310323156" TargetMode="External"/><Relationship Id="rId83" Type="http://schemas.openxmlformats.org/officeDocument/2006/relationships/hyperlink" Target="https://docs.cntd.ru/document/499058683" TargetMode="External"/><Relationship Id="rId88" Type="http://schemas.openxmlformats.org/officeDocument/2006/relationships/hyperlink" Target="https://docs.cntd.ru/document/1310323156" TargetMode="External"/><Relationship Id="rId111" Type="http://schemas.openxmlformats.org/officeDocument/2006/relationships/hyperlink" Target="https://docs.cntd.ru/document/901818008" TargetMode="External"/><Relationship Id="rId132" Type="http://schemas.openxmlformats.org/officeDocument/2006/relationships/hyperlink" Target="https://docs.cntd.ru/document/901856779" TargetMode="External"/><Relationship Id="rId15" Type="http://schemas.openxmlformats.org/officeDocument/2006/relationships/image" Target="media/image10.png"/><Relationship Id="rId36" Type="http://schemas.openxmlformats.org/officeDocument/2006/relationships/hyperlink" Target="https://docs.cntd.ru/document/1310323156" TargetMode="External"/><Relationship Id="rId57" Type="http://schemas.openxmlformats.org/officeDocument/2006/relationships/hyperlink" Target="https://docs.cntd.ru/document/1310323156" TargetMode="External"/><Relationship Id="rId106" Type="http://schemas.openxmlformats.org/officeDocument/2006/relationships/hyperlink" Target="https://docs.cntd.ru/document/901818008" TargetMode="External"/><Relationship Id="rId127" Type="http://schemas.openxmlformats.org/officeDocument/2006/relationships/hyperlink" Target="https://docs.cntd.ru/document/901856779" TargetMode="External"/><Relationship Id="rId10" Type="http://schemas.openxmlformats.org/officeDocument/2006/relationships/hyperlink" Target="https://docs.cntd.ru/document/902227764" TargetMode="External"/><Relationship Id="rId31" Type="http://schemas.openxmlformats.org/officeDocument/2006/relationships/hyperlink" Target="https://docs.cntd.ru/document/901856779" TargetMode="External"/><Relationship Id="rId52" Type="http://schemas.openxmlformats.org/officeDocument/2006/relationships/hyperlink" Target="https://docs.cntd.ru/document/901856779" TargetMode="External"/><Relationship Id="rId73" Type="http://schemas.openxmlformats.org/officeDocument/2006/relationships/hyperlink" Target="https://docs.cntd.ru/document/902227764" TargetMode="External"/><Relationship Id="rId78" Type="http://schemas.openxmlformats.org/officeDocument/2006/relationships/image" Target="media/image27.png"/><Relationship Id="rId94" Type="http://schemas.openxmlformats.org/officeDocument/2006/relationships/hyperlink" Target="https://docs.cntd.ru/document/901877221" TargetMode="External"/><Relationship Id="rId99" Type="http://schemas.openxmlformats.org/officeDocument/2006/relationships/hyperlink" Target="https://docs.cntd.ru/document/573500115" TargetMode="External"/><Relationship Id="rId101" Type="http://schemas.openxmlformats.org/officeDocument/2006/relationships/hyperlink" Target="https://docs.cntd.ru/document/573500115" TargetMode="External"/><Relationship Id="rId122" Type="http://schemas.openxmlformats.org/officeDocument/2006/relationships/hyperlink" Target="https://docs.cntd.ru/document/901856779" TargetMode="External"/><Relationship Id="rId143" Type="http://schemas.openxmlformats.org/officeDocument/2006/relationships/hyperlink" Target="https://docs.cntd.ru/document/573275722" TargetMode="External"/><Relationship Id="rId148" Type="http://schemas.openxmlformats.org/officeDocument/2006/relationships/hyperlink" Target="https://docs.cntd.ru/document/1310323156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17.png"/><Relationship Id="rId47" Type="http://schemas.openxmlformats.org/officeDocument/2006/relationships/hyperlink" Target="https://docs.cntd.ru/document/901856779" TargetMode="External"/><Relationship Id="rId68" Type="http://schemas.openxmlformats.org/officeDocument/2006/relationships/hyperlink" Target="https://docs.cntd.ru/document/1310323156" TargetMode="External"/><Relationship Id="rId89" Type="http://schemas.openxmlformats.org/officeDocument/2006/relationships/hyperlink" Target="https://docs.cntd.ru/document/901877221" TargetMode="External"/><Relationship Id="rId112" Type="http://schemas.openxmlformats.org/officeDocument/2006/relationships/hyperlink" Target="https://docs.cntd.ru/document/1310323156" TargetMode="External"/><Relationship Id="rId133" Type="http://schemas.openxmlformats.org/officeDocument/2006/relationships/hyperlink" Target="https://docs.cntd.ru/document/901856779" TargetMode="External"/><Relationship Id="rId16" Type="http://schemas.openxmlformats.org/officeDocument/2006/relationships/hyperlink" Target="https://docs.cntd.ru/document/1310323156" TargetMode="External"/><Relationship Id="rId37" Type="http://schemas.openxmlformats.org/officeDocument/2006/relationships/hyperlink" Target="https://docs.cntd.ru/document/901856779" TargetMode="External"/><Relationship Id="rId58" Type="http://schemas.openxmlformats.org/officeDocument/2006/relationships/hyperlink" Target="https://docs.cntd.ru/document/1310323156" TargetMode="External"/><Relationship Id="rId79" Type="http://schemas.openxmlformats.org/officeDocument/2006/relationships/image" Target="media/image28.png"/><Relationship Id="rId102" Type="http://schemas.openxmlformats.org/officeDocument/2006/relationships/hyperlink" Target="https://docs.cntd.ru/document/1310323156" TargetMode="External"/><Relationship Id="rId123" Type="http://schemas.openxmlformats.org/officeDocument/2006/relationships/hyperlink" Target="https://docs.cntd.ru/document/901856779" TargetMode="External"/><Relationship Id="rId144" Type="http://schemas.openxmlformats.org/officeDocument/2006/relationships/hyperlink" Target="https://docs.cntd.ru/document/1310323156" TargetMode="External"/><Relationship Id="rId90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4183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2025-07-16T13:13:00Z</cp:lastPrinted>
  <dcterms:created xsi:type="dcterms:W3CDTF">2025-07-16T13:05:00Z</dcterms:created>
  <dcterms:modified xsi:type="dcterms:W3CDTF">2025-08-04T09:31:00Z</dcterms:modified>
</cp:coreProperties>
</file>