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B57" w:rsidRPr="00A12E8D" w:rsidRDefault="00B5240F" w:rsidP="003A0B57">
      <w:pPr>
        <w:pStyle w:val="a4"/>
        <w:jc w:val="right"/>
        <w:rPr>
          <w:rFonts w:eastAsiaTheme="minorEastAsia" w:cstheme="minorBidi"/>
          <w:b w:val="0"/>
          <w:spacing w:val="0"/>
          <w:szCs w:val="24"/>
        </w:rPr>
      </w:pPr>
      <w:r>
        <w:rPr>
          <w:rFonts w:eastAsiaTheme="minorEastAsia" w:cstheme="minorBidi"/>
          <w:b w:val="0"/>
          <w:spacing w:val="0"/>
          <w:szCs w:val="24"/>
        </w:rPr>
        <w:t>Приложение № 2</w:t>
      </w:r>
    </w:p>
    <w:p w:rsidR="00A12E8D" w:rsidRPr="00A12E8D" w:rsidRDefault="00B5240F" w:rsidP="003A0B57">
      <w:pPr>
        <w:pStyle w:val="a4"/>
        <w:jc w:val="right"/>
        <w:rPr>
          <w:rFonts w:eastAsiaTheme="minorEastAsia" w:cstheme="minorBidi"/>
          <w:b w:val="0"/>
          <w:spacing w:val="0"/>
          <w:szCs w:val="24"/>
        </w:rPr>
      </w:pPr>
      <w:r>
        <w:rPr>
          <w:rFonts w:eastAsiaTheme="minorEastAsia" w:cstheme="minorBidi"/>
          <w:b w:val="0"/>
          <w:spacing w:val="0"/>
          <w:szCs w:val="24"/>
        </w:rPr>
        <w:t xml:space="preserve">к </w:t>
      </w:r>
      <w:r w:rsidR="00A12E8D" w:rsidRPr="00A12E8D">
        <w:rPr>
          <w:rFonts w:eastAsiaTheme="minorEastAsia" w:cstheme="minorBidi"/>
          <w:b w:val="0"/>
          <w:spacing w:val="0"/>
          <w:szCs w:val="24"/>
        </w:rPr>
        <w:t>приказу от «</w:t>
      </w:r>
      <w:r w:rsidR="00432048">
        <w:rPr>
          <w:rFonts w:eastAsiaTheme="minorEastAsia" w:cstheme="minorBidi"/>
          <w:b w:val="0"/>
          <w:spacing w:val="0"/>
          <w:szCs w:val="24"/>
        </w:rPr>
        <w:t>19</w:t>
      </w:r>
      <w:r w:rsidR="00A12E8D" w:rsidRPr="00A12E8D">
        <w:rPr>
          <w:rFonts w:eastAsiaTheme="minorEastAsia" w:cstheme="minorBidi"/>
          <w:b w:val="0"/>
          <w:spacing w:val="0"/>
          <w:szCs w:val="24"/>
        </w:rPr>
        <w:t>»</w:t>
      </w:r>
      <w:r w:rsidR="00432048">
        <w:rPr>
          <w:rFonts w:eastAsiaTheme="minorEastAsia" w:cstheme="minorBidi"/>
          <w:b w:val="0"/>
          <w:spacing w:val="0"/>
          <w:szCs w:val="24"/>
        </w:rPr>
        <w:t xml:space="preserve"> мая</w:t>
      </w:r>
      <w:r w:rsidR="00A12E8D" w:rsidRPr="00A12E8D">
        <w:rPr>
          <w:rFonts w:eastAsiaTheme="minorEastAsia" w:cstheme="minorBidi"/>
          <w:b w:val="0"/>
          <w:spacing w:val="0"/>
          <w:szCs w:val="24"/>
        </w:rPr>
        <w:t xml:space="preserve"> 2021 г.</w:t>
      </w:r>
    </w:p>
    <w:p w:rsidR="00A12E8D" w:rsidRPr="00A12E8D" w:rsidRDefault="00A12E8D" w:rsidP="00A12E8D">
      <w:pPr>
        <w:jc w:val="right"/>
        <w:rPr>
          <w:szCs w:val="24"/>
        </w:rPr>
      </w:pPr>
      <w:r w:rsidRPr="00A12E8D">
        <w:rPr>
          <w:szCs w:val="24"/>
        </w:rPr>
        <w:t>«О проведен</w:t>
      </w:r>
      <w:proofErr w:type="gramStart"/>
      <w:r w:rsidRPr="00A12E8D">
        <w:rPr>
          <w:szCs w:val="24"/>
        </w:rPr>
        <w:t>ии ау</w:t>
      </w:r>
      <w:proofErr w:type="gramEnd"/>
      <w:r w:rsidRPr="00A12E8D">
        <w:rPr>
          <w:szCs w:val="24"/>
        </w:rPr>
        <w:t>кциона на право</w:t>
      </w:r>
    </w:p>
    <w:p w:rsidR="00A12E8D" w:rsidRPr="00A12E8D" w:rsidRDefault="00A12E8D" w:rsidP="00A12E8D">
      <w:pPr>
        <w:jc w:val="right"/>
        <w:rPr>
          <w:szCs w:val="24"/>
        </w:rPr>
      </w:pPr>
      <w:r w:rsidRPr="00A12E8D">
        <w:rPr>
          <w:szCs w:val="24"/>
        </w:rPr>
        <w:t>заключения договора аренды нежилых помещений»</w:t>
      </w:r>
    </w:p>
    <w:p w:rsidR="00A12E8D" w:rsidRDefault="00A12E8D" w:rsidP="003A0B57">
      <w:pPr>
        <w:pStyle w:val="a4"/>
        <w:jc w:val="right"/>
        <w:rPr>
          <w:b w:val="0"/>
          <w:sz w:val="28"/>
          <w:szCs w:val="28"/>
        </w:rPr>
      </w:pPr>
    </w:p>
    <w:p w:rsidR="003A0B57" w:rsidRPr="002504CB" w:rsidRDefault="003A0B57" w:rsidP="003A0B57">
      <w:pPr>
        <w:pStyle w:val="a4"/>
        <w:jc w:val="right"/>
        <w:rPr>
          <w:b w:val="0"/>
          <w:sz w:val="28"/>
          <w:szCs w:val="28"/>
        </w:rPr>
      </w:pP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F21D62" w:rsidP="00E55DA8">
      <w:pPr>
        <w:widowControl w:val="0"/>
        <w:jc w:val="center"/>
        <w:rPr>
          <w:rFonts w:cs="Times New Roman"/>
        </w:rPr>
      </w:pPr>
      <w:r>
        <w:rPr>
          <w:rFonts w:cs="Times New Roman"/>
          <w:b/>
          <w:caps/>
          <w:szCs w:val="24"/>
        </w:rPr>
        <w:t>МУНИЦИПАЛЬНОЕ УНИТАРНОЕ ПРЕДПРИЯТИЕ «ТВЕРЬСТРОЙЗАКАЗЧИК»</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об аукцион</w:t>
      </w:r>
      <w:r w:rsidR="00F21D62">
        <w:rPr>
          <w:rFonts w:cs="Times New Roman"/>
          <w:b/>
          <w:sz w:val="28"/>
          <w:szCs w:val="28"/>
        </w:rPr>
        <w:t xml:space="preserve">е на право заключения договора аренды </w:t>
      </w:r>
      <w:r w:rsidRPr="001A1048">
        <w:rPr>
          <w:rFonts w:cs="Times New Roman"/>
          <w:b/>
          <w:sz w:val="28"/>
          <w:szCs w:val="28"/>
        </w:rPr>
        <w:t xml:space="preserve">нежилых помещений, назначенном </w:t>
      </w:r>
      <w:r w:rsidRPr="001813BA">
        <w:rPr>
          <w:rFonts w:cs="Times New Roman"/>
          <w:b/>
          <w:sz w:val="28"/>
          <w:szCs w:val="28"/>
        </w:rPr>
        <w:t xml:space="preserve">на </w:t>
      </w:r>
      <w:r w:rsidR="00E61068">
        <w:rPr>
          <w:rFonts w:cs="Times New Roman"/>
          <w:b/>
          <w:sz w:val="28"/>
          <w:szCs w:val="28"/>
        </w:rPr>
        <w:t>02.07</w:t>
      </w:r>
      <w:r w:rsidR="007C3C83" w:rsidRPr="001813BA">
        <w:rPr>
          <w:rFonts w:cs="Times New Roman"/>
          <w:b/>
          <w:sz w:val="28"/>
          <w:szCs w:val="28"/>
        </w:rPr>
        <w:t>.</w:t>
      </w:r>
      <w:r w:rsidRPr="001813BA">
        <w:rPr>
          <w:rFonts w:cs="Times New Roman"/>
          <w:b/>
          <w:sz w:val="28"/>
          <w:szCs w:val="28"/>
        </w:rPr>
        <w:t>20</w:t>
      </w:r>
      <w:r w:rsidR="00F21D62" w:rsidRPr="001813BA">
        <w:rPr>
          <w:rFonts w:cs="Times New Roman"/>
          <w:b/>
          <w:sz w:val="28"/>
          <w:szCs w:val="28"/>
        </w:rPr>
        <w:t>21 г.</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1813BA">
        <w:rPr>
          <w:rFonts w:cs="Times New Roman"/>
          <w:b/>
          <w:szCs w:val="24"/>
          <w:lang w:val="en-US"/>
        </w:rPr>
        <w:t>2</w:t>
      </w:r>
      <w:r w:rsidR="001813BA">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F21D62">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5557C1" w:rsidRDefault="00B04581" w:rsidP="00341A4B">
            <w:pPr>
              <w:widowControl w:val="0"/>
              <w:jc w:val="center"/>
              <w:rPr>
                <w:rFonts w:cs="Times New Roman"/>
                <w:sz w:val="24"/>
                <w:szCs w:val="24"/>
                <w:highlight w:val="yellow"/>
              </w:rPr>
            </w:pPr>
            <w:r>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5557C1" w:rsidRDefault="005557C1"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5557C1" w:rsidP="005557C1">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5557C1" w:rsidP="00341A4B">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D171E4" w:rsidP="004542A2">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D171E4" w:rsidP="00C638F6">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E909DE" w:rsidP="00C638F6">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E909DE" w:rsidP="00341A4B">
            <w:pPr>
              <w:widowControl w:val="0"/>
              <w:jc w:val="center"/>
              <w:rPr>
                <w:rFonts w:cs="Times New Roman"/>
                <w:sz w:val="24"/>
                <w:szCs w:val="24"/>
                <w:highlight w:val="yellow"/>
              </w:rPr>
            </w:pPr>
            <w:r>
              <w:rPr>
                <w:rFonts w:cs="Times New Roman"/>
                <w:sz w:val="24"/>
                <w:szCs w:val="24"/>
              </w:rPr>
              <w:t>6</w:t>
            </w:r>
            <w:r w:rsidR="00F32095">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32095"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32095" w:rsidP="004542A2">
            <w:pPr>
              <w:widowControl w:val="0"/>
              <w:jc w:val="center"/>
              <w:rPr>
                <w:rFonts w:cs="Times New Roman"/>
                <w:sz w:val="24"/>
                <w:szCs w:val="24"/>
                <w:highlight w:val="yellow"/>
                <w:lang w:val="en-US"/>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32095" w:rsidP="00C70097">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F32095" w:rsidP="00FB17FB">
            <w:pPr>
              <w:widowControl w:val="0"/>
              <w:jc w:val="center"/>
              <w:rPr>
                <w:rFonts w:cs="Times New Roman"/>
                <w:sz w:val="24"/>
                <w:szCs w:val="24"/>
                <w:highlight w:val="yellow"/>
              </w:rPr>
            </w:pPr>
            <w:r>
              <w:rPr>
                <w:rFonts w:cs="Times New Roman"/>
                <w:sz w:val="24"/>
                <w:szCs w:val="24"/>
              </w:rPr>
              <w:t>8-9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F32095" w:rsidP="00C70097">
            <w:pPr>
              <w:widowControl w:val="0"/>
              <w:jc w:val="center"/>
              <w:rPr>
                <w:rFonts w:cs="Times New Roman"/>
                <w:sz w:val="24"/>
                <w:szCs w:val="24"/>
                <w:highlight w:val="yellow"/>
              </w:rPr>
            </w:pPr>
            <w:r>
              <w:rPr>
                <w:rFonts w:cs="Times New Roman"/>
                <w:sz w:val="24"/>
                <w:szCs w:val="24"/>
              </w:rPr>
              <w:t>9-10</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32095" w:rsidP="00341A4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8727A5" w:rsidP="00341A4B">
            <w:pPr>
              <w:widowControl w:val="0"/>
              <w:jc w:val="center"/>
              <w:rPr>
                <w:rFonts w:cs="Times New Roman"/>
                <w:sz w:val="24"/>
                <w:szCs w:val="24"/>
              </w:rPr>
            </w:pPr>
            <w:r>
              <w:rPr>
                <w:rFonts w:cs="Times New Roman"/>
                <w:sz w:val="24"/>
                <w:szCs w:val="24"/>
              </w:rPr>
              <w:t>11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F32095" w:rsidP="00FD229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32095" w:rsidP="00C638F6">
            <w:pPr>
              <w:widowControl w:val="0"/>
              <w:jc w:val="center"/>
              <w:rPr>
                <w:rFonts w:cs="Times New Roman"/>
                <w:sz w:val="24"/>
                <w:szCs w:val="24"/>
              </w:rPr>
            </w:pPr>
            <w:r>
              <w:rPr>
                <w:rFonts w:cs="Times New Roman"/>
                <w:sz w:val="24"/>
                <w:szCs w:val="24"/>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32095" w:rsidP="00C638F6">
            <w:pPr>
              <w:widowControl w:val="0"/>
              <w:jc w:val="center"/>
              <w:rPr>
                <w:rFonts w:cs="Times New Roman"/>
                <w:sz w:val="24"/>
                <w:szCs w:val="24"/>
              </w:rPr>
            </w:pPr>
            <w:r>
              <w:rPr>
                <w:rFonts w:cs="Times New Roman"/>
                <w:sz w:val="24"/>
                <w:szCs w:val="24"/>
              </w:rPr>
              <w:t>14</w:t>
            </w:r>
          </w:p>
        </w:tc>
      </w:tr>
      <w:tr w:rsidR="00E76B23" w:rsidRPr="0031675A" w:rsidTr="00541AF1">
        <w:trPr>
          <w:trHeight w:val="20"/>
        </w:trPr>
        <w:tc>
          <w:tcPr>
            <w:tcW w:w="1844" w:type="dxa"/>
          </w:tcPr>
          <w:p w:rsidR="00E76B23" w:rsidRPr="0031675A" w:rsidRDefault="00E76B2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76B23" w:rsidRPr="002C43C2" w:rsidRDefault="00E76B23" w:rsidP="00F32095">
            <w:pPr>
              <w:rPr>
                <w:rFonts w:cs="Times New Roman"/>
                <w:szCs w:val="24"/>
                <w:highlight w:val="yellow"/>
              </w:rPr>
            </w:pPr>
            <w:r w:rsidRPr="002C43C2">
              <w:rPr>
                <w:rFonts w:cs="Times New Roman"/>
                <w:sz w:val="24"/>
                <w:szCs w:val="24"/>
              </w:rPr>
              <w:t xml:space="preserve">Проект договора аренды </w:t>
            </w:r>
            <w:r w:rsidR="00F21D62" w:rsidRPr="00F21D62">
              <w:rPr>
                <w:rFonts w:cs="Times New Roman"/>
                <w:sz w:val="24"/>
                <w:szCs w:val="24"/>
              </w:rPr>
              <w:t xml:space="preserve">нежилых помещений </w:t>
            </w:r>
          </w:p>
        </w:tc>
        <w:tc>
          <w:tcPr>
            <w:tcW w:w="992" w:type="dxa"/>
          </w:tcPr>
          <w:p w:rsidR="00E76B23" w:rsidRPr="00B41AC9" w:rsidRDefault="008727A5" w:rsidP="00FD229B">
            <w:pPr>
              <w:widowControl w:val="0"/>
              <w:jc w:val="center"/>
              <w:rPr>
                <w:rFonts w:cs="Times New Roman"/>
                <w:szCs w:val="24"/>
              </w:rPr>
            </w:pPr>
            <w:r>
              <w:rPr>
                <w:rFonts w:cs="Times New Roman"/>
                <w:szCs w:val="24"/>
              </w:rPr>
              <w:t>15-26</w:t>
            </w:r>
          </w:p>
        </w:tc>
      </w:tr>
      <w:tr w:rsidR="006D0F63" w:rsidTr="00541AF1">
        <w:trPr>
          <w:trHeight w:val="20"/>
        </w:trPr>
        <w:tc>
          <w:tcPr>
            <w:tcW w:w="1844" w:type="dxa"/>
          </w:tcPr>
          <w:p w:rsidR="006D0F63" w:rsidRPr="00F21D62" w:rsidRDefault="00F21D62" w:rsidP="00F21D62">
            <w:pPr>
              <w:widowControl w:val="0"/>
              <w:jc w:val="both"/>
              <w:rPr>
                <w:rFonts w:cs="Times New Roman"/>
                <w:szCs w:val="24"/>
              </w:rPr>
            </w:pPr>
            <w:r>
              <w:rPr>
                <w:rFonts w:cs="Times New Roman"/>
                <w:szCs w:val="24"/>
              </w:rPr>
              <w:t>Приложение 5</w:t>
            </w:r>
          </w:p>
        </w:tc>
        <w:tc>
          <w:tcPr>
            <w:tcW w:w="7796" w:type="dxa"/>
          </w:tcPr>
          <w:p w:rsidR="006D0F63" w:rsidRPr="0031675A" w:rsidRDefault="006D0F63" w:rsidP="001813BA">
            <w:pPr>
              <w:widowControl w:val="0"/>
              <w:shd w:val="clear" w:color="auto" w:fill="FFFFFF"/>
              <w:rPr>
                <w:rFonts w:cs="Times New Roman"/>
                <w:szCs w:val="24"/>
              </w:rPr>
            </w:pPr>
            <w:r w:rsidRPr="001813BA">
              <w:rPr>
                <w:rFonts w:cs="Times New Roman"/>
                <w:szCs w:val="24"/>
              </w:rPr>
              <w:t xml:space="preserve">Приказ </w:t>
            </w:r>
            <w:r w:rsidR="00F21D62" w:rsidRPr="001813BA">
              <w:rPr>
                <w:rFonts w:cs="Times New Roman"/>
                <w:szCs w:val="24"/>
              </w:rPr>
              <w:t>муниципального унитарного предприятия «Тверьстройзаказчик»</w:t>
            </w:r>
            <w:r w:rsidRPr="001813BA">
              <w:rPr>
                <w:rFonts w:cs="Times New Roman"/>
                <w:szCs w:val="24"/>
              </w:rPr>
              <w:t xml:space="preserve"> от </w:t>
            </w:r>
            <w:r w:rsidR="00F21D62" w:rsidRPr="001813BA">
              <w:rPr>
                <w:rFonts w:cs="Times New Roman"/>
                <w:szCs w:val="24"/>
              </w:rPr>
              <w:t>«</w:t>
            </w:r>
            <w:r w:rsidR="001813BA" w:rsidRPr="001813BA">
              <w:rPr>
                <w:rFonts w:cs="Times New Roman"/>
                <w:szCs w:val="24"/>
              </w:rPr>
              <w:t>19</w:t>
            </w:r>
            <w:r w:rsidR="00F21D62" w:rsidRPr="001813BA">
              <w:rPr>
                <w:rFonts w:cs="Times New Roman"/>
                <w:szCs w:val="24"/>
              </w:rPr>
              <w:t>»</w:t>
            </w:r>
            <w:r w:rsidR="001813BA" w:rsidRPr="001813BA">
              <w:rPr>
                <w:rFonts w:cs="Times New Roman"/>
                <w:szCs w:val="24"/>
              </w:rPr>
              <w:t xml:space="preserve">мая </w:t>
            </w:r>
            <w:r w:rsidRPr="001813BA">
              <w:rPr>
                <w:rFonts w:cs="Times New Roman"/>
                <w:szCs w:val="24"/>
              </w:rPr>
              <w:t>20</w:t>
            </w:r>
            <w:r w:rsidR="00F21D62" w:rsidRPr="001813BA">
              <w:rPr>
                <w:rFonts w:cs="Times New Roman"/>
                <w:szCs w:val="24"/>
              </w:rPr>
              <w:t>21</w:t>
            </w:r>
            <w:r w:rsidRPr="001813BA">
              <w:rPr>
                <w:rFonts w:cs="Times New Roman"/>
                <w:szCs w:val="24"/>
              </w:rPr>
              <w:t xml:space="preserve"> №</w:t>
            </w:r>
            <w:r w:rsidR="007E5896" w:rsidRPr="001813BA">
              <w:rPr>
                <w:rFonts w:cs="Times New Roman"/>
                <w:szCs w:val="24"/>
              </w:rPr>
              <w:t xml:space="preserve"> </w:t>
            </w:r>
            <w:r w:rsidR="00FF07C2">
              <w:rPr>
                <w:rFonts w:cs="Times New Roman"/>
                <w:szCs w:val="24"/>
              </w:rPr>
              <w:t>24</w:t>
            </w:r>
            <w:r w:rsidR="00F21D62" w:rsidRPr="001813BA">
              <w:rPr>
                <w:rFonts w:cs="Times New Roman"/>
                <w:szCs w:val="24"/>
              </w:rPr>
              <w:t>/</w:t>
            </w:r>
            <w:r w:rsidR="001813BA" w:rsidRPr="001813BA">
              <w:rPr>
                <w:rFonts w:cs="Times New Roman"/>
                <w:szCs w:val="24"/>
              </w:rPr>
              <w:t>д</w:t>
            </w:r>
          </w:p>
        </w:tc>
        <w:tc>
          <w:tcPr>
            <w:tcW w:w="992" w:type="dxa"/>
          </w:tcPr>
          <w:p w:rsidR="006D0F63" w:rsidRPr="002A558D" w:rsidRDefault="008727A5" w:rsidP="00C60DAA">
            <w:pPr>
              <w:widowControl w:val="0"/>
              <w:jc w:val="center"/>
              <w:rPr>
                <w:rFonts w:cs="Times New Roman"/>
                <w:szCs w:val="24"/>
              </w:rPr>
            </w:pPr>
            <w:r>
              <w:rPr>
                <w:rFonts w:cs="Times New Roman"/>
                <w:szCs w:val="24"/>
              </w:rPr>
              <w:t>27-28</w:t>
            </w:r>
          </w:p>
        </w:tc>
      </w:tr>
    </w:tbl>
    <w:p w:rsidR="00E30450" w:rsidRDefault="00E30450" w:rsidP="00182EB7">
      <w:pPr>
        <w:spacing w:after="200" w:line="276" w:lineRule="auto"/>
        <w:jc w:val="center"/>
        <w:rPr>
          <w:rFonts w:cs="Times New Roman"/>
          <w:b/>
          <w:szCs w:val="24"/>
        </w:rPr>
      </w:pPr>
      <w:bookmarkStart w:id="0" w:name="_Toc210730084"/>
      <w:bookmarkStart w:id="1" w:name="_Toc210730090"/>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8727A5" w:rsidRDefault="008727A5" w:rsidP="00182EB7">
      <w:pPr>
        <w:spacing w:after="200" w:line="276" w:lineRule="auto"/>
        <w:jc w:val="center"/>
        <w:rPr>
          <w:rFonts w:cs="Times New Roman"/>
          <w:b/>
          <w:szCs w:val="24"/>
        </w:rPr>
      </w:pPr>
    </w:p>
    <w:p w:rsidR="004E5D85" w:rsidRPr="003363E9"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F21D62" w:rsidP="004E5D85">
      <w:pPr>
        <w:widowControl w:val="0"/>
        <w:ind w:firstLine="720"/>
        <w:jc w:val="both"/>
        <w:rPr>
          <w:rFonts w:cs="Times New Roman"/>
          <w:szCs w:val="24"/>
        </w:rPr>
      </w:pPr>
      <w:r>
        <w:rPr>
          <w:rFonts w:cs="Times New Roman"/>
          <w:szCs w:val="24"/>
        </w:rPr>
        <w:t>Муниципальное унитарное предприятие «Тверьстройзаказчик»</w:t>
      </w:r>
      <w:r w:rsidR="004E5D85">
        <w:rPr>
          <w:rFonts w:cs="Times New Roman"/>
          <w:szCs w:val="24"/>
        </w:rPr>
        <w:t xml:space="preserve"> объявляет открытый по составу участников и по форме подачи предложения о цене аукци</w:t>
      </w:r>
      <w:r>
        <w:rPr>
          <w:rFonts w:cs="Times New Roman"/>
          <w:szCs w:val="24"/>
        </w:rPr>
        <w:t>он на право заключения договора</w:t>
      </w:r>
      <w:r w:rsidR="004E5D85">
        <w:rPr>
          <w:rFonts w:cs="Times New Roman"/>
          <w:szCs w:val="24"/>
        </w:rPr>
        <w:t xml:space="preserve">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F21D62">
      <w:pPr>
        <w:pStyle w:val="a4"/>
        <w:ind w:firstLine="709"/>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5557C1" w:rsidRDefault="004E5D85" w:rsidP="00F21D62">
      <w:pPr>
        <w:pStyle w:val="af1"/>
        <w:ind w:firstLine="709"/>
        <w:jc w:val="both"/>
      </w:pPr>
      <w:r w:rsidRPr="007C007A">
        <w:t xml:space="preserve">Организатор аукциона – </w:t>
      </w:r>
      <w:r w:rsidR="004507EE">
        <w:rPr>
          <w:rFonts w:cs="Times New Roman"/>
          <w:szCs w:val="24"/>
        </w:rPr>
        <w:t>Муниципальное унитарное предприятие «</w:t>
      </w:r>
      <w:r w:rsidR="004507EE" w:rsidRPr="004507EE">
        <w:t>Тверьстройзаказчик»</w:t>
      </w:r>
    </w:p>
    <w:p w:rsidR="007C007A" w:rsidRPr="004507EE" w:rsidRDefault="004E5D85" w:rsidP="00F21D62">
      <w:pPr>
        <w:pStyle w:val="af1"/>
        <w:ind w:firstLine="709"/>
        <w:jc w:val="both"/>
      </w:pPr>
      <w:r w:rsidRPr="007C007A">
        <w:t xml:space="preserve">Место нахождения и почтовый адрес организатора аукциона: </w:t>
      </w:r>
      <w:r w:rsidRPr="004507EE">
        <w:t>170</w:t>
      </w:r>
      <w:r w:rsidR="00EC691A" w:rsidRPr="004507EE">
        <w:t>034</w:t>
      </w:r>
      <w:r w:rsidRPr="004507EE">
        <w:t>, г.</w:t>
      </w:r>
      <w:r w:rsidR="00D202E6" w:rsidRPr="004507EE">
        <w:t xml:space="preserve"> </w:t>
      </w:r>
      <w:r w:rsidRPr="004507EE">
        <w:t xml:space="preserve">Тверь, </w:t>
      </w:r>
      <w:r w:rsidR="004507EE" w:rsidRPr="004507EE">
        <w:t>пр-т Чайковского, д.1, кор.2 (3-й этаж, кабинет директора)</w:t>
      </w:r>
      <w:r w:rsidRPr="004507EE">
        <w:t>. Адрес электронной почты организатора аукциона: e-mail:</w:t>
      </w:r>
      <w:r w:rsidR="004507EE" w:rsidRPr="004507EE">
        <w:t xml:space="preserve"> </w:t>
      </w:r>
      <w:hyperlink r:id="rId8" w:history="1">
        <w:r w:rsidR="004507EE" w:rsidRPr="004507EE">
          <w:t>tversz@gmail.com</w:t>
        </w:r>
      </w:hyperlink>
      <w:r w:rsidRPr="004507EE">
        <w:t>.</w:t>
      </w:r>
      <w:r w:rsidR="004507EE" w:rsidRPr="004507EE">
        <w:t xml:space="preserve"> Контактный телефон</w:t>
      </w:r>
      <w:r w:rsidRPr="004507EE">
        <w:t xml:space="preserve">: </w:t>
      </w:r>
      <w:r w:rsidR="004507EE" w:rsidRPr="004507EE">
        <w:t>8(4822)34-34-67</w:t>
      </w:r>
      <w:r w:rsidRPr="004507EE">
        <w:t>.</w:t>
      </w:r>
      <w:r w:rsidR="007C007A" w:rsidRPr="004507EE">
        <w:t xml:space="preserve"> </w:t>
      </w:r>
    </w:p>
    <w:p w:rsidR="007C007A" w:rsidRPr="007C007A" w:rsidRDefault="004E5D85" w:rsidP="005557C1">
      <w:pPr>
        <w:pStyle w:val="af1"/>
        <w:ind w:firstLine="709"/>
        <w:jc w:val="both"/>
      </w:pPr>
      <w:r w:rsidRPr="007C007A">
        <w:t>Аукцион на право заключе</w:t>
      </w:r>
      <w:r w:rsidR="005557C1">
        <w:t>ния договора</w:t>
      </w:r>
      <w:r w:rsidR="009E45EA" w:rsidRPr="007C007A">
        <w:t xml:space="preserve"> аренды </w:t>
      </w:r>
      <w:r w:rsidR="00E004DD" w:rsidRPr="007C007A">
        <w:t xml:space="preserve">нежилых помещений </w:t>
      </w:r>
      <w:r w:rsidR="009E45EA" w:rsidRPr="00C703C1">
        <w:t xml:space="preserve">состоится </w:t>
      </w:r>
      <w:r w:rsidR="00E61068">
        <w:t>02.07</w:t>
      </w:r>
      <w:r w:rsidR="00C703C1" w:rsidRPr="00C703C1">
        <w:t>.</w:t>
      </w:r>
      <w:r w:rsidR="005557C1" w:rsidRPr="00C703C1">
        <w:t>2021 г.</w:t>
      </w:r>
      <w:r w:rsidRPr="00C703C1">
        <w:t xml:space="preserve"> в </w:t>
      </w:r>
      <w:r w:rsidR="00E61068">
        <w:t>10</w:t>
      </w:r>
      <w:r w:rsidRPr="00C703C1">
        <w:t>-</w:t>
      </w:r>
      <w:r w:rsidR="00EF7BB3" w:rsidRPr="00C703C1">
        <w:t>0</w:t>
      </w:r>
      <w:r w:rsidR="00514B66" w:rsidRPr="00C703C1">
        <w:t>0</w:t>
      </w:r>
      <w:r w:rsidR="004507EE" w:rsidRPr="00C703C1">
        <w:t xml:space="preserve"> по</w:t>
      </w:r>
      <w:r w:rsidR="004507EE" w:rsidRPr="004507EE">
        <w:t xml:space="preserve"> адресу: г. Тверь, пр-т Чайковского, д.1, кор.2 (3-й этаж, кабинет директора)</w:t>
      </w:r>
    </w:p>
    <w:p w:rsidR="0028002E" w:rsidRDefault="005557C1" w:rsidP="005557C1">
      <w:pPr>
        <w:pStyle w:val="af1"/>
        <w:ind w:firstLine="709"/>
        <w:jc w:val="both"/>
      </w:pPr>
      <w:r>
        <w:t>На аукцион на право заключения договора</w:t>
      </w:r>
      <w:r w:rsidR="004E5D85" w:rsidRPr="007C007A">
        <w:t xml:space="preserve"> аренд</w:t>
      </w:r>
      <w:r>
        <w:t>ы нежилых помещений выносятся следующие помещения</w:t>
      </w:r>
      <w:r w:rsidR="004E5D85" w:rsidRPr="007C007A">
        <w:t>:</w:t>
      </w:r>
    </w:p>
    <w:tbl>
      <w:tblPr>
        <w:tblStyle w:val="af0"/>
        <w:tblW w:w="10332" w:type="dxa"/>
        <w:tblInd w:w="108" w:type="dxa"/>
        <w:tblLook w:val="04A0"/>
      </w:tblPr>
      <w:tblGrid>
        <w:gridCol w:w="800"/>
        <w:gridCol w:w="4384"/>
        <w:gridCol w:w="1060"/>
        <w:gridCol w:w="1623"/>
        <w:gridCol w:w="1307"/>
        <w:gridCol w:w="579"/>
        <w:gridCol w:w="579"/>
      </w:tblGrid>
      <w:tr w:rsidR="005557C1" w:rsidTr="005557C1">
        <w:trPr>
          <w:cantSplit/>
          <w:trHeight w:val="1134"/>
        </w:trPr>
        <w:tc>
          <w:tcPr>
            <w:tcW w:w="800" w:type="dxa"/>
            <w:vAlign w:val="center"/>
          </w:tcPr>
          <w:p w:rsidR="005557C1" w:rsidRDefault="005557C1" w:rsidP="00337385">
            <w:pPr>
              <w:pStyle w:val="a5"/>
              <w:jc w:val="center"/>
              <w:rPr>
                <w:rFonts w:eastAsiaTheme="minorHAnsi"/>
                <w:szCs w:val="24"/>
                <w:lang w:eastAsia="en-US"/>
              </w:rPr>
            </w:pPr>
            <w:r>
              <w:rPr>
                <w:rFonts w:eastAsiaTheme="minorHAnsi"/>
                <w:szCs w:val="24"/>
                <w:lang w:eastAsia="en-US"/>
              </w:rPr>
              <w:t>№ лотов</w:t>
            </w:r>
          </w:p>
        </w:tc>
        <w:tc>
          <w:tcPr>
            <w:tcW w:w="4384" w:type="dxa"/>
            <w:vAlign w:val="center"/>
          </w:tcPr>
          <w:p w:rsidR="005557C1" w:rsidRPr="008B6B67" w:rsidRDefault="005557C1" w:rsidP="00337385">
            <w:pPr>
              <w:pStyle w:val="a5"/>
              <w:jc w:val="center"/>
              <w:rPr>
                <w:rFonts w:eastAsiaTheme="minorHAnsi"/>
                <w:szCs w:val="22"/>
                <w:lang w:eastAsia="en-US"/>
              </w:rPr>
            </w:pPr>
            <w:r w:rsidRPr="008B6B67">
              <w:rPr>
                <w:rFonts w:eastAsiaTheme="minorHAnsi"/>
                <w:szCs w:val="22"/>
                <w:lang w:eastAsia="en-US"/>
              </w:rPr>
              <w:t>Нименование,</w:t>
            </w:r>
          </w:p>
          <w:p w:rsidR="005557C1" w:rsidRDefault="005557C1" w:rsidP="00337385">
            <w:pPr>
              <w:pStyle w:val="a5"/>
              <w:jc w:val="center"/>
              <w:rPr>
                <w:rFonts w:eastAsiaTheme="minorHAnsi"/>
                <w:szCs w:val="24"/>
                <w:lang w:eastAsia="en-US"/>
              </w:rPr>
            </w:pPr>
            <w:r w:rsidRPr="008B6B67">
              <w:rPr>
                <w:rFonts w:eastAsiaTheme="minorHAnsi"/>
                <w:szCs w:val="22"/>
                <w:lang w:eastAsia="en-US"/>
              </w:rPr>
              <w:t>адрес</w:t>
            </w:r>
            <w:r>
              <w:rPr>
                <w:rFonts w:eastAsiaTheme="minorHAnsi"/>
                <w:szCs w:val="22"/>
                <w:lang w:eastAsia="en-US"/>
              </w:rPr>
              <w:t xml:space="preserve"> объекта</w:t>
            </w:r>
          </w:p>
        </w:tc>
        <w:tc>
          <w:tcPr>
            <w:tcW w:w="1060" w:type="dxa"/>
            <w:vAlign w:val="center"/>
          </w:tcPr>
          <w:p w:rsidR="005557C1" w:rsidRDefault="005557C1" w:rsidP="00337385">
            <w:pPr>
              <w:pStyle w:val="a5"/>
              <w:jc w:val="center"/>
              <w:rPr>
                <w:rFonts w:eastAsiaTheme="minorHAnsi"/>
                <w:szCs w:val="24"/>
                <w:lang w:eastAsia="en-US"/>
              </w:rPr>
            </w:pPr>
            <w:r>
              <w:rPr>
                <w:rFonts w:eastAsiaTheme="minorHAnsi"/>
                <w:szCs w:val="24"/>
                <w:lang w:eastAsia="en-US"/>
              </w:rPr>
              <w:t>Срок действия договора аренды</w:t>
            </w:r>
          </w:p>
        </w:tc>
        <w:tc>
          <w:tcPr>
            <w:tcW w:w="1623" w:type="dxa"/>
            <w:vAlign w:val="center"/>
          </w:tcPr>
          <w:p w:rsidR="005557C1" w:rsidRDefault="005557C1" w:rsidP="00337385">
            <w:pPr>
              <w:pStyle w:val="a5"/>
              <w:jc w:val="center"/>
              <w:rPr>
                <w:rFonts w:eastAsiaTheme="minorHAnsi"/>
                <w:szCs w:val="24"/>
                <w:lang w:eastAsia="en-US"/>
              </w:rPr>
            </w:pPr>
            <w:r>
              <w:rPr>
                <w:rFonts w:eastAsiaTheme="minorHAnsi"/>
                <w:szCs w:val="24"/>
                <w:lang w:eastAsia="en-US"/>
              </w:rPr>
              <w:t xml:space="preserve">Начальная цена </w:t>
            </w:r>
            <w:proofErr w:type="gramStart"/>
            <w:r>
              <w:rPr>
                <w:rFonts w:eastAsiaTheme="minorHAnsi"/>
                <w:szCs w:val="24"/>
                <w:lang w:eastAsia="en-US"/>
              </w:rPr>
              <w:t>аукциона-рыночная</w:t>
            </w:r>
            <w:proofErr w:type="gramEnd"/>
            <w:r>
              <w:rPr>
                <w:rFonts w:eastAsiaTheme="minorHAnsi"/>
                <w:szCs w:val="24"/>
                <w:lang w:eastAsia="en-US"/>
              </w:rPr>
              <w:t xml:space="preserve"> арендная плата в месяц без НДС и коммунальных платежей, руб.</w:t>
            </w:r>
          </w:p>
        </w:tc>
        <w:tc>
          <w:tcPr>
            <w:tcW w:w="1307" w:type="dxa"/>
            <w:vAlign w:val="center"/>
          </w:tcPr>
          <w:p w:rsidR="005557C1" w:rsidRPr="00770C72" w:rsidRDefault="005557C1" w:rsidP="00337385">
            <w:pPr>
              <w:ind w:left="-85" w:right="-69"/>
              <w:jc w:val="center"/>
              <w:rPr>
                <w:rFonts w:eastAsiaTheme="minorHAnsi"/>
                <w:sz w:val="20"/>
                <w:szCs w:val="24"/>
                <w:lang w:eastAsia="en-US"/>
              </w:rPr>
            </w:pPr>
            <w:r w:rsidRPr="00770C72">
              <w:rPr>
                <w:rFonts w:eastAsiaTheme="minorHAnsi"/>
                <w:sz w:val="20"/>
                <w:szCs w:val="24"/>
                <w:lang w:eastAsia="en-US"/>
              </w:rPr>
              <w:t>5 % от годовой рыночной арендной платы (без НДС). Задаток НДС не облагается.</w:t>
            </w:r>
          </w:p>
          <w:p w:rsidR="005557C1" w:rsidRPr="00770C72" w:rsidRDefault="005557C1" w:rsidP="00337385">
            <w:pPr>
              <w:ind w:left="-85" w:right="-69"/>
              <w:jc w:val="center"/>
              <w:rPr>
                <w:rFonts w:eastAsiaTheme="minorHAnsi"/>
                <w:sz w:val="20"/>
                <w:szCs w:val="24"/>
                <w:lang w:eastAsia="en-US"/>
              </w:rPr>
            </w:pPr>
            <w:r w:rsidRPr="00770C72">
              <w:rPr>
                <w:rFonts w:eastAsiaTheme="minorHAnsi"/>
                <w:sz w:val="20"/>
                <w:szCs w:val="24"/>
                <w:lang w:eastAsia="en-US"/>
              </w:rPr>
              <w:t>Руб.</w:t>
            </w:r>
          </w:p>
        </w:tc>
        <w:tc>
          <w:tcPr>
            <w:tcW w:w="579" w:type="dxa"/>
            <w:textDirection w:val="btLr"/>
            <w:vAlign w:val="center"/>
          </w:tcPr>
          <w:p w:rsidR="005557C1" w:rsidRDefault="005557C1" w:rsidP="00337385">
            <w:pPr>
              <w:pStyle w:val="a5"/>
              <w:tabs>
                <w:tab w:val="left" w:pos="1019"/>
              </w:tabs>
              <w:ind w:left="-115" w:right="-51"/>
              <w:jc w:val="center"/>
              <w:rPr>
                <w:rFonts w:eastAsiaTheme="minorHAnsi"/>
                <w:szCs w:val="24"/>
                <w:lang w:eastAsia="en-US"/>
              </w:rPr>
            </w:pPr>
            <w:r>
              <w:rPr>
                <w:rFonts w:eastAsiaTheme="minorHAnsi"/>
                <w:szCs w:val="24"/>
                <w:lang w:eastAsia="en-US"/>
              </w:rPr>
              <w:t>Целевое назначение</w:t>
            </w:r>
          </w:p>
        </w:tc>
        <w:tc>
          <w:tcPr>
            <w:tcW w:w="579" w:type="dxa"/>
            <w:textDirection w:val="btLr"/>
            <w:vAlign w:val="center"/>
          </w:tcPr>
          <w:p w:rsidR="005557C1" w:rsidRDefault="005557C1" w:rsidP="00337385">
            <w:pPr>
              <w:pStyle w:val="a5"/>
              <w:tabs>
                <w:tab w:val="left" w:pos="968"/>
              </w:tabs>
              <w:ind w:left="-115" w:right="113"/>
              <w:jc w:val="center"/>
              <w:rPr>
                <w:rFonts w:eastAsiaTheme="minorHAnsi"/>
                <w:szCs w:val="24"/>
                <w:lang w:eastAsia="en-US"/>
              </w:rPr>
            </w:pPr>
            <w:r>
              <w:rPr>
                <w:rFonts w:eastAsiaTheme="minorHAnsi"/>
                <w:szCs w:val="24"/>
                <w:lang w:eastAsia="en-US"/>
              </w:rPr>
              <w:t>Техническое состояние</w:t>
            </w:r>
          </w:p>
        </w:tc>
      </w:tr>
      <w:tr w:rsidR="005557C1" w:rsidRPr="00770C72" w:rsidTr="005557C1">
        <w:trPr>
          <w:cantSplit/>
          <w:trHeight w:val="1134"/>
        </w:trPr>
        <w:tc>
          <w:tcPr>
            <w:tcW w:w="800" w:type="dxa"/>
          </w:tcPr>
          <w:p w:rsidR="005557C1" w:rsidRPr="003B5932" w:rsidRDefault="005557C1" w:rsidP="00337385">
            <w:pPr>
              <w:pStyle w:val="a5"/>
              <w:jc w:val="center"/>
              <w:rPr>
                <w:rFonts w:eastAsiaTheme="minorHAnsi"/>
                <w:sz w:val="18"/>
                <w:szCs w:val="18"/>
                <w:lang w:eastAsia="en-US"/>
              </w:rPr>
            </w:pPr>
            <w:r w:rsidRPr="003B5932">
              <w:rPr>
                <w:rFonts w:eastAsiaTheme="minorHAnsi"/>
                <w:sz w:val="18"/>
                <w:szCs w:val="18"/>
                <w:lang w:eastAsia="en-US"/>
              </w:rPr>
              <w:t>Лот № 1</w:t>
            </w:r>
          </w:p>
        </w:tc>
        <w:tc>
          <w:tcPr>
            <w:tcW w:w="4384" w:type="dxa"/>
          </w:tcPr>
          <w:p w:rsidR="005557C1" w:rsidRDefault="005557C1" w:rsidP="00337385">
            <w:pPr>
              <w:ind w:firstLine="360"/>
              <w:rPr>
                <w:rFonts w:eastAsiaTheme="minorHAnsi"/>
                <w:sz w:val="18"/>
                <w:szCs w:val="18"/>
                <w:lang w:eastAsia="en-US"/>
              </w:rPr>
            </w:pPr>
            <w:r w:rsidRPr="003B5932">
              <w:rPr>
                <w:rFonts w:eastAsiaTheme="minorHAnsi"/>
                <w:sz w:val="18"/>
                <w:szCs w:val="18"/>
                <w:lang w:eastAsia="en-US"/>
              </w:rPr>
              <w:t xml:space="preserve">Нежилые помещения </w:t>
            </w:r>
            <w:r w:rsidRPr="00256999">
              <w:rPr>
                <w:rFonts w:eastAsiaTheme="minorHAnsi"/>
                <w:sz w:val="18"/>
                <w:szCs w:val="18"/>
                <w:lang w:eastAsia="en-US"/>
              </w:rPr>
              <w:t>общей площадью 200,5 м</w:t>
            </w:r>
            <w:proofErr w:type="gramStart"/>
            <w:r w:rsidRPr="00256999">
              <w:rPr>
                <w:rFonts w:eastAsiaTheme="minorHAnsi"/>
                <w:sz w:val="18"/>
                <w:szCs w:val="18"/>
                <w:lang w:eastAsia="en-US"/>
              </w:rPr>
              <w:t>2</w:t>
            </w:r>
            <w:proofErr w:type="gramEnd"/>
            <w:r w:rsidRPr="00256999">
              <w:rPr>
                <w:rFonts w:eastAsiaTheme="minorHAnsi"/>
                <w:sz w:val="18"/>
                <w:szCs w:val="18"/>
                <w:lang w:eastAsia="en-US"/>
              </w:rPr>
              <w:t xml:space="preserve">, расположенные на 4 этаже и входящие в состав нежилого помещения общей площадью 538,4 м2 с кадастровым номером 69:40:0400077:164, РМС 106030, распложенные в здании по адресу: Тверская область, </w:t>
            </w:r>
            <w:proofErr w:type="gramStart"/>
            <w:r w:rsidRPr="00256999">
              <w:rPr>
                <w:rFonts w:eastAsiaTheme="minorHAnsi"/>
                <w:sz w:val="18"/>
                <w:szCs w:val="18"/>
                <w:lang w:eastAsia="en-US"/>
              </w:rPr>
              <w:t>г</w:t>
            </w:r>
            <w:proofErr w:type="gramEnd"/>
            <w:r w:rsidRPr="00256999">
              <w:rPr>
                <w:rFonts w:eastAsiaTheme="minorHAnsi"/>
                <w:sz w:val="18"/>
                <w:szCs w:val="18"/>
                <w:lang w:eastAsia="en-US"/>
              </w:rPr>
              <w:t>. Тверь, пр-т Чайковского, д. 1, корпус 2</w:t>
            </w:r>
            <w:r>
              <w:rPr>
                <w:rFonts w:eastAsiaTheme="minorHAnsi"/>
                <w:sz w:val="18"/>
                <w:szCs w:val="18"/>
                <w:lang w:eastAsia="en-US"/>
              </w:rPr>
              <w:t>,</w:t>
            </w:r>
          </w:p>
          <w:p w:rsidR="005557C1" w:rsidRPr="00256999" w:rsidRDefault="005557C1" w:rsidP="00337385">
            <w:pPr>
              <w:ind w:firstLine="360"/>
              <w:rPr>
                <w:rFonts w:eastAsiaTheme="minorHAnsi"/>
                <w:sz w:val="18"/>
                <w:szCs w:val="18"/>
                <w:lang w:eastAsia="en-US"/>
              </w:rPr>
            </w:pPr>
            <w:r w:rsidRPr="00256999">
              <w:rPr>
                <w:rFonts w:eastAsiaTheme="minorHAnsi"/>
                <w:sz w:val="18"/>
                <w:szCs w:val="18"/>
                <w:lang w:eastAsia="en-US"/>
              </w:rPr>
              <w:t xml:space="preserve">в том числе:  </w:t>
            </w:r>
          </w:p>
          <w:p w:rsidR="005557C1" w:rsidRPr="003B5932" w:rsidRDefault="005557C1" w:rsidP="005557C1">
            <w:pPr>
              <w:pStyle w:val="ad"/>
              <w:numPr>
                <w:ilvl w:val="0"/>
                <w:numId w:val="7"/>
              </w:numPr>
              <w:ind w:left="0" w:firstLine="360"/>
              <w:jc w:val="both"/>
              <w:rPr>
                <w:sz w:val="18"/>
                <w:szCs w:val="18"/>
              </w:rPr>
            </w:pPr>
            <w:r w:rsidRPr="003B5932">
              <w:rPr>
                <w:sz w:val="18"/>
                <w:szCs w:val="18"/>
              </w:rPr>
              <w:t>Основные помещения:</w:t>
            </w:r>
          </w:p>
          <w:p w:rsidR="005557C1" w:rsidRPr="003B5932" w:rsidRDefault="005557C1" w:rsidP="00337385">
            <w:pPr>
              <w:ind w:firstLine="360"/>
              <w:rPr>
                <w:sz w:val="18"/>
                <w:szCs w:val="18"/>
              </w:rPr>
            </w:pPr>
            <w:r w:rsidRPr="003B5932">
              <w:rPr>
                <w:sz w:val="18"/>
                <w:szCs w:val="18"/>
              </w:rPr>
              <w:t>- № 17 площадью 19,7 м</w:t>
            </w:r>
            <w:proofErr w:type="gramStart"/>
            <w:r w:rsidRPr="003B5932">
              <w:rPr>
                <w:sz w:val="18"/>
                <w:szCs w:val="18"/>
                <w:vertAlign w:val="superscript"/>
              </w:rPr>
              <w:t>2</w:t>
            </w:r>
            <w:proofErr w:type="gramEnd"/>
            <w:r w:rsidRPr="003B5932">
              <w:rPr>
                <w:sz w:val="18"/>
                <w:szCs w:val="18"/>
              </w:rPr>
              <w:t>;</w:t>
            </w:r>
          </w:p>
          <w:p w:rsidR="005557C1" w:rsidRPr="003B5932" w:rsidRDefault="005557C1" w:rsidP="00337385">
            <w:pPr>
              <w:ind w:firstLine="360"/>
              <w:rPr>
                <w:sz w:val="18"/>
                <w:szCs w:val="18"/>
              </w:rPr>
            </w:pPr>
            <w:r w:rsidRPr="003B5932">
              <w:rPr>
                <w:sz w:val="18"/>
                <w:szCs w:val="18"/>
              </w:rPr>
              <w:t>- № 18 площадью 8,2 м</w:t>
            </w:r>
            <w:proofErr w:type="gramStart"/>
            <w:r w:rsidRPr="003B5932">
              <w:rPr>
                <w:sz w:val="18"/>
                <w:szCs w:val="18"/>
                <w:vertAlign w:val="superscript"/>
              </w:rPr>
              <w:t>2</w:t>
            </w:r>
            <w:proofErr w:type="gramEnd"/>
            <w:r w:rsidRPr="003B5932">
              <w:rPr>
                <w:sz w:val="18"/>
                <w:szCs w:val="18"/>
              </w:rPr>
              <w:t>;</w:t>
            </w:r>
          </w:p>
          <w:p w:rsidR="005557C1" w:rsidRPr="003B5932" w:rsidRDefault="005557C1" w:rsidP="00337385">
            <w:pPr>
              <w:ind w:firstLine="360"/>
              <w:rPr>
                <w:sz w:val="18"/>
                <w:szCs w:val="18"/>
              </w:rPr>
            </w:pPr>
            <w:r w:rsidRPr="003B5932">
              <w:rPr>
                <w:sz w:val="18"/>
                <w:szCs w:val="18"/>
              </w:rPr>
              <w:t>- № 21 площадью 10,3 м</w:t>
            </w:r>
            <w:proofErr w:type="gramStart"/>
            <w:r w:rsidRPr="003B5932">
              <w:rPr>
                <w:sz w:val="18"/>
                <w:szCs w:val="18"/>
                <w:vertAlign w:val="superscript"/>
              </w:rPr>
              <w:t>2</w:t>
            </w:r>
            <w:proofErr w:type="gramEnd"/>
            <w:r w:rsidRPr="003B5932">
              <w:rPr>
                <w:sz w:val="18"/>
                <w:szCs w:val="18"/>
              </w:rPr>
              <w:t>;</w:t>
            </w:r>
          </w:p>
          <w:p w:rsidR="005557C1" w:rsidRPr="003B5932" w:rsidRDefault="005557C1" w:rsidP="00337385">
            <w:pPr>
              <w:ind w:firstLine="360"/>
              <w:rPr>
                <w:sz w:val="18"/>
                <w:szCs w:val="18"/>
              </w:rPr>
            </w:pPr>
            <w:r w:rsidRPr="003B5932">
              <w:rPr>
                <w:sz w:val="18"/>
                <w:szCs w:val="18"/>
              </w:rPr>
              <w:t>- № 22 площадью 9 м</w:t>
            </w:r>
            <w:proofErr w:type="gramStart"/>
            <w:r w:rsidRPr="003B5932">
              <w:rPr>
                <w:sz w:val="18"/>
                <w:szCs w:val="18"/>
                <w:vertAlign w:val="superscript"/>
              </w:rPr>
              <w:t>2</w:t>
            </w:r>
            <w:proofErr w:type="gramEnd"/>
            <w:r w:rsidRPr="003B5932">
              <w:rPr>
                <w:sz w:val="18"/>
                <w:szCs w:val="18"/>
              </w:rPr>
              <w:t>;</w:t>
            </w:r>
          </w:p>
          <w:p w:rsidR="005557C1" w:rsidRPr="003B5932" w:rsidRDefault="005557C1" w:rsidP="00337385">
            <w:pPr>
              <w:ind w:firstLine="360"/>
              <w:rPr>
                <w:sz w:val="18"/>
                <w:szCs w:val="18"/>
              </w:rPr>
            </w:pPr>
            <w:r w:rsidRPr="003B5932">
              <w:rPr>
                <w:sz w:val="18"/>
                <w:szCs w:val="18"/>
              </w:rPr>
              <w:t>- № 23 площадью 9,6 м</w:t>
            </w:r>
            <w:proofErr w:type="gramStart"/>
            <w:r w:rsidRPr="003B5932">
              <w:rPr>
                <w:sz w:val="18"/>
                <w:szCs w:val="18"/>
                <w:vertAlign w:val="superscript"/>
              </w:rPr>
              <w:t>2</w:t>
            </w:r>
            <w:proofErr w:type="gramEnd"/>
            <w:r w:rsidRPr="003B5932">
              <w:rPr>
                <w:sz w:val="18"/>
                <w:szCs w:val="18"/>
              </w:rPr>
              <w:t>;</w:t>
            </w:r>
          </w:p>
          <w:p w:rsidR="005557C1" w:rsidRPr="003B5932" w:rsidRDefault="005557C1" w:rsidP="00337385">
            <w:pPr>
              <w:ind w:firstLine="360"/>
              <w:rPr>
                <w:sz w:val="18"/>
                <w:szCs w:val="18"/>
              </w:rPr>
            </w:pPr>
            <w:r w:rsidRPr="003B5932">
              <w:rPr>
                <w:sz w:val="18"/>
                <w:szCs w:val="18"/>
              </w:rPr>
              <w:t>- № 24 площадью 4,3 м</w:t>
            </w:r>
            <w:proofErr w:type="gramStart"/>
            <w:r w:rsidRPr="003B5932">
              <w:rPr>
                <w:sz w:val="18"/>
                <w:szCs w:val="18"/>
                <w:vertAlign w:val="superscript"/>
              </w:rPr>
              <w:t>2</w:t>
            </w:r>
            <w:proofErr w:type="gramEnd"/>
            <w:r w:rsidRPr="003B5932">
              <w:rPr>
                <w:sz w:val="18"/>
                <w:szCs w:val="18"/>
              </w:rPr>
              <w:t>;</w:t>
            </w:r>
          </w:p>
          <w:p w:rsidR="005557C1" w:rsidRPr="003B5932" w:rsidRDefault="005557C1" w:rsidP="00337385">
            <w:pPr>
              <w:ind w:firstLine="360"/>
              <w:rPr>
                <w:sz w:val="18"/>
                <w:szCs w:val="18"/>
                <w:vertAlign w:val="superscript"/>
              </w:rPr>
            </w:pPr>
            <w:r w:rsidRPr="003B5932">
              <w:rPr>
                <w:sz w:val="18"/>
                <w:szCs w:val="18"/>
              </w:rPr>
              <w:t>- № 25 площадью 16,5 м</w:t>
            </w:r>
            <w:proofErr w:type="gramStart"/>
            <w:r w:rsidRPr="003B5932">
              <w:rPr>
                <w:sz w:val="18"/>
                <w:szCs w:val="18"/>
                <w:vertAlign w:val="superscript"/>
              </w:rPr>
              <w:t>2</w:t>
            </w:r>
            <w:proofErr w:type="gramEnd"/>
          </w:p>
          <w:p w:rsidR="005557C1" w:rsidRPr="003B5932" w:rsidRDefault="005557C1" w:rsidP="00337385">
            <w:pPr>
              <w:ind w:firstLine="360"/>
              <w:rPr>
                <w:sz w:val="18"/>
                <w:szCs w:val="18"/>
              </w:rPr>
            </w:pPr>
            <w:r w:rsidRPr="003B5932">
              <w:rPr>
                <w:sz w:val="18"/>
                <w:szCs w:val="18"/>
              </w:rPr>
              <w:t>- № 26 площадью 17,1 м</w:t>
            </w:r>
            <w:proofErr w:type="gramStart"/>
            <w:r w:rsidRPr="003B5932">
              <w:rPr>
                <w:sz w:val="18"/>
                <w:szCs w:val="18"/>
                <w:vertAlign w:val="superscript"/>
              </w:rPr>
              <w:t>2</w:t>
            </w:r>
            <w:proofErr w:type="gramEnd"/>
            <w:r w:rsidRPr="003B5932">
              <w:rPr>
                <w:sz w:val="18"/>
                <w:szCs w:val="18"/>
              </w:rPr>
              <w:t>;</w:t>
            </w:r>
          </w:p>
          <w:p w:rsidR="005557C1" w:rsidRPr="003B5932" w:rsidRDefault="005557C1" w:rsidP="00337385">
            <w:pPr>
              <w:ind w:firstLine="360"/>
              <w:rPr>
                <w:sz w:val="18"/>
                <w:szCs w:val="18"/>
              </w:rPr>
            </w:pPr>
            <w:r w:rsidRPr="003B5932">
              <w:rPr>
                <w:sz w:val="18"/>
                <w:szCs w:val="18"/>
              </w:rPr>
              <w:t>- № 27 площадью 16,5 м</w:t>
            </w:r>
            <w:proofErr w:type="gramStart"/>
            <w:r w:rsidRPr="003B5932">
              <w:rPr>
                <w:sz w:val="18"/>
                <w:szCs w:val="18"/>
                <w:vertAlign w:val="superscript"/>
              </w:rPr>
              <w:t>2</w:t>
            </w:r>
            <w:proofErr w:type="gramEnd"/>
            <w:r w:rsidRPr="003B5932">
              <w:rPr>
                <w:sz w:val="18"/>
                <w:szCs w:val="18"/>
              </w:rPr>
              <w:t>;</w:t>
            </w:r>
          </w:p>
          <w:p w:rsidR="005557C1" w:rsidRPr="003B5932" w:rsidRDefault="005557C1" w:rsidP="00337385">
            <w:pPr>
              <w:ind w:firstLine="360"/>
              <w:rPr>
                <w:sz w:val="18"/>
                <w:szCs w:val="18"/>
                <w:vertAlign w:val="superscript"/>
              </w:rPr>
            </w:pPr>
            <w:r w:rsidRPr="003B5932">
              <w:rPr>
                <w:sz w:val="18"/>
                <w:szCs w:val="18"/>
              </w:rPr>
              <w:t>- № 28 площадью 17,1 м</w:t>
            </w:r>
            <w:proofErr w:type="gramStart"/>
            <w:r w:rsidRPr="003B5932">
              <w:rPr>
                <w:sz w:val="18"/>
                <w:szCs w:val="18"/>
                <w:vertAlign w:val="superscript"/>
              </w:rPr>
              <w:t>2</w:t>
            </w:r>
            <w:proofErr w:type="gramEnd"/>
          </w:p>
          <w:p w:rsidR="005557C1" w:rsidRPr="003B5932" w:rsidRDefault="005557C1" w:rsidP="00337385">
            <w:pPr>
              <w:ind w:firstLine="360"/>
              <w:rPr>
                <w:sz w:val="18"/>
                <w:szCs w:val="18"/>
              </w:rPr>
            </w:pPr>
            <w:r w:rsidRPr="003B5932">
              <w:rPr>
                <w:sz w:val="18"/>
                <w:szCs w:val="18"/>
              </w:rPr>
              <w:t>- № 29 площадью 8,0 м</w:t>
            </w:r>
            <w:proofErr w:type="gramStart"/>
            <w:r w:rsidRPr="003B5932">
              <w:rPr>
                <w:sz w:val="18"/>
                <w:szCs w:val="18"/>
                <w:vertAlign w:val="superscript"/>
              </w:rPr>
              <w:t>2</w:t>
            </w:r>
            <w:proofErr w:type="gramEnd"/>
            <w:r w:rsidRPr="003B5932">
              <w:rPr>
                <w:sz w:val="18"/>
                <w:szCs w:val="18"/>
              </w:rPr>
              <w:t>;</w:t>
            </w:r>
          </w:p>
          <w:p w:rsidR="005557C1" w:rsidRPr="003B5932" w:rsidRDefault="005557C1" w:rsidP="00337385">
            <w:pPr>
              <w:ind w:firstLine="360"/>
              <w:rPr>
                <w:sz w:val="18"/>
                <w:szCs w:val="18"/>
              </w:rPr>
            </w:pPr>
            <w:r w:rsidRPr="003B5932">
              <w:rPr>
                <w:sz w:val="18"/>
                <w:szCs w:val="18"/>
              </w:rPr>
              <w:t>- № 32 площадью 8,2 м</w:t>
            </w:r>
            <w:proofErr w:type="gramStart"/>
            <w:r w:rsidRPr="003B5932">
              <w:rPr>
                <w:sz w:val="18"/>
                <w:szCs w:val="18"/>
                <w:vertAlign w:val="superscript"/>
              </w:rPr>
              <w:t>2</w:t>
            </w:r>
            <w:proofErr w:type="gramEnd"/>
            <w:r w:rsidRPr="003B5932">
              <w:rPr>
                <w:sz w:val="18"/>
                <w:szCs w:val="18"/>
              </w:rPr>
              <w:t>;</w:t>
            </w:r>
          </w:p>
          <w:p w:rsidR="005557C1" w:rsidRPr="003B5932" w:rsidRDefault="005557C1" w:rsidP="005557C1">
            <w:pPr>
              <w:pStyle w:val="ad"/>
              <w:numPr>
                <w:ilvl w:val="0"/>
                <w:numId w:val="7"/>
              </w:numPr>
              <w:ind w:left="0" w:firstLine="360"/>
              <w:jc w:val="both"/>
              <w:rPr>
                <w:sz w:val="18"/>
                <w:szCs w:val="18"/>
              </w:rPr>
            </w:pPr>
            <w:r w:rsidRPr="003B5932">
              <w:rPr>
                <w:sz w:val="18"/>
                <w:szCs w:val="18"/>
              </w:rPr>
              <w:t>Вспомогательные помещения:</w:t>
            </w:r>
          </w:p>
          <w:p w:rsidR="005557C1" w:rsidRPr="003B5932" w:rsidRDefault="005557C1" w:rsidP="00337385">
            <w:pPr>
              <w:ind w:firstLine="360"/>
              <w:rPr>
                <w:sz w:val="18"/>
                <w:szCs w:val="18"/>
              </w:rPr>
            </w:pPr>
            <w:r w:rsidRPr="003B5932">
              <w:rPr>
                <w:sz w:val="18"/>
                <w:szCs w:val="18"/>
              </w:rPr>
              <w:t>- № 20 (коридор) площадью 7,1 м</w:t>
            </w:r>
            <w:proofErr w:type="gramStart"/>
            <w:r w:rsidRPr="003B5932">
              <w:rPr>
                <w:sz w:val="18"/>
                <w:szCs w:val="18"/>
                <w:vertAlign w:val="superscript"/>
              </w:rPr>
              <w:t>2</w:t>
            </w:r>
            <w:proofErr w:type="gramEnd"/>
            <w:r w:rsidRPr="003B5932">
              <w:rPr>
                <w:sz w:val="18"/>
                <w:szCs w:val="18"/>
              </w:rPr>
              <w:t>;</w:t>
            </w:r>
          </w:p>
          <w:p w:rsidR="005557C1" w:rsidRPr="003B5932" w:rsidRDefault="005557C1" w:rsidP="00337385">
            <w:pPr>
              <w:ind w:firstLine="360"/>
              <w:rPr>
                <w:sz w:val="18"/>
                <w:szCs w:val="18"/>
              </w:rPr>
            </w:pPr>
            <w:r w:rsidRPr="003B5932">
              <w:rPr>
                <w:sz w:val="18"/>
                <w:szCs w:val="18"/>
              </w:rPr>
              <w:t>- № 30 (коридор) площадью 17,8 м</w:t>
            </w:r>
            <w:proofErr w:type="gramStart"/>
            <w:r w:rsidRPr="003B5932">
              <w:rPr>
                <w:sz w:val="18"/>
                <w:szCs w:val="18"/>
                <w:vertAlign w:val="superscript"/>
              </w:rPr>
              <w:t>2</w:t>
            </w:r>
            <w:proofErr w:type="gramEnd"/>
            <w:r w:rsidRPr="003B5932">
              <w:rPr>
                <w:sz w:val="18"/>
                <w:szCs w:val="18"/>
              </w:rPr>
              <w:t>;</w:t>
            </w:r>
          </w:p>
          <w:p w:rsidR="005557C1" w:rsidRPr="003B5932" w:rsidRDefault="005557C1" w:rsidP="00337385">
            <w:pPr>
              <w:ind w:firstLine="360"/>
              <w:rPr>
                <w:sz w:val="18"/>
                <w:szCs w:val="18"/>
                <w:vertAlign w:val="superscript"/>
              </w:rPr>
            </w:pPr>
            <w:r w:rsidRPr="003B5932">
              <w:rPr>
                <w:sz w:val="18"/>
                <w:szCs w:val="18"/>
              </w:rPr>
              <w:t>- № 31 (коридор) площадью 6,9 м</w:t>
            </w:r>
            <w:proofErr w:type="gramStart"/>
            <w:r w:rsidRPr="003B5932">
              <w:rPr>
                <w:sz w:val="18"/>
                <w:szCs w:val="18"/>
                <w:vertAlign w:val="superscript"/>
              </w:rPr>
              <w:t>2</w:t>
            </w:r>
            <w:proofErr w:type="gramEnd"/>
          </w:p>
          <w:p w:rsidR="005557C1" w:rsidRPr="003B5932" w:rsidRDefault="005557C1" w:rsidP="00337385">
            <w:pPr>
              <w:ind w:firstLine="360"/>
              <w:rPr>
                <w:sz w:val="18"/>
                <w:szCs w:val="18"/>
                <w:vertAlign w:val="superscript"/>
              </w:rPr>
            </w:pPr>
            <w:r w:rsidRPr="003B5932">
              <w:rPr>
                <w:sz w:val="18"/>
                <w:szCs w:val="18"/>
              </w:rPr>
              <w:t>- № 13,14,15 (санузел) площадью 7,6 м</w:t>
            </w:r>
            <w:proofErr w:type="gramStart"/>
            <w:r w:rsidRPr="003B5932">
              <w:rPr>
                <w:sz w:val="18"/>
                <w:szCs w:val="18"/>
                <w:vertAlign w:val="superscript"/>
              </w:rPr>
              <w:t>2</w:t>
            </w:r>
            <w:proofErr w:type="gramEnd"/>
          </w:p>
          <w:p w:rsidR="005557C1" w:rsidRPr="003B5932" w:rsidRDefault="005557C1" w:rsidP="00337385">
            <w:pPr>
              <w:pStyle w:val="a5"/>
              <w:ind w:firstLine="360"/>
              <w:rPr>
                <w:rFonts w:eastAsiaTheme="minorHAnsi"/>
                <w:sz w:val="18"/>
                <w:szCs w:val="18"/>
                <w:lang w:eastAsia="en-US"/>
              </w:rPr>
            </w:pPr>
            <w:r w:rsidRPr="003B5932">
              <w:rPr>
                <w:sz w:val="18"/>
                <w:szCs w:val="18"/>
              </w:rPr>
              <w:t>- № 19 (лестница) площадью 16,6 м</w:t>
            </w:r>
            <w:proofErr w:type="gramStart"/>
            <w:r w:rsidRPr="003B5932">
              <w:rPr>
                <w:sz w:val="18"/>
                <w:szCs w:val="18"/>
                <w:vertAlign w:val="superscript"/>
              </w:rPr>
              <w:t>2</w:t>
            </w:r>
            <w:proofErr w:type="gramEnd"/>
          </w:p>
        </w:tc>
        <w:tc>
          <w:tcPr>
            <w:tcW w:w="1060" w:type="dxa"/>
            <w:vAlign w:val="center"/>
          </w:tcPr>
          <w:p w:rsidR="005557C1" w:rsidRPr="003B5932" w:rsidRDefault="005557C1" w:rsidP="00337385">
            <w:pPr>
              <w:pStyle w:val="a5"/>
              <w:jc w:val="center"/>
              <w:rPr>
                <w:rFonts w:eastAsiaTheme="minorHAnsi"/>
                <w:sz w:val="18"/>
                <w:szCs w:val="18"/>
                <w:lang w:eastAsia="en-US"/>
              </w:rPr>
            </w:pPr>
            <w:r w:rsidRPr="003B5932">
              <w:rPr>
                <w:rFonts w:eastAsiaTheme="minorHAnsi"/>
                <w:sz w:val="18"/>
                <w:szCs w:val="18"/>
                <w:lang w:eastAsia="en-US"/>
              </w:rPr>
              <w:t>11 мес.</w:t>
            </w:r>
          </w:p>
        </w:tc>
        <w:tc>
          <w:tcPr>
            <w:tcW w:w="1623" w:type="dxa"/>
            <w:vAlign w:val="center"/>
          </w:tcPr>
          <w:p w:rsidR="005557C1" w:rsidRPr="003B5932" w:rsidRDefault="001813BA" w:rsidP="00337385">
            <w:pPr>
              <w:pStyle w:val="a5"/>
              <w:jc w:val="center"/>
              <w:rPr>
                <w:rFonts w:eastAsiaTheme="minorHAnsi"/>
                <w:sz w:val="18"/>
                <w:szCs w:val="18"/>
                <w:lang w:eastAsia="en-US"/>
              </w:rPr>
            </w:pPr>
            <w:r>
              <w:rPr>
                <w:rFonts w:eastAsiaTheme="minorHAnsi"/>
                <w:sz w:val="18"/>
                <w:szCs w:val="18"/>
                <w:lang w:eastAsia="en-US"/>
              </w:rPr>
              <w:t>80 000,00</w:t>
            </w:r>
          </w:p>
        </w:tc>
        <w:tc>
          <w:tcPr>
            <w:tcW w:w="1307" w:type="dxa"/>
            <w:vAlign w:val="center"/>
          </w:tcPr>
          <w:p w:rsidR="005557C1" w:rsidRPr="003B5932" w:rsidRDefault="001813BA" w:rsidP="00337385">
            <w:pPr>
              <w:pStyle w:val="a5"/>
              <w:jc w:val="center"/>
              <w:rPr>
                <w:rFonts w:eastAsiaTheme="minorHAnsi"/>
                <w:sz w:val="18"/>
                <w:szCs w:val="18"/>
                <w:lang w:eastAsia="en-US"/>
              </w:rPr>
            </w:pPr>
            <w:r>
              <w:rPr>
                <w:rFonts w:eastAsiaTheme="minorHAnsi"/>
                <w:sz w:val="18"/>
                <w:szCs w:val="18"/>
                <w:lang w:eastAsia="en-US"/>
              </w:rPr>
              <w:t>48 000,00</w:t>
            </w:r>
          </w:p>
        </w:tc>
        <w:tc>
          <w:tcPr>
            <w:tcW w:w="579" w:type="dxa"/>
            <w:textDirection w:val="btLr"/>
          </w:tcPr>
          <w:p w:rsidR="005557C1" w:rsidRPr="003B5932" w:rsidRDefault="005557C1" w:rsidP="00337385">
            <w:pPr>
              <w:pStyle w:val="a5"/>
              <w:tabs>
                <w:tab w:val="left" w:pos="968"/>
              </w:tabs>
              <w:ind w:left="-115" w:right="113"/>
              <w:jc w:val="center"/>
              <w:rPr>
                <w:rFonts w:eastAsiaTheme="minorHAnsi"/>
                <w:sz w:val="18"/>
                <w:szCs w:val="18"/>
                <w:lang w:eastAsia="en-US"/>
              </w:rPr>
            </w:pPr>
            <w:r w:rsidRPr="003B5932">
              <w:rPr>
                <w:rFonts w:eastAsiaTheme="minorHAnsi"/>
                <w:sz w:val="18"/>
                <w:szCs w:val="18"/>
                <w:lang w:eastAsia="en-US"/>
              </w:rPr>
              <w:t>Офисные помещения</w:t>
            </w:r>
          </w:p>
        </w:tc>
        <w:tc>
          <w:tcPr>
            <w:tcW w:w="579" w:type="dxa"/>
            <w:textDirection w:val="btLr"/>
          </w:tcPr>
          <w:p w:rsidR="005557C1" w:rsidRPr="003B5932" w:rsidRDefault="005557C1" w:rsidP="00337385">
            <w:pPr>
              <w:pStyle w:val="a5"/>
              <w:tabs>
                <w:tab w:val="left" w:pos="968"/>
              </w:tabs>
              <w:ind w:left="-115" w:right="113"/>
              <w:jc w:val="center"/>
              <w:rPr>
                <w:rFonts w:eastAsiaTheme="minorHAnsi"/>
                <w:sz w:val="18"/>
                <w:szCs w:val="18"/>
                <w:lang w:eastAsia="en-US"/>
              </w:rPr>
            </w:pPr>
            <w:r w:rsidRPr="003B5932">
              <w:rPr>
                <w:rFonts w:eastAsiaTheme="minorHAnsi"/>
                <w:sz w:val="18"/>
                <w:szCs w:val="18"/>
                <w:lang w:eastAsia="en-US"/>
              </w:rPr>
              <w:t>Удовлетворительное</w:t>
            </w:r>
          </w:p>
        </w:tc>
      </w:tr>
    </w:tbl>
    <w:p w:rsidR="005557C1" w:rsidRDefault="005557C1" w:rsidP="005557C1">
      <w:pPr>
        <w:pStyle w:val="af1"/>
        <w:jc w:val="both"/>
      </w:pPr>
    </w:p>
    <w:p w:rsidR="006B536C" w:rsidRPr="00BD3D9B" w:rsidRDefault="006B536C" w:rsidP="007579CC">
      <w:pPr>
        <w:spacing w:line="216" w:lineRule="auto"/>
        <w:jc w:val="both"/>
        <w:rPr>
          <w:sz w:val="20"/>
          <w:szCs w:val="20"/>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lastRenderedPageBreak/>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w:t>
      </w:r>
      <w:r w:rsidR="00101C68" w:rsidRPr="00C703C1">
        <w:rPr>
          <w:rFonts w:cs="Times New Roman"/>
          <w:szCs w:val="24"/>
        </w:rPr>
        <w:t xml:space="preserve">позднее </w:t>
      </w:r>
      <w:r w:rsidR="00E61068">
        <w:rPr>
          <w:rFonts w:cs="Times New Roman"/>
          <w:szCs w:val="24"/>
        </w:rPr>
        <w:t>24</w:t>
      </w:r>
      <w:r w:rsidR="00C703C1" w:rsidRPr="00C703C1">
        <w:rPr>
          <w:rFonts w:cs="Times New Roman"/>
          <w:szCs w:val="24"/>
        </w:rPr>
        <w:t>.06</w:t>
      </w:r>
      <w:r w:rsidR="008E6190" w:rsidRPr="00C703C1">
        <w:rPr>
          <w:rFonts w:cs="Times New Roman"/>
          <w:szCs w:val="24"/>
        </w:rPr>
        <w:t>.</w:t>
      </w:r>
      <w:r w:rsidR="00C7184D" w:rsidRPr="00C703C1">
        <w:rPr>
          <w:rFonts w:cs="Times New Roman"/>
          <w:szCs w:val="24"/>
        </w:rPr>
        <w:t>20</w:t>
      </w:r>
      <w:r w:rsidR="005557C1" w:rsidRPr="00C703C1">
        <w:rPr>
          <w:rFonts w:cs="Times New Roman"/>
          <w:szCs w:val="24"/>
        </w:rPr>
        <w:t>21</w:t>
      </w:r>
      <w:r w:rsidR="00C703C1" w:rsidRPr="00C703C1">
        <w:rPr>
          <w:rFonts w:cs="Times New Roman"/>
          <w:szCs w:val="24"/>
        </w:rPr>
        <w:t xml:space="preserve"> г.</w:t>
      </w:r>
      <w:r w:rsidRPr="00C703C1">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r w:rsidR="004507EE" w:rsidRPr="004507EE">
        <w:t>170034, г. Тверь, пр-т Чайковского, д.1, кор.2</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r w:rsidR="008133D6" w:rsidRPr="008133D6">
        <w:rPr>
          <w:szCs w:val="24"/>
          <w:lang w:val="en-US"/>
        </w:rPr>
        <w:t>torgi</w:t>
      </w:r>
      <w:r w:rsidR="008133D6" w:rsidRPr="008133D6">
        <w:rPr>
          <w:szCs w:val="24"/>
        </w:rPr>
        <w:t>.</w:t>
      </w:r>
      <w:r w:rsidR="008133D6" w:rsidRPr="008133D6">
        <w:rPr>
          <w:szCs w:val="24"/>
          <w:lang w:val="en-US"/>
        </w:rPr>
        <w:t>gov</w:t>
      </w:r>
      <w:r w:rsidR="008133D6" w:rsidRPr="008133D6">
        <w:rPr>
          <w:szCs w:val="24"/>
        </w:rPr>
        <w:t>.</w:t>
      </w:r>
      <w:r w:rsidR="008133D6" w:rsidRPr="008133D6">
        <w:rPr>
          <w:szCs w:val="24"/>
          <w:lang w:val="en-US"/>
        </w:rPr>
        <w:t>ru</w:t>
      </w:r>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r w:rsidR="00DA4C20" w:rsidRPr="00DA4C20">
          <w:rPr>
            <w:rStyle w:val="a3"/>
            <w:color w:val="000000" w:themeColor="text1"/>
            <w:szCs w:val="24"/>
            <w:u w:val="none"/>
            <w:lang w:val="en-US"/>
          </w:rPr>
          <w:t>tver</w:t>
        </w:r>
        <w:r w:rsidR="00DA4C20" w:rsidRPr="00DA4C20">
          <w:rPr>
            <w:rStyle w:val="a3"/>
            <w:color w:val="000000" w:themeColor="text1"/>
            <w:szCs w:val="24"/>
            <w:u w:val="none"/>
          </w:rPr>
          <w:t>.</w:t>
        </w:r>
        <w:r w:rsidR="00DA4C20" w:rsidRPr="00DA4C20">
          <w:rPr>
            <w:rStyle w:val="a3"/>
            <w:color w:val="000000" w:themeColor="text1"/>
            <w:szCs w:val="24"/>
            <w:u w:val="none"/>
            <w:lang w:val="en-US"/>
          </w:rPr>
          <w:t>ru</w:t>
        </w:r>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w:t>
      </w:r>
      <w:r w:rsidR="005557C1">
        <w:rPr>
          <w:rFonts w:ascii="Times New Roman" w:hAnsi="Times New Roman" w:cs="Times New Roman"/>
          <w:sz w:val="24"/>
          <w:szCs w:val="24"/>
        </w:rPr>
        <w:t>дмета аукциона не допускается.</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4.2. Непроведение ликвидации участника</w:t>
      </w:r>
      <w:r w:rsidR="005557C1">
        <w:rPr>
          <w:rFonts w:cs="Times New Roman"/>
          <w:szCs w:val="24"/>
        </w:rPr>
        <w:t xml:space="preserve"> аукциона - юридического лица.</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4.4. Неприостановление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D171E4" w:rsidRDefault="005557C1" w:rsidP="00D171E4">
      <w:pPr>
        <w:widowControl w:val="0"/>
        <w:ind w:firstLine="720"/>
        <w:jc w:val="both"/>
        <w:rPr>
          <w:rFonts w:cs="Times New Roman"/>
          <w:szCs w:val="24"/>
        </w:rPr>
      </w:pPr>
      <w:r>
        <w:rPr>
          <w:rFonts w:cs="Times New Roman"/>
          <w:szCs w:val="24"/>
        </w:rPr>
        <w:lastRenderedPageBreak/>
        <w:t xml:space="preserve">4.5. Отсутствие </w:t>
      </w:r>
      <w:r w:rsidR="004E5D85">
        <w:rPr>
          <w:rFonts w:cs="Times New Roman"/>
          <w:szCs w:val="24"/>
        </w:rPr>
        <w:t xml:space="preserve">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w:t>
      </w:r>
      <w:r w:rsidR="004E5D85" w:rsidRPr="00D171E4">
        <w:rPr>
          <w:rFonts w:cs="Times New Roman"/>
          <w:szCs w:val="24"/>
        </w:rPr>
        <w:t>аукциона по данным бухгалтерской отчетности за последний завершенный отчетный период.</w:t>
      </w:r>
    </w:p>
    <w:p w:rsidR="000E4764" w:rsidRPr="00D171E4" w:rsidRDefault="000E4764" w:rsidP="00D171E4">
      <w:pPr>
        <w:widowControl w:val="0"/>
        <w:ind w:firstLine="720"/>
        <w:jc w:val="center"/>
        <w:rPr>
          <w:rFonts w:cs="Times New Roman"/>
          <w:b/>
          <w:szCs w:val="24"/>
        </w:rPr>
      </w:pPr>
    </w:p>
    <w:p w:rsidR="00F3650A" w:rsidRPr="00D171E4" w:rsidRDefault="004E5D85" w:rsidP="00D171E4">
      <w:pPr>
        <w:widowControl w:val="0"/>
        <w:ind w:firstLine="720"/>
        <w:jc w:val="center"/>
        <w:rPr>
          <w:rFonts w:cs="Times New Roman"/>
          <w:b/>
          <w:szCs w:val="24"/>
        </w:rPr>
      </w:pPr>
      <w:r w:rsidRPr="00D171E4">
        <w:rPr>
          <w:rFonts w:cs="Times New Roman"/>
          <w:b/>
          <w:szCs w:val="24"/>
          <w:lang w:val="en-US"/>
        </w:rPr>
        <w:t>V</w:t>
      </w:r>
      <w:r w:rsidRPr="00D171E4">
        <w:rPr>
          <w:rFonts w:cs="Times New Roman"/>
          <w:b/>
          <w:szCs w:val="24"/>
        </w:rPr>
        <w:t>. Содержание, состав и форма заявки на участие в аукционе</w:t>
      </w:r>
    </w:p>
    <w:p w:rsidR="00101C68" w:rsidRPr="00E55DA8" w:rsidRDefault="00101C68" w:rsidP="00D171E4">
      <w:pPr>
        <w:widowControl w:val="0"/>
        <w:ind w:firstLine="709"/>
        <w:jc w:val="both"/>
        <w:rPr>
          <w:rFonts w:cs="Times New Roman"/>
          <w:szCs w:val="24"/>
        </w:rPr>
      </w:pPr>
      <w:r w:rsidRPr="00D171E4">
        <w:rPr>
          <w:rFonts w:cs="Times New Roman"/>
          <w:szCs w:val="24"/>
        </w:rPr>
        <w:t>5.1. Заявка на участие в аукционе подается</w:t>
      </w:r>
      <w:r w:rsidRPr="00E55DA8">
        <w:rPr>
          <w:rFonts w:cs="Times New Roman"/>
          <w:szCs w:val="24"/>
        </w:rPr>
        <w:t xml:space="preserve">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D171E4">
      <w:pPr>
        <w:widowControl w:val="0"/>
        <w:tabs>
          <w:tab w:val="left" w:pos="540"/>
          <w:tab w:val="left" w:pos="720"/>
          <w:tab w:val="left" w:pos="900"/>
        </w:tabs>
        <w:ind w:firstLine="709"/>
        <w:jc w:val="both"/>
        <w:rPr>
          <w:rFonts w:cs="Times New Roman"/>
          <w:bCs/>
          <w:szCs w:val="24"/>
        </w:rPr>
      </w:pP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D171E4">
      <w:pPr>
        <w:widowControl w:val="0"/>
        <w:tabs>
          <w:tab w:val="left" w:pos="540"/>
          <w:tab w:val="left" w:pos="720"/>
          <w:tab w:val="left" w:pos="900"/>
        </w:tabs>
        <w:ind w:firstLine="709"/>
        <w:jc w:val="both"/>
        <w:rPr>
          <w:rFonts w:cs="Times New Roman"/>
          <w:szCs w:val="24"/>
        </w:rPr>
      </w:pP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xml:space="preserve">. документ,  подтверждающий полномочия лица </w:t>
      </w:r>
      <w:r w:rsidR="00891660">
        <w:rPr>
          <w:rFonts w:cs="Times New Roman"/>
          <w:szCs w:val="24"/>
        </w:rPr>
        <w:t xml:space="preserve">на осуществление </w:t>
      </w:r>
      <w:r w:rsidRPr="00E55DA8">
        <w:rPr>
          <w:rFonts w:cs="Times New Roman"/>
          <w:szCs w:val="24"/>
        </w:rPr>
        <w:t>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w:t>
      </w:r>
      <w:r w:rsidR="00D171E4">
        <w:rPr>
          <w:rFonts w:cs="Times New Roman"/>
          <w:szCs w:val="24"/>
        </w:rPr>
        <w:t>вора являются крупной сделкой;</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lastRenderedPageBreak/>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D171E4">
      <w:pPr>
        <w:pStyle w:val="a5"/>
        <w:spacing w:after="0"/>
        <w:ind w:firstLine="709"/>
        <w:jc w:val="both"/>
        <w:rPr>
          <w:sz w:val="24"/>
          <w:szCs w:val="24"/>
        </w:rPr>
      </w:pP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 xml:space="preserve">Задаток должен поступить </w:t>
      </w:r>
      <w:r w:rsidR="00137E1F">
        <w:rPr>
          <w:rFonts w:cs="Times New Roman"/>
          <w:szCs w:val="24"/>
        </w:rPr>
        <w:t xml:space="preserve">на расчетный счет, указанный в </w:t>
      </w:r>
      <w:r w:rsidR="00C84BEA">
        <w:rPr>
          <w:rFonts w:cs="Times New Roman"/>
          <w:szCs w:val="24"/>
        </w:rPr>
        <w:t xml:space="preserve">пункте 6.3. настоящей документации не позднее </w:t>
      </w:r>
      <w:r w:rsidR="00C703C1">
        <w:rPr>
          <w:rFonts w:cs="Times New Roman"/>
          <w:szCs w:val="24"/>
        </w:rPr>
        <w:t>17-00</w:t>
      </w:r>
      <w:r w:rsidR="00C84BEA">
        <w:rPr>
          <w:rFonts w:cs="Times New Roman"/>
          <w:szCs w:val="24"/>
        </w:rPr>
        <w:t xml:space="preserve"> часов </w:t>
      </w:r>
      <w:r w:rsidR="00E61068">
        <w:rPr>
          <w:rFonts w:cs="Times New Roman"/>
          <w:szCs w:val="24"/>
        </w:rPr>
        <w:t>30</w:t>
      </w:r>
      <w:r w:rsidR="00C703C1">
        <w:rPr>
          <w:rFonts w:cs="Times New Roman"/>
          <w:szCs w:val="24"/>
        </w:rPr>
        <w:t>.06.2021 г.</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337385">
        <w:rPr>
          <w:rFonts w:cs="Times New Roman"/>
          <w:szCs w:val="24"/>
        </w:rPr>
        <w:t>5</w:t>
      </w:r>
      <w:r w:rsidRPr="00DE366B">
        <w:rPr>
          <w:rFonts w:cs="Times New Roman"/>
          <w:szCs w:val="24"/>
        </w:rPr>
        <w:t xml:space="preserve">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37385" w:rsidRDefault="004E5D85" w:rsidP="00337385">
      <w:pPr>
        <w:ind w:firstLine="709"/>
        <w:jc w:val="both"/>
      </w:pPr>
      <w:r>
        <w:rPr>
          <w:rFonts w:cs="Times New Roman"/>
          <w:szCs w:val="24"/>
        </w:rPr>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337385">
        <w:t>муниципальное унитарное предприятие «Тверьстройзаказчик» (МУП «Тверьстройзаказчик»), 170034 г. Тверь, пр-т Чайковского, д.1, кор.2, ИНН 6905008198, КПП 695001001, р/счет 40702810405000015746 в Филиал Центральный ПАО Банка «ФК Открытие» г</w:t>
      </w:r>
      <w:proofErr w:type="gramStart"/>
      <w:r w:rsidR="00337385">
        <w:t>.М</w:t>
      </w:r>
      <w:proofErr w:type="gramEnd"/>
      <w:r w:rsidR="00337385">
        <w:t>осква БИК 044525297</w:t>
      </w:r>
      <w:r w:rsidR="00CD23E3">
        <w:t xml:space="preserve"> кор/счет 30101810945250000297</w:t>
      </w:r>
      <w:r w:rsidR="00337385">
        <w:t>.</w:t>
      </w:r>
    </w:p>
    <w:p w:rsidR="004E5D85" w:rsidRPr="00500B72" w:rsidRDefault="004E5D85" w:rsidP="00C703C1">
      <w:pPr>
        <w:ind w:firstLine="360"/>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w:t>
      </w:r>
      <w:r w:rsidR="00337385">
        <w:rPr>
          <w:rFonts w:cs="Times New Roman"/>
          <w:szCs w:val="24"/>
        </w:rPr>
        <w:t xml:space="preserve">нежилых помещений </w:t>
      </w:r>
      <w:r w:rsidR="00337385" w:rsidRPr="00337385">
        <w:rPr>
          <w:rFonts w:cs="Times New Roman"/>
          <w:szCs w:val="24"/>
        </w:rPr>
        <w:t>общей площадью 200,5 м</w:t>
      </w:r>
      <w:proofErr w:type="gramStart"/>
      <w:r w:rsidR="00337385" w:rsidRPr="00337385">
        <w:rPr>
          <w:rFonts w:cs="Times New Roman"/>
          <w:szCs w:val="24"/>
        </w:rPr>
        <w:t>2</w:t>
      </w:r>
      <w:proofErr w:type="gramEnd"/>
      <w:r w:rsidR="00337385" w:rsidRPr="00337385">
        <w:rPr>
          <w:rFonts w:cs="Times New Roman"/>
          <w:szCs w:val="24"/>
        </w:rPr>
        <w:t xml:space="preserve">, расположенных на 4 этаже в здании по адресу: Тверская область, </w:t>
      </w:r>
      <w:proofErr w:type="gramStart"/>
      <w:r w:rsidR="00337385" w:rsidRPr="00337385">
        <w:rPr>
          <w:rFonts w:cs="Times New Roman"/>
          <w:szCs w:val="24"/>
        </w:rPr>
        <w:t>г</w:t>
      </w:r>
      <w:proofErr w:type="gramEnd"/>
      <w:r w:rsidR="00337385" w:rsidRPr="00337385">
        <w:rPr>
          <w:rFonts w:cs="Times New Roman"/>
          <w:szCs w:val="24"/>
        </w:rPr>
        <w:t>. Тверь, пр-т Чайковского, д. 1, корпус 2,</w:t>
      </w:r>
      <w:r w:rsidR="00337385">
        <w:rPr>
          <w:rFonts w:cs="Times New Roman"/>
          <w:szCs w:val="24"/>
        </w:rPr>
        <w:t xml:space="preserve"> </w:t>
      </w:r>
      <w:r w:rsidR="003D7D03">
        <w:rPr>
          <w:rFonts w:cs="Times New Roman"/>
          <w:szCs w:val="24"/>
        </w:rPr>
        <w:t xml:space="preserve">(Лот № </w:t>
      </w:r>
      <w:r w:rsidR="00337385">
        <w:rPr>
          <w:rFonts w:cs="Times New Roman"/>
          <w:szCs w:val="24"/>
        </w:rPr>
        <w:t>1</w:t>
      </w:r>
      <w:r w:rsidR="003D7D03">
        <w:rPr>
          <w:rFonts w:cs="Times New Roman"/>
          <w:szCs w:val="24"/>
        </w:rPr>
        <w:t xml:space="preserve">), </w:t>
      </w:r>
      <w:r w:rsidR="00C703C1">
        <w:rPr>
          <w:rFonts w:cs="Times New Roman"/>
          <w:szCs w:val="24"/>
        </w:rPr>
        <w:t>(</w:t>
      </w:r>
      <w:r>
        <w:rPr>
          <w:rFonts w:cs="Times New Roman"/>
          <w:szCs w:val="24"/>
        </w:rPr>
        <w:t>НДС</w:t>
      </w:r>
      <w:r w:rsidR="00C703C1">
        <w:rPr>
          <w:rFonts w:cs="Times New Roman"/>
          <w:szCs w:val="24"/>
        </w:rPr>
        <w:t xml:space="preserve"> не облагается)</w:t>
      </w:r>
      <w:r>
        <w:rPr>
          <w:rFonts w:cs="Times New Roman"/>
          <w:szCs w:val="24"/>
        </w:rPr>
        <w:t xml:space="preserve">».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w:t>
      </w:r>
      <w:r w:rsidR="00137E1F">
        <w:rPr>
          <w:rFonts w:cs="Times New Roman"/>
          <w:szCs w:val="24"/>
        </w:rPr>
        <w:t xml:space="preserve">оне </w:t>
      </w:r>
      <w:r>
        <w:rPr>
          <w:rFonts w:cs="Times New Roman"/>
          <w:szCs w:val="24"/>
        </w:rPr>
        <w:t xml:space="preserve">подаются по адресу: </w:t>
      </w:r>
      <w:r w:rsidR="00337385">
        <w:t>170034 г. Тверь, пр-т Чайковского, д.1, кор.2 (3-й этаж, кабинет директора)</w:t>
      </w:r>
      <w:r>
        <w:rPr>
          <w:rFonts w:cs="Times New Roman"/>
          <w:szCs w:val="24"/>
        </w:rPr>
        <w:t xml:space="preserve"> в рабочие дни </w:t>
      </w:r>
      <w:r w:rsidR="00337385">
        <w:rPr>
          <w:rFonts w:cs="Times New Roman"/>
          <w:szCs w:val="24"/>
        </w:rPr>
        <w:t xml:space="preserve">МУП «Тверьстройзаказчик» </w:t>
      </w:r>
      <w:r>
        <w:rPr>
          <w:rFonts w:cs="Times New Roman"/>
          <w:szCs w:val="24"/>
        </w:rPr>
        <w:t xml:space="preserve">с </w:t>
      </w:r>
      <w:r w:rsidR="00337385">
        <w:rPr>
          <w:rFonts w:cs="Times New Roman"/>
          <w:szCs w:val="24"/>
        </w:rPr>
        <w:t>0</w:t>
      </w:r>
      <w:r>
        <w:rPr>
          <w:rFonts w:cs="Times New Roman"/>
          <w:szCs w:val="24"/>
        </w:rPr>
        <w:t>9</w:t>
      </w:r>
      <w:r w:rsidR="00337385">
        <w:rPr>
          <w:rFonts w:cs="Times New Roman"/>
          <w:szCs w:val="24"/>
        </w:rPr>
        <w:t>-</w:t>
      </w:r>
      <w:r>
        <w:rPr>
          <w:rFonts w:cs="Times New Roman"/>
          <w:szCs w:val="24"/>
        </w:rPr>
        <w:t>00</w:t>
      </w:r>
      <w:r w:rsidR="00337385">
        <w:rPr>
          <w:rFonts w:cs="Times New Roman"/>
          <w:szCs w:val="24"/>
        </w:rPr>
        <w:t xml:space="preserve"> час</w:t>
      </w:r>
      <w:proofErr w:type="gramStart"/>
      <w:r w:rsidR="00337385">
        <w:rPr>
          <w:rFonts w:cs="Times New Roman"/>
          <w:szCs w:val="24"/>
        </w:rPr>
        <w:t>.</w:t>
      </w:r>
      <w:proofErr w:type="gramEnd"/>
      <w:r w:rsidR="00337385">
        <w:rPr>
          <w:rFonts w:cs="Times New Roman"/>
          <w:szCs w:val="24"/>
        </w:rPr>
        <w:t xml:space="preserve"> </w:t>
      </w:r>
      <w:proofErr w:type="gramStart"/>
      <w:r w:rsidR="00337385">
        <w:rPr>
          <w:rFonts w:cs="Times New Roman"/>
          <w:szCs w:val="24"/>
        </w:rPr>
        <w:t>д</w:t>
      </w:r>
      <w:proofErr w:type="gramEnd"/>
      <w:r w:rsidR="00337385">
        <w:rPr>
          <w:rFonts w:cs="Times New Roman"/>
          <w:szCs w:val="24"/>
        </w:rPr>
        <w:t>о 13-</w:t>
      </w:r>
      <w:r>
        <w:rPr>
          <w:rFonts w:cs="Times New Roman"/>
          <w:szCs w:val="24"/>
        </w:rPr>
        <w:t>00</w:t>
      </w:r>
      <w:r w:rsidR="00337385">
        <w:rPr>
          <w:rFonts w:cs="Times New Roman"/>
          <w:szCs w:val="24"/>
        </w:rPr>
        <w:t xml:space="preserve"> час. и с 14-</w:t>
      </w:r>
      <w:r>
        <w:rPr>
          <w:rFonts w:cs="Times New Roman"/>
          <w:szCs w:val="24"/>
        </w:rPr>
        <w:t>00</w:t>
      </w:r>
      <w:r w:rsidR="00337385">
        <w:rPr>
          <w:rFonts w:cs="Times New Roman"/>
          <w:szCs w:val="24"/>
        </w:rPr>
        <w:t xml:space="preserve"> час. до 17-</w:t>
      </w:r>
      <w:r>
        <w:rPr>
          <w:rFonts w:cs="Times New Roman"/>
          <w:szCs w:val="24"/>
        </w:rPr>
        <w:t>00</w:t>
      </w:r>
      <w:r w:rsidR="00337385">
        <w:rPr>
          <w:rFonts w:cs="Times New Roman"/>
          <w:szCs w:val="24"/>
        </w:rPr>
        <w:t xml:space="preserve"> час. (в пятницу до 16-00 час.)</w:t>
      </w:r>
      <w:r>
        <w:rPr>
          <w:rFonts w:cs="Times New Roman"/>
          <w:szCs w:val="24"/>
        </w:rPr>
        <w:t>.</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w:t>
      </w:r>
      <w:r w:rsidR="00337385">
        <w:rPr>
          <w:rFonts w:cs="Times New Roman"/>
          <w:szCs w:val="24"/>
        </w:rPr>
        <w:t xml:space="preserve"> заявку</w:t>
      </w:r>
      <w:r>
        <w:rPr>
          <w:rFonts w:cs="Times New Roman"/>
          <w:szCs w:val="24"/>
        </w:rPr>
        <w:t>.</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 xml:space="preserve">7.5. В случае если по окончании срока подачи заявок на участие в аукционе по </w:t>
      </w:r>
      <w:r w:rsidR="00337385">
        <w:rPr>
          <w:rFonts w:cs="Times New Roman"/>
          <w:szCs w:val="24"/>
        </w:rPr>
        <w:t>указанному лоту</w:t>
      </w:r>
      <w:r>
        <w:rPr>
          <w:rFonts w:cs="Times New Roman"/>
          <w:szCs w:val="24"/>
        </w:rPr>
        <w:t xml:space="preserve"> подана только одна заявка или не подано ни одной заявки, аукцион признается</w:t>
      </w:r>
      <w:r w:rsidR="00337385">
        <w:rPr>
          <w:rFonts w:cs="Times New Roman"/>
          <w:szCs w:val="24"/>
        </w:rPr>
        <w:t xml:space="preserve"> несостоявшимся</w:t>
      </w:r>
      <w:r>
        <w:rPr>
          <w:rFonts w:cs="Times New Roman"/>
          <w:szCs w:val="24"/>
        </w:rPr>
        <w:t>.</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61068">
        <w:rPr>
          <w:rFonts w:cs="Times New Roman"/>
          <w:szCs w:val="24"/>
        </w:rPr>
        <w:t>09</w:t>
      </w:r>
      <w:r w:rsidR="00C703C1">
        <w:rPr>
          <w:rFonts w:cs="Times New Roman"/>
          <w:szCs w:val="24"/>
        </w:rPr>
        <w:t>.06.2021 г.</w:t>
      </w:r>
    </w:p>
    <w:p w:rsidR="004E5D85" w:rsidRPr="00E47D90" w:rsidRDefault="00337385" w:rsidP="00137E1F">
      <w:pPr>
        <w:widowControl w:val="0"/>
        <w:ind w:firstLine="709"/>
        <w:jc w:val="both"/>
        <w:rPr>
          <w:rFonts w:cs="Times New Roman"/>
          <w:i/>
          <w:szCs w:val="24"/>
        </w:rPr>
      </w:pPr>
      <w:r>
        <w:rPr>
          <w:rFonts w:cs="Times New Roman"/>
          <w:szCs w:val="24"/>
        </w:rPr>
        <w:t xml:space="preserve">7.7. </w:t>
      </w:r>
      <w:r w:rsidR="004E5D85"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E61068">
        <w:rPr>
          <w:rFonts w:cs="Times New Roman"/>
          <w:szCs w:val="24"/>
        </w:rPr>
        <w:t>30</w:t>
      </w:r>
      <w:r w:rsidR="00C703C1" w:rsidRPr="00C703C1">
        <w:rPr>
          <w:rFonts w:cs="Times New Roman"/>
          <w:szCs w:val="24"/>
        </w:rPr>
        <w:t>.06.2021 г.</w:t>
      </w:r>
      <w:r w:rsidR="004E5D85" w:rsidRPr="00C703C1">
        <w:rPr>
          <w:rFonts w:cs="Times New Roman"/>
          <w:szCs w:val="24"/>
        </w:rPr>
        <w:t xml:space="preserve"> в </w:t>
      </w:r>
      <w:r w:rsidR="00A3288A" w:rsidRPr="00C703C1">
        <w:rPr>
          <w:rFonts w:cs="Times New Roman"/>
          <w:szCs w:val="24"/>
        </w:rPr>
        <w:t>1</w:t>
      </w:r>
      <w:r w:rsidR="00B11F89" w:rsidRPr="00C703C1">
        <w:rPr>
          <w:rFonts w:cs="Times New Roman"/>
          <w:szCs w:val="24"/>
        </w:rPr>
        <w:t>7</w:t>
      </w:r>
      <w:r w:rsidR="004E5D85" w:rsidRPr="00C703C1">
        <w:rPr>
          <w:rFonts w:cs="Times New Roman"/>
          <w:szCs w:val="24"/>
        </w:rPr>
        <w:t>-00</w:t>
      </w:r>
      <w:r w:rsidR="00C703C1">
        <w:rPr>
          <w:rFonts w:cs="Times New Roman"/>
          <w:szCs w:val="24"/>
        </w:rPr>
        <w:t xml:space="preserve"> час</w:t>
      </w:r>
      <w:r w:rsidR="004E5D85" w:rsidRPr="00C703C1">
        <w:rPr>
          <w:rFonts w:cs="Times New Roman"/>
          <w:szCs w:val="24"/>
        </w:rPr>
        <w:t>.</w:t>
      </w:r>
      <w:r w:rsidR="004E5D85" w:rsidRPr="00E47D90">
        <w:rPr>
          <w:rFonts w:cs="Times New Roman"/>
          <w:szCs w:val="24"/>
        </w:rPr>
        <w:t xml:space="preserve"> </w:t>
      </w:r>
    </w:p>
    <w:p w:rsidR="004E5D85" w:rsidRPr="00137E1F" w:rsidRDefault="004E5D85" w:rsidP="00137E1F">
      <w:pPr>
        <w:widowControl w:val="0"/>
        <w:ind w:firstLine="720"/>
        <w:jc w:val="both"/>
        <w:rPr>
          <w:rFonts w:cs="Times New Roman"/>
          <w:b/>
          <w:sz w:val="16"/>
          <w:szCs w:val="16"/>
        </w:rPr>
      </w:pPr>
    </w:p>
    <w:p w:rsidR="0036251F" w:rsidRDefault="004E5D85" w:rsidP="00137E1F">
      <w:pPr>
        <w:widowControl w:val="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137E1F" w:rsidRPr="00137E1F" w:rsidRDefault="00137E1F" w:rsidP="00137E1F">
      <w:pPr>
        <w:widowControl w:val="0"/>
        <w:ind w:firstLine="720"/>
        <w:jc w:val="center"/>
        <w:rPr>
          <w:rFonts w:cs="Times New Roman"/>
          <w:b/>
          <w:sz w:val="18"/>
          <w:szCs w:val="18"/>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C703C1">
        <w:rPr>
          <w:rFonts w:cs="Times New Roman"/>
          <w:szCs w:val="24"/>
        </w:rPr>
        <w:t xml:space="preserve">аукционе - </w:t>
      </w:r>
      <w:r w:rsidR="00C703C1">
        <w:rPr>
          <w:rFonts w:cs="Times New Roman"/>
          <w:szCs w:val="24"/>
        </w:rPr>
        <w:t xml:space="preserve">до </w:t>
      </w:r>
      <w:r w:rsidR="00A3288A" w:rsidRPr="00C703C1">
        <w:rPr>
          <w:rFonts w:cs="Times New Roman"/>
          <w:szCs w:val="24"/>
        </w:rPr>
        <w:t>1</w:t>
      </w:r>
      <w:r w:rsidR="00B11F89" w:rsidRPr="00C703C1">
        <w:rPr>
          <w:rFonts w:cs="Times New Roman"/>
          <w:szCs w:val="24"/>
        </w:rPr>
        <w:t>7</w:t>
      </w:r>
      <w:r w:rsidRPr="00C703C1">
        <w:rPr>
          <w:rFonts w:cs="Times New Roman"/>
          <w:szCs w:val="24"/>
        </w:rPr>
        <w:t>-0</w:t>
      </w:r>
      <w:r w:rsidR="00794BFC" w:rsidRPr="00C703C1">
        <w:rPr>
          <w:rFonts w:cs="Times New Roman"/>
          <w:szCs w:val="24"/>
        </w:rPr>
        <w:t>0</w:t>
      </w:r>
      <w:r w:rsidR="00C703C1" w:rsidRPr="00C703C1">
        <w:rPr>
          <w:rFonts w:cs="Times New Roman"/>
          <w:szCs w:val="24"/>
        </w:rPr>
        <w:t xml:space="preserve"> час.</w:t>
      </w:r>
      <w:r w:rsidR="001F746D" w:rsidRPr="00C703C1">
        <w:rPr>
          <w:rFonts w:cs="Times New Roman"/>
          <w:szCs w:val="24"/>
        </w:rPr>
        <w:t xml:space="preserve"> </w:t>
      </w:r>
      <w:r w:rsidR="00E61068">
        <w:rPr>
          <w:rFonts w:cs="Times New Roman"/>
          <w:szCs w:val="24"/>
        </w:rPr>
        <w:t>30</w:t>
      </w:r>
      <w:r w:rsidR="00C703C1" w:rsidRPr="00C703C1">
        <w:rPr>
          <w:rFonts w:cs="Times New Roman"/>
          <w:szCs w:val="24"/>
        </w:rPr>
        <w:t>.06.2021 г.</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w:t>
      </w:r>
      <w:r w:rsidR="00C703C1">
        <w:rPr>
          <w:rFonts w:cs="Times New Roman"/>
          <w:szCs w:val="24"/>
        </w:rPr>
        <w:t xml:space="preserve">е заявки на участие в аукционе </w:t>
      </w:r>
      <w:r>
        <w:rPr>
          <w:rFonts w:cs="Times New Roman"/>
          <w:szCs w:val="24"/>
        </w:rPr>
        <w:t xml:space="preserve">подается по адресу: </w:t>
      </w:r>
      <w:r w:rsidR="00337385">
        <w:t>170034 г. Тверь, пр-т Чайковского, д.1, кор.2 (3-й этаж, кабинет директора)</w:t>
      </w:r>
      <w:r w:rsidR="00337385">
        <w:rPr>
          <w:rFonts w:cs="Times New Roman"/>
          <w:szCs w:val="24"/>
        </w:rPr>
        <w:t xml:space="preserve"> в рабочие дни МУП «Тверьстройзаказчик» с 09-00 час</w:t>
      </w:r>
      <w:proofErr w:type="gramStart"/>
      <w:r w:rsidR="00337385">
        <w:rPr>
          <w:rFonts w:cs="Times New Roman"/>
          <w:szCs w:val="24"/>
        </w:rPr>
        <w:t>.</w:t>
      </w:r>
      <w:proofErr w:type="gramEnd"/>
      <w:r w:rsidR="00337385">
        <w:rPr>
          <w:rFonts w:cs="Times New Roman"/>
          <w:szCs w:val="24"/>
        </w:rPr>
        <w:t xml:space="preserve"> </w:t>
      </w:r>
      <w:proofErr w:type="gramStart"/>
      <w:r w:rsidR="00337385">
        <w:rPr>
          <w:rFonts w:cs="Times New Roman"/>
          <w:szCs w:val="24"/>
        </w:rPr>
        <w:t>д</w:t>
      </w:r>
      <w:proofErr w:type="gramEnd"/>
      <w:r w:rsidR="00337385">
        <w:rPr>
          <w:rFonts w:cs="Times New Roman"/>
          <w:szCs w:val="24"/>
        </w:rPr>
        <w:t>о 13-00 час. и с 14-00 час. до 17-00 час. (в пятницу до 16-00 час.).</w:t>
      </w:r>
    </w:p>
    <w:p w:rsidR="004E5D85" w:rsidRDefault="004E5D85" w:rsidP="004E5D85">
      <w:pPr>
        <w:widowControl w:val="0"/>
        <w:ind w:firstLine="720"/>
        <w:jc w:val="both"/>
        <w:rPr>
          <w:rFonts w:cs="Times New Roman"/>
          <w:i/>
          <w:szCs w:val="24"/>
        </w:rPr>
      </w:pPr>
      <w:r>
        <w:rPr>
          <w:rFonts w:cs="Times New Roman"/>
          <w:szCs w:val="24"/>
        </w:rPr>
        <w:lastRenderedPageBreak/>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3373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337385" w:rsidRDefault="00337385" w:rsidP="00337385">
      <w:pPr>
        <w:widowControl w:val="0"/>
        <w:jc w:val="center"/>
        <w:rPr>
          <w:rFonts w:cs="Times New Roman"/>
          <w:b/>
          <w:szCs w:val="24"/>
        </w:rPr>
      </w:pPr>
    </w:p>
    <w:p w:rsidR="00961351" w:rsidRDefault="004E5D85" w:rsidP="00337385">
      <w:pPr>
        <w:widowControl w:val="0"/>
        <w:jc w:val="center"/>
        <w:rPr>
          <w:rFonts w:cs="Times New Roman"/>
          <w:b/>
          <w:szCs w:val="24"/>
        </w:rPr>
      </w:pPr>
      <w:r>
        <w:rPr>
          <w:rFonts w:cs="Times New Roman"/>
          <w:b/>
          <w:szCs w:val="24"/>
          <w:lang w:val="en-US"/>
        </w:rPr>
        <w:t>X</w:t>
      </w:r>
      <w:r>
        <w:rPr>
          <w:rFonts w:cs="Times New Roman"/>
          <w:b/>
          <w:szCs w:val="24"/>
        </w:rPr>
        <w:t>. Дата, время, график проведения осмотра объект</w:t>
      </w:r>
      <w:r w:rsidR="00B11F89">
        <w:rPr>
          <w:rFonts w:cs="Times New Roman"/>
          <w:b/>
          <w:szCs w:val="24"/>
        </w:rPr>
        <w:t>ов</w:t>
      </w:r>
    </w:p>
    <w:p w:rsidR="004E5D85" w:rsidRDefault="004E5D85" w:rsidP="004265EF">
      <w:pPr>
        <w:widowControl w:val="0"/>
        <w:ind w:firstLine="708"/>
        <w:jc w:val="both"/>
        <w:rPr>
          <w:rFonts w:cs="Times New Roman"/>
          <w:szCs w:val="24"/>
        </w:rPr>
      </w:pPr>
      <w:r>
        <w:rPr>
          <w:rFonts w:cs="Times New Roman"/>
          <w:szCs w:val="24"/>
        </w:rPr>
        <w:t xml:space="preserve">10.1. Осмотр </w:t>
      </w:r>
      <w:r w:rsidR="00337385">
        <w:rPr>
          <w:rFonts w:cs="Times New Roman"/>
          <w:szCs w:val="24"/>
        </w:rPr>
        <w:t>помещений</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4265EF">
        <w:rPr>
          <w:rFonts w:cs="Times New Roman"/>
          <w:szCs w:val="24"/>
        </w:rPr>
        <w:t xml:space="preserve"> на право заключения договора</w:t>
      </w:r>
      <w:r w:rsidR="00202BF6">
        <w:rPr>
          <w:rFonts w:cs="Times New Roman"/>
          <w:szCs w:val="24"/>
        </w:rPr>
        <w:t xml:space="preserve"> аренды нежилых помещений</w:t>
      </w:r>
      <w:r>
        <w:rPr>
          <w:rFonts w:cs="Times New Roman"/>
          <w:szCs w:val="24"/>
        </w:rPr>
        <w:t>, обеспечивает организатор аукциона без взимания платы.</w:t>
      </w:r>
    </w:p>
    <w:p w:rsidR="004E5D85" w:rsidRDefault="004E5D85" w:rsidP="004265EF">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265EF">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4265EF">
        <w:rPr>
          <w:rFonts w:cs="Times New Roman"/>
          <w:szCs w:val="24"/>
        </w:rPr>
        <w:t>МУП «Тверьстройзаказчик.</w:t>
      </w:r>
    </w:p>
    <w:p w:rsidR="007A3150" w:rsidRPr="008C7D1A" w:rsidRDefault="007A3150" w:rsidP="004265EF">
      <w:pPr>
        <w:widowControl w:val="0"/>
        <w:jc w:val="center"/>
        <w:rPr>
          <w:rFonts w:cs="Times New Roman"/>
          <w:b/>
          <w:szCs w:val="24"/>
        </w:rPr>
      </w:pPr>
    </w:p>
    <w:p w:rsidR="0036251F" w:rsidRDefault="001F4631" w:rsidP="004265EF">
      <w:pPr>
        <w:widowControl w:val="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265EF" w:rsidRPr="00C703C1" w:rsidRDefault="004E5D85" w:rsidP="004265EF">
      <w:pPr>
        <w:pStyle w:val="31"/>
        <w:tabs>
          <w:tab w:val="clear" w:pos="227"/>
          <w:tab w:val="left" w:pos="708"/>
        </w:tabs>
        <w:ind w:firstLine="709"/>
      </w:pPr>
      <w:r w:rsidRPr="00C703C1">
        <w:t xml:space="preserve">11.1. </w:t>
      </w:r>
      <w:r w:rsidR="004265EF" w:rsidRPr="00C703C1">
        <w:t>Комиссия по проведению аукциона на право заключения договора аренды (далее - комиссия) рассматривает заявки на участие в аукционе на предмет соответствия требованиям, установленным документацией об аукционе.</w:t>
      </w:r>
    </w:p>
    <w:p w:rsidR="004265EF" w:rsidRDefault="004E5D85" w:rsidP="004265EF">
      <w:pPr>
        <w:pStyle w:val="31"/>
        <w:tabs>
          <w:tab w:val="clear" w:pos="227"/>
          <w:tab w:val="left" w:pos="708"/>
        </w:tabs>
        <w:ind w:firstLine="709"/>
        <w:rPr>
          <w:szCs w:val="24"/>
        </w:rPr>
      </w:pPr>
      <w:r w:rsidRPr="00C703C1">
        <w:t>11.2</w:t>
      </w:r>
      <w:r>
        <w:rPr>
          <w:szCs w:val="24"/>
        </w:rPr>
        <w:t xml:space="preserve">. Заседания комиссии проводятся по адресу: </w:t>
      </w:r>
      <w:r w:rsidR="004265EF">
        <w:t>170034 г. Тверь, пр-т Чайковского, д.1, кор.2 (3-й этаж, кабинет директора МУП «Тверьстройзаказчик»)</w:t>
      </w:r>
      <w:r w:rsidR="004265EF">
        <w:rPr>
          <w:szCs w:val="24"/>
        </w:rPr>
        <w:t>.</w:t>
      </w:r>
    </w:p>
    <w:p w:rsidR="004E5D85" w:rsidRPr="00DC1731" w:rsidRDefault="004E5D85" w:rsidP="004265EF">
      <w:pPr>
        <w:pStyle w:val="31"/>
        <w:tabs>
          <w:tab w:val="clear" w:pos="227"/>
          <w:tab w:val="left" w:pos="708"/>
        </w:tabs>
        <w:ind w:firstLine="709"/>
        <w:rPr>
          <w:szCs w:val="24"/>
        </w:rPr>
      </w:pPr>
      <w:r w:rsidRPr="00556794">
        <w:rPr>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szCs w:val="24"/>
        </w:rPr>
        <w:t>ии ау</w:t>
      </w:r>
      <w:proofErr w:type="gramEnd"/>
      <w:r w:rsidRPr="00556794">
        <w:rPr>
          <w:szCs w:val="24"/>
        </w:rPr>
        <w:t>кциона дня и времени представления заявок</w:t>
      </w:r>
      <w:r w:rsidR="00853D2B" w:rsidRPr="00556794">
        <w:rPr>
          <w:szCs w:val="24"/>
        </w:rPr>
        <w:t xml:space="preserve"> </w:t>
      </w:r>
      <w:r w:rsidR="00853D2B" w:rsidRPr="000C0811">
        <w:rPr>
          <w:szCs w:val="24"/>
        </w:rPr>
        <w:t xml:space="preserve">на участие в </w:t>
      </w:r>
      <w:r w:rsidR="006D13D3" w:rsidRPr="00C703C1">
        <w:rPr>
          <w:szCs w:val="24"/>
        </w:rPr>
        <w:t>аукционе</w:t>
      </w:r>
      <w:r w:rsidR="00853D2B" w:rsidRPr="00C703C1">
        <w:rPr>
          <w:szCs w:val="24"/>
        </w:rPr>
        <w:t xml:space="preserve"> (</w:t>
      </w:r>
      <w:r w:rsidR="00DB50DE" w:rsidRPr="00C703C1">
        <w:rPr>
          <w:szCs w:val="24"/>
        </w:rPr>
        <w:t>1</w:t>
      </w:r>
      <w:r w:rsidR="0084796C" w:rsidRPr="00C703C1">
        <w:rPr>
          <w:szCs w:val="24"/>
        </w:rPr>
        <w:t>7</w:t>
      </w:r>
      <w:r w:rsidR="00853D2B" w:rsidRPr="00C703C1">
        <w:rPr>
          <w:szCs w:val="24"/>
        </w:rPr>
        <w:t>-00</w:t>
      </w:r>
      <w:r w:rsidR="00C703C1" w:rsidRPr="00C703C1">
        <w:rPr>
          <w:szCs w:val="24"/>
        </w:rPr>
        <w:t xml:space="preserve"> час.</w:t>
      </w:r>
      <w:r w:rsidR="00853D2B" w:rsidRPr="00C703C1">
        <w:rPr>
          <w:szCs w:val="24"/>
        </w:rPr>
        <w:t xml:space="preserve"> </w:t>
      </w:r>
      <w:r w:rsidR="00E61068">
        <w:rPr>
          <w:szCs w:val="24"/>
        </w:rPr>
        <w:t>30</w:t>
      </w:r>
      <w:r w:rsidR="00C703C1" w:rsidRPr="00C703C1">
        <w:rPr>
          <w:szCs w:val="24"/>
        </w:rPr>
        <w:t>.06.2021 г.</w:t>
      </w:r>
      <w:r w:rsidRPr="00C703C1">
        <w:rPr>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sidRPr="00137E1F">
        <w:rPr>
          <w:rFonts w:cs="Times New Roman"/>
          <w:szCs w:val="24"/>
        </w:rPr>
        <w:t>. Указанный протокол в день его подписания размещается организатором аукциона на официальном сайте торгов.</w:t>
      </w:r>
      <w:r>
        <w:rPr>
          <w:rFonts w:cs="Times New Roman"/>
          <w:szCs w:val="24"/>
        </w:rPr>
        <w:t xml:space="preserve"> Заявителям выдается уведомление о принятых комиссией решениях. </w:t>
      </w:r>
    </w:p>
    <w:p w:rsidR="00711645" w:rsidRDefault="00137E1F" w:rsidP="00711645">
      <w:pPr>
        <w:widowControl w:val="0"/>
        <w:ind w:firstLine="708"/>
        <w:jc w:val="both"/>
        <w:rPr>
          <w:rFonts w:cs="Times New Roman"/>
          <w:szCs w:val="24"/>
        </w:rPr>
      </w:pPr>
      <w:r>
        <w:rPr>
          <w:rFonts w:cs="Times New Roman"/>
          <w:szCs w:val="24"/>
        </w:rPr>
        <w:t xml:space="preserve">В случае если по окончании </w:t>
      </w:r>
      <w:r w:rsidR="00711645">
        <w:rPr>
          <w:rFonts w:cs="Times New Roman"/>
          <w:szCs w:val="24"/>
        </w:rPr>
        <w:t xml:space="preserve">срока подачи заявок на участие в аукционе по </w:t>
      </w:r>
      <w:r w:rsidR="004265EF">
        <w:rPr>
          <w:rFonts w:cs="Times New Roman"/>
          <w:szCs w:val="24"/>
        </w:rPr>
        <w:t>лоту</w:t>
      </w:r>
      <w:r w:rsidR="00711645">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w:t>
      </w:r>
      <w:proofErr w:type="gramStart"/>
      <w:r w:rsidR="00711645">
        <w:rPr>
          <w:rFonts w:cs="Times New Roman"/>
          <w:szCs w:val="24"/>
        </w:rPr>
        <w:t>несостоявшимся</w:t>
      </w:r>
      <w:proofErr w:type="gramEnd"/>
      <w:r w:rsidR="00711645">
        <w:rPr>
          <w:rFonts w:cs="Times New Roman"/>
          <w:szCs w:val="24"/>
        </w:rPr>
        <w:t xml:space="preserve">. </w:t>
      </w:r>
      <w:proofErr w:type="gramStart"/>
      <w:r w:rsidR="00711645">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sidR="00711645">
        <w:rPr>
          <w:rFonts w:cs="Times New Roman"/>
          <w:szCs w:val="24"/>
        </w:rPr>
        <w:t xml:space="preserve">), </w:t>
      </w:r>
      <w:proofErr w:type="gramStart"/>
      <w:r w:rsidR="00711645">
        <w:rPr>
          <w:rFonts w:cs="Times New Roman"/>
          <w:szCs w:val="24"/>
        </w:rPr>
        <w:t>указанной</w:t>
      </w:r>
      <w:proofErr w:type="gramEnd"/>
      <w:r w:rsidR="00711645">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w:t>
      </w:r>
      <w:r w:rsidRPr="00137E1F">
        <w:rPr>
          <w:rFonts w:cs="Times New Roman"/>
          <w:szCs w:val="24"/>
        </w:rPr>
        <w:t>.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w:t>
      </w:r>
      <w:r w:rsidR="00853D2B" w:rsidRPr="00C703C1">
        <w:rPr>
          <w:rFonts w:cs="Times New Roman"/>
          <w:szCs w:val="24"/>
        </w:rPr>
        <w:t xml:space="preserve">- </w:t>
      </w:r>
      <w:r w:rsidR="000B49B7" w:rsidRPr="00C703C1">
        <w:rPr>
          <w:rFonts w:cs="Times New Roman"/>
          <w:szCs w:val="24"/>
        </w:rPr>
        <w:t xml:space="preserve"> 17-00</w:t>
      </w:r>
      <w:r w:rsidR="00C703C1" w:rsidRPr="00C703C1">
        <w:rPr>
          <w:rFonts w:cs="Times New Roman"/>
          <w:szCs w:val="24"/>
        </w:rPr>
        <w:t xml:space="preserve"> час.</w:t>
      </w:r>
      <w:r w:rsidR="000B49B7" w:rsidRPr="00C703C1">
        <w:rPr>
          <w:rFonts w:cs="Times New Roman"/>
          <w:szCs w:val="24"/>
        </w:rPr>
        <w:t xml:space="preserve"> </w:t>
      </w:r>
      <w:r w:rsidR="00E61068">
        <w:rPr>
          <w:rFonts w:cs="Times New Roman"/>
          <w:szCs w:val="24"/>
        </w:rPr>
        <w:t>30</w:t>
      </w:r>
      <w:r w:rsidR="00C703C1" w:rsidRPr="00C703C1">
        <w:rPr>
          <w:rFonts w:cs="Times New Roman"/>
          <w:szCs w:val="24"/>
        </w:rPr>
        <w:t>.06.2021 г.</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12.1. Дата и время проведения аукциона</w:t>
      </w:r>
      <w:r w:rsidRPr="00C703C1">
        <w:rPr>
          <w:rFonts w:cs="Times New Roman"/>
          <w:szCs w:val="24"/>
        </w:rPr>
        <w:t xml:space="preserve">: </w:t>
      </w:r>
      <w:r w:rsidR="00E61068">
        <w:rPr>
          <w:rFonts w:cs="Times New Roman"/>
          <w:szCs w:val="24"/>
        </w:rPr>
        <w:t>02.07</w:t>
      </w:r>
      <w:r w:rsidR="00C703C1" w:rsidRPr="00C703C1">
        <w:rPr>
          <w:rFonts w:cs="Times New Roman"/>
          <w:szCs w:val="24"/>
        </w:rPr>
        <w:t>.2021 г.</w:t>
      </w:r>
      <w:r w:rsidRPr="00C703C1">
        <w:rPr>
          <w:rFonts w:cs="Times New Roman"/>
          <w:szCs w:val="24"/>
        </w:rPr>
        <w:t xml:space="preserve"> </w:t>
      </w:r>
      <w:r w:rsidR="00671040" w:rsidRPr="00C703C1">
        <w:rPr>
          <w:rFonts w:cs="Times New Roman"/>
          <w:szCs w:val="24"/>
        </w:rPr>
        <w:t>в</w:t>
      </w:r>
      <w:r w:rsidR="005D725E" w:rsidRPr="00C703C1">
        <w:rPr>
          <w:rFonts w:cs="Times New Roman"/>
          <w:szCs w:val="24"/>
        </w:rPr>
        <w:t xml:space="preserve">  </w:t>
      </w:r>
      <w:r w:rsidR="00243214" w:rsidRPr="00C703C1">
        <w:rPr>
          <w:rFonts w:cs="Times New Roman"/>
          <w:szCs w:val="24"/>
        </w:rPr>
        <w:t>1</w:t>
      </w:r>
      <w:r w:rsidR="00E61068">
        <w:rPr>
          <w:rFonts w:cs="Times New Roman"/>
          <w:szCs w:val="24"/>
        </w:rPr>
        <w:t>0</w:t>
      </w:r>
      <w:r w:rsidR="005D725E" w:rsidRPr="00C703C1">
        <w:rPr>
          <w:rFonts w:cs="Times New Roman"/>
          <w:szCs w:val="24"/>
        </w:rPr>
        <w:t>-</w:t>
      </w:r>
      <w:r w:rsidR="0003081B" w:rsidRPr="00C703C1">
        <w:rPr>
          <w:rFonts w:cs="Times New Roman"/>
          <w:szCs w:val="24"/>
        </w:rPr>
        <w:t>0</w:t>
      </w:r>
      <w:r w:rsidR="00243214" w:rsidRPr="00C703C1">
        <w:rPr>
          <w:rFonts w:cs="Times New Roman"/>
          <w:szCs w:val="24"/>
        </w:rPr>
        <w:t>0</w:t>
      </w:r>
      <w:r w:rsidR="00C703C1" w:rsidRPr="00C703C1">
        <w:rPr>
          <w:rFonts w:cs="Times New Roman"/>
          <w:szCs w:val="24"/>
        </w:rPr>
        <w:t xml:space="preserve"> час</w:t>
      </w:r>
      <w:r w:rsidR="00A573B2" w:rsidRPr="00C703C1">
        <w:rPr>
          <w:rFonts w:cs="Times New Roman"/>
          <w:szCs w:val="24"/>
        </w:rPr>
        <w:t>.</w:t>
      </w:r>
    </w:p>
    <w:p w:rsidR="004E5D85" w:rsidRDefault="004C559C" w:rsidP="004C559C">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w:t>
      </w:r>
      <w:r w:rsidR="004E5D85">
        <w:rPr>
          <w:rFonts w:cs="Times New Roman"/>
          <w:szCs w:val="24"/>
        </w:rPr>
        <w:t xml:space="preserve">участниками аукциона. </w:t>
      </w:r>
    </w:p>
    <w:p w:rsidR="004C559C" w:rsidRDefault="004C559C" w:rsidP="004C559C">
      <w:pPr>
        <w:pStyle w:val="31"/>
        <w:tabs>
          <w:tab w:val="clear" w:pos="227"/>
          <w:tab w:val="left" w:pos="708"/>
        </w:tabs>
        <w:ind w:firstLine="709"/>
        <w:rPr>
          <w:szCs w:val="24"/>
        </w:rPr>
      </w:pPr>
      <w:r>
        <w:rPr>
          <w:szCs w:val="24"/>
        </w:rPr>
        <w:t xml:space="preserve">12.3. Аукцион проводится организатором аукциона в присутствии </w:t>
      </w:r>
      <w:r w:rsidR="004E5D85">
        <w:rPr>
          <w:szCs w:val="24"/>
        </w:rPr>
        <w:t>членов</w:t>
      </w:r>
      <w:r>
        <w:rPr>
          <w:szCs w:val="24"/>
        </w:rPr>
        <w:t xml:space="preserve"> комиссии </w:t>
      </w:r>
      <w:r w:rsidR="004E5D85">
        <w:rPr>
          <w:szCs w:val="24"/>
        </w:rPr>
        <w:t xml:space="preserve">и участников аукциона (их представителей) по адресу: </w:t>
      </w:r>
      <w:r>
        <w:t>170034 г. Тверь, пр-т Чайковского, д.1, кор.2 (3-й этаж, кабинет директора МУП «Тверьстройзаказчик»)</w:t>
      </w:r>
      <w:r>
        <w:rPr>
          <w:szCs w:val="24"/>
        </w:rPr>
        <w:t>.</w:t>
      </w:r>
    </w:p>
    <w:p w:rsidR="0032612A" w:rsidRDefault="008F3890" w:rsidP="004C559C">
      <w:pPr>
        <w:widowControl w:val="0"/>
        <w:ind w:firstLine="709"/>
        <w:jc w:val="both"/>
        <w:rPr>
          <w:rFonts w:cs="Times New Roman"/>
          <w:szCs w:val="24"/>
        </w:rPr>
      </w:pPr>
      <w:r>
        <w:rPr>
          <w:rFonts w:cs="Times New Roman"/>
          <w:szCs w:val="24"/>
        </w:rPr>
        <w:t xml:space="preserve">12.4. </w:t>
      </w:r>
      <w:r w:rsidR="0032612A">
        <w:rPr>
          <w:rFonts w:cs="Times New Roman"/>
          <w:szCs w:val="24"/>
        </w:rPr>
        <w:t>Аукцион проводится путем пов</w:t>
      </w:r>
      <w:r w:rsidR="004C559C">
        <w:rPr>
          <w:rFonts w:cs="Times New Roman"/>
          <w:szCs w:val="24"/>
        </w:rPr>
        <w:t xml:space="preserve">ышения начальной (минимальной) </w:t>
      </w:r>
      <w:r w:rsidR="0032612A">
        <w:rPr>
          <w:rFonts w:cs="Times New Roman"/>
          <w:szCs w:val="24"/>
        </w:rPr>
        <w:t>цены договора (цены лота), указанной в извещении о проведен</w:t>
      </w:r>
      <w:proofErr w:type="gramStart"/>
      <w:r w:rsidR="0032612A">
        <w:rPr>
          <w:rFonts w:cs="Times New Roman"/>
          <w:szCs w:val="24"/>
        </w:rPr>
        <w:t>ии ау</w:t>
      </w:r>
      <w:proofErr w:type="gramEnd"/>
      <w:r w:rsidR="0032612A">
        <w:rPr>
          <w:rFonts w:cs="Times New Roman"/>
          <w:szCs w:val="24"/>
        </w:rPr>
        <w:t xml:space="preserve">кциона, на </w:t>
      </w:r>
      <w:r w:rsidR="007103BE">
        <w:rPr>
          <w:rFonts w:cs="Times New Roman"/>
          <w:szCs w:val="24"/>
        </w:rPr>
        <w:t>«</w:t>
      </w:r>
      <w:r w:rsidR="0032612A">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Pr="004C559C" w:rsidRDefault="00AB712A" w:rsidP="00AB712A">
      <w:pPr>
        <w:widowControl w:val="0"/>
        <w:shd w:val="clear" w:color="auto" w:fill="FFFFFF"/>
        <w:ind w:firstLine="720"/>
        <w:jc w:val="both"/>
        <w:rPr>
          <w:rFonts w:ascii="Times New Roman CYR" w:hAnsi="Times New Roman CYR" w:cs="Times New Roman CYR"/>
          <w:szCs w:val="24"/>
        </w:rPr>
      </w:pPr>
      <w:r w:rsidRPr="004C559C">
        <w:rPr>
          <w:rFonts w:ascii="Times New Roman CYR" w:hAnsi="Times New Roman CYR" w:cs="Times New Roman CYR"/>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sidRPr="004C559C">
        <w:rPr>
          <w:rFonts w:ascii="Times New Roman CYR" w:hAnsi="Times New Roman CYR" w:cs="Times New Roman CYR"/>
          <w:szCs w:val="24"/>
        </w:rPr>
        <w:t>12.7.1. Непосредственно перед началом проведения аукциона комиссия регистрирует явившихся на аукцион участников аукциона, подавших з</w:t>
      </w:r>
      <w:r>
        <w:rPr>
          <w:rFonts w:cs="Times New Roman"/>
          <w:szCs w:val="24"/>
        </w:rPr>
        <w:t>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4C559C">
      <w:pPr>
        <w:widowControl w:val="0"/>
        <w:tabs>
          <w:tab w:val="left" w:pos="0"/>
          <w:tab w:val="left" w:pos="170"/>
        </w:tabs>
        <w:autoSpaceDE w:val="0"/>
        <w:autoSpaceDN w:val="0"/>
        <w:adjustRightInd w:val="0"/>
        <w:spacing w:before="60" w:after="60"/>
        <w:ind w:firstLine="709"/>
        <w:jc w:val="both"/>
        <w:rPr>
          <w:rFonts w:ascii="Times New Roman CYR" w:hAnsi="Times New Roman CYR" w:cs="Times New Roman CYR"/>
          <w:szCs w:val="24"/>
        </w:rPr>
      </w:pPr>
      <w:r>
        <w:rPr>
          <w:rFonts w:cs="Times New Roman"/>
          <w:szCs w:val="24"/>
        </w:rPr>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4C559C">
      <w:pPr>
        <w:widowControl w:val="0"/>
        <w:tabs>
          <w:tab w:val="left" w:pos="0"/>
          <w:tab w:val="left" w:pos="170"/>
        </w:tabs>
        <w:autoSpaceDE w:val="0"/>
        <w:autoSpaceDN w:val="0"/>
        <w:adjustRightInd w:val="0"/>
        <w:spacing w:before="60" w:after="60"/>
        <w:ind w:firstLine="709"/>
        <w:jc w:val="both"/>
        <w:rPr>
          <w:rFonts w:cs="Times New Roman"/>
          <w:szCs w:val="24"/>
        </w:rPr>
      </w:pPr>
      <w:r>
        <w:rPr>
          <w:rFonts w:ascii="Times New Roman CYR" w:hAnsi="Times New Roman CYR" w:cs="Times New Roman CYR"/>
          <w:szCs w:val="24"/>
        </w:rPr>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w:t>
      </w:r>
      <w:r w:rsidRPr="00E55DA8">
        <w:rPr>
          <w:rFonts w:cs="Times New Roman"/>
          <w:szCs w:val="24"/>
        </w:rPr>
        <w:lastRenderedPageBreak/>
        <w:t xml:space="preserve">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w:t>
      </w:r>
      <w:r w:rsidR="00A74200">
        <w:rPr>
          <w:rFonts w:ascii="Times New Roman CYR" w:hAnsi="Times New Roman CYR" w:cs="Times New Roman CYR"/>
          <w:szCs w:val="24"/>
        </w:rPr>
        <w:t xml:space="preserve"> на адрес</w:t>
      </w:r>
      <w:r w:rsidR="00A74200" w:rsidRPr="00A74200">
        <w:rPr>
          <w:rFonts w:ascii="Times New Roman CYR" w:hAnsi="Times New Roman CYR" w:cs="Times New Roman CYR"/>
          <w:szCs w:val="24"/>
        </w:rPr>
        <w:t xml:space="preserve"> </w:t>
      </w:r>
      <w:r w:rsidR="00A74200">
        <w:rPr>
          <w:rFonts w:ascii="Times New Roman CYR" w:hAnsi="Times New Roman CYR" w:cs="Times New Roman CYR"/>
          <w:szCs w:val="24"/>
        </w:rPr>
        <w:t>электронной почты организатора аукциона</w:t>
      </w:r>
      <w:r>
        <w:rPr>
          <w:rFonts w:ascii="Times New Roman CYR" w:hAnsi="Times New Roman CYR" w:cs="Times New Roman CYR"/>
          <w:szCs w:val="24"/>
        </w:rPr>
        <w:t xml:space="preserve">,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r w:rsidR="00A74200" w:rsidRPr="00A74200">
        <w:rPr>
          <w:rFonts w:ascii="Times New Roman CYR" w:hAnsi="Times New Roman CYR" w:cs="Times New Roman CYR"/>
          <w:szCs w:val="24"/>
        </w:rPr>
        <w:t xml:space="preserve"> </w:t>
      </w:r>
      <w:r w:rsidR="00A74200">
        <w:rPr>
          <w:rFonts w:ascii="Times New Roman CYR" w:hAnsi="Times New Roman CYR" w:cs="Times New Roman CYR"/>
          <w:szCs w:val="24"/>
        </w:rPr>
        <w:t>на адрес</w:t>
      </w:r>
      <w:r w:rsidR="00A74200" w:rsidRPr="00A74200">
        <w:rPr>
          <w:rFonts w:ascii="Times New Roman CYR" w:hAnsi="Times New Roman CYR" w:cs="Times New Roman CYR"/>
          <w:szCs w:val="24"/>
        </w:rPr>
        <w:t xml:space="preserve"> </w:t>
      </w:r>
      <w:r w:rsidR="00A74200">
        <w:rPr>
          <w:rFonts w:ascii="Times New Roman CYR" w:hAnsi="Times New Roman CYR" w:cs="Times New Roman CYR"/>
          <w:szCs w:val="24"/>
        </w:rPr>
        <w:t>электронной почты отправителя</w:t>
      </w:r>
      <w:r>
        <w:rPr>
          <w:rFonts w:ascii="Times New Roman CYR" w:hAnsi="Times New Roman CYR" w:cs="Times New Roman CYR"/>
          <w:szCs w:val="24"/>
        </w:rPr>
        <w:t>.</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A74200">
      <w:pPr>
        <w:widowControl w:val="0"/>
        <w:autoSpaceDE w:val="0"/>
        <w:autoSpaceDN w:val="0"/>
        <w:adjustRightInd w:val="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00A74200">
        <w:rPr>
          <w:rFonts w:ascii="Times New Roman CYR" w:hAnsi="Times New Roman CYR" w:cs="Times New Roman CYR"/>
          <w:bCs/>
          <w:szCs w:val="24"/>
        </w:rPr>
        <w:t xml:space="preserve">с </w:t>
      </w:r>
      <w:r w:rsidRPr="0047225E">
        <w:rPr>
          <w:rFonts w:ascii="Times New Roman CYR" w:hAnsi="Times New Roman CYR" w:cs="Times New Roman CYR"/>
          <w:bCs/>
          <w:szCs w:val="24"/>
        </w:rPr>
        <w:t xml:space="preserve">пунктом </w:t>
      </w:r>
      <w:r w:rsidR="00BC0F47">
        <w:rPr>
          <w:rFonts w:ascii="Times New Roman CYR" w:hAnsi="Times New Roman CYR" w:cs="Times New Roman CYR"/>
          <w:szCs w:val="24"/>
        </w:rPr>
        <w:t>12</w:t>
      </w:r>
      <w:r w:rsidR="000509CB">
        <w:rPr>
          <w:rFonts w:ascii="Times New Roman CYR" w:hAnsi="Times New Roman CYR" w:cs="Times New Roman CYR"/>
          <w:szCs w:val="24"/>
        </w:rPr>
        <w:t>.</w:t>
      </w:r>
      <w:r w:rsidR="00BC0F47">
        <w:rPr>
          <w:rFonts w:ascii="Times New Roman CYR" w:hAnsi="Times New Roman CYR" w:cs="Times New Roman CYR"/>
          <w:szCs w:val="24"/>
        </w:rPr>
        <w:t>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w:t>
      </w:r>
    </w:p>
    <w:p w:rsidR="00715329" w:rsidRDefault="00715329" w:rsidP="00A74200">
      <w:pPr>
        <w:widowControl w:val="0"/>
        <w:autoSpaceDE w:val="0"/>
        <w:autoSpaceDN w:val="0"/>
        <w:adjustRightInd w:val="0"/>
        <w:ind w:firstLine="708"/>
        <w:jc w:val="center"/>
        <w:rPr>
          <w:rFonts w:cs="Times New Roman"/>
          <w:b/>
          <w:szCs w:val="24"/>
        </w:rPr>
      </w:pPr>
    </w:p>
    <w:p w:rsidR="0036251F" w:rsidRDefault="004E5D85" w:rsidP="00A74200">
      <w:pPr>
        <w:widowControl w:val="0"/>
        <w:autoSpaceDE w:val="0"/>
        <w:autoSpaceDN w:val="0"/>
        <w:adjustRightInd w:val="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A74200">
      <w:pPr>
        <w:widowControl w:val="0"/>
        <w:autoSpaceDE w:val="0"/>
        <w:autoSpaceDN w:val="0"/>
        <w:adjustRightInd w:val="0"/>
        <w:ind w:firstLine="708"/>
        <w:jc w:val="center"/>
        <w:rPr>
          <w:rFonts w:cs="Times New Roman"/>
          <w:b/>
          <w:szCs w:val="24"/>
        </w:rPr>
      </w:pPr>
    </w:p>
    <w:p w:rsidR="004E5D85" w:rsidRDefault="00A74200" w:rsidP="00A74200">
      <w:pPr>
        <w:widowControl w:val="0"/>
        <w:ind w:firstLine="708"/>
        <w:jc w:val="both"/>
        <w:rPr>
          <w:rFonts w:cs="Times New Roman"/>
          <w:szCs w:val="24"/>
        </w:rPr>
      </w:pPr>
      <w:r>
        <w:rPr>
          <w:rFonts w:cs="Times New Roman"/>
          <w:szCs w:val="24"/>
        </w:rPr>
        <w:t>13.1. Договор аренды нежилых помещений</w:t>
      </w:r>
      <w:r w:rsidR="004E5D85">
        <w:rPr>
          <w:rFonts w:cs="Times New Roman"/>
          <w:szCs w:val="24"/>
        </w:rPr>
        <w:t xml:space="preserve"> заключается с учетом предложения о сумме арендной пла</w:t>
      </w:r>
      <w:r>
        <w:rPr>
          <w:rFonts w:cs="Times New Roman"/>
          <w:szCs w:val="24"/>
        </w:rPr>
        <w:t>ты за нежилые помещения</w:t>
      </w:r>
      <w:r w:rsidR="00B6043D">
        <w:rPr>
          <w:rFonts w:cs="Times New Roman"/>
          <w:szCs w:val="24"/>
        </w:rPr>
        <w:t xml:space="preserve"> в месяц, сделанного участником,</w:t>
      </w:r>
      <w:r w:rsidR="004E5D85">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sidR="004E5D85">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74200">
        <w:rPr>
          <w:rFonts w:cs="Times New Roman"/>
          <w:szCs w:val="24"/>
        </w:rPr>
        <w:t>за нежилые помещения</w:t>
      </w:r>
      <w:r w:rsidR="00AC7B62">
        <w:rPr>
          <w:rFonts w:cs="Times New Roman"/>
          <w:szCs w:val="24"/>
        </w:rPr>
        <w:t xml:space="preserve"> </w:t>
      </w:r>
      <w:r>
        <w:rPr>
          <w:rFonts w:cs="Times New Roman"/>
          <w:szCs w:val="24"/>
        </w:rPr>
        <w:t>в месяц, предложенной победителем аукциона, в проект договора, прилагаем</w:t>
      </w:r>
      <w:r w:rsidR="00A74200">
        <w:rPr>
          <w:rFonts w:cs="Times New Roman"/>
          <w:szCs w:val="24"/>
        </w:rPr>
        <w:t xml:space="preserve">ый к документации об аукционе. </w:t>
      </w:r>
      <w:r>
        <w:rPr>
          <w:rFonts w:cs="Times New Roman"/>
          <w:szCs w:val="24"/>
        </w:rPr>
        <w:t xml:space="preserve">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61068">
        <w:rPr>
          <w:rFonts w:cs="Times New Roman"/>
          <w:szCs w:val="24"/>
        </w:rPr>
        <w:t>02.08</w:t>
      </w:r>
      <w:r w:rsidR="000B259A">
        <w:rPr>
          <w:rFonts w:cs="Times New Roman"/>
          <w:szCs w:val="24"/>
        </w:rPr>
        <w:t>.2021 г</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A74200">
      <w:pPr>
        <w:widowControl w:val="0"/>
        <w:ind w:firstLine="709"/>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A74200">
      <w:pPr>
        <w:widowControl w:val="0"/>
        <w:ind w:firstLine="709"/>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A74200">
      <w:pPr>
        <w:widowControl w:val="0"/>
        <w:ind w:firstLine="709"/>
        <w:jc w:val="both"/>
        <w:rPr>
          <w:rFonts w:cs="Times New Roman"/>
          <w:szCs w:val="24"/>
        </w:rPr>
      </w:pPr>
      <w:r>
        <w:rPr>
          <w:rFonts w:cs="Times New Roman"/>
          <w:szCs w:val="24"/>
        </w:rPr>
        <w:lastRenderedPageBreak/>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A74200">
      <w:pPr>
        <w:widowControl w:val="0"/>
        <w:ind w:firstLine="709"/>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При отказе от заключения договора</w:t>
      </w:r>
      <w:r w:rsidR="00A74200">
        <w:rPr>
          <w:rFonts w:cs="Times New Roman"/>
          <w:szCs w:val="24"/>
        </w:rPr>
        <w:t xml:space="preserve"> аренды с победителем аукциона </w:t>
      </w:r>
      <w:r>
        <w:rPr>
          <w:rFonts w:cs="Times New Roman"/>
          <w:szCs w:val="24"/>
        </w:rPr>
        <w:t xml:space="preserve">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один экземпляр такого прото</w:t>
      </w:r>
      <w:r w:rsidR="00A74200">
        <w:rPr>
          <w:rFonts w:cs="Times New Roman"/>
          <w:szCs w:val="24"/>
        </w:rPr>
        <w:t xml:space="preserve">кола и проект договора аренды, </w:t>
      </w:r>
      <w:r>
        <w:rPr>
          <w:rFonts w:cs="Times New Roman"/>
          <w:szCs w:val="24"/>
        </w:rPr>
        <w:t xml:space="preserve">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A74200">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w:t>
      </w:r>
      <w:r w:rsidR="00A74200">
        <w:rPr>
          <w:rFonts w:cs="Times New Roman"/>
          <w:szCs w:val="24"/>
        </w:rPr>
        <w:t xml:space="preserve"> сумме арендной платы за нежилые помещения</w:t>
      </w:r>
      <w:r>
        <w:rPr>
          <w:rFonts w:cs="Times New Roman"/>
          <w:szCs w:val="24"/>
        </w:rPr>
        <w:t xml:space="preserve">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sidR="00A74200">
        <w:rPr>
          <w:rFonts w:cs="Times New Roman"/>
          <w:szCs w:val="24"/>
        </w:rPr>
        <w:t>задаток не возвращается.</w:t>
      </w:r>
    </w:p>
    <w:p w:rsidR="00F3650A" w:rsidRDefault="00F3650A" w:rsidP="00A74200">
      <w:pPr>
        <w:widowControl w:val="0"/>
        <w:ind w:firstLine="708"/>
        <w:jc w:val="both"/>
        <w:rPr>
          <w:rFonts w:cs="Times New Roman"/>
          <w:b/>
          <w:szCs w:val="24"/>
        </w:rPr>
      </w:pPr>
    </w:p>
    <w:p w:rsidR="00F828BB" w:rsidRDefault="004E5D85" w:rsidP="00891660">
      <w:pPr>
        <w:widowControl w:val="0"/>
        <w:shd w:val="clear" w:color="auto" w:fill="FFFFFF"/>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0B259A" w:rsidRDefault="000B259A" w:rsidP="00891660">
      <w:pPr>
        <w:widowControl w:val="0"/>
        <w:shd w:val="clear" w:color="auto" w:fill="FFFFFF"/>
        <w:ind w:firstLine="720"/>
        <w:jc w:val="center"/>
        <w:rPr>
          <w:rFonts w:cs="Times New Roman"/>
          <w:b/>
          <w:szCs w:val="24"/>
        </w:rPr>
      </w:pPr>
    </w:p>
    <w:p w:rsidR="004E5D85" w:rsidRDefault="004E5D85" w:rsidP="00891660">
      <w:pPr>
        <w:ind w:firstLine="720"/>
        <w:jc w:val="both"/>
        <w:rPr>
          <w:szCs w:val="24"/>
        </w:rPr>
      </w:pPr>
      <w:r>
        <w:rPr>
          <w:szCs w:val="24"/>
        </w:rPr>
        <w:t xml:space="preserve">14.1.Арендная плата, определенная по итогам аукциона, </w:t>
      </w:r>
      <w:r w:rsidR="000509CB">
        <w:rPr>
          <w:szCs w:val="24"/>
        </w:rPr>
        <w:t xml:space="preserve">и возмещение затрат за коммунальные услуги </w:t>
      </w:r>
      <w:r>
        <w:rPr>
          <w:szCs w:val="24"/>
        </w:rPr>
        <w:t xml:space="preserve">перечисляется Арендатором ежемесячно не позднее 10 числа месяца, следующего за отчетным по реквизитам: </w:t>
      </w:r>
      <w:r w:rsidR="00891660">
        <w:t>170034 г. Тверь, пр-т Чайковского, д.1, кор.2, ИНН 6905008198, КПП 695001001, р/счет 40702810405000015746 в Филиал Центральный ПАО Банка «ФК Открытие» г.Москва БИК 044525297</w:t>
      </w:r>
      <w:r>
        <w:rPr>
          <w:szCs w:val="24"/>
        </w:rPr>
        <w:t xml:space="preserve">, </w:t>
      </w:r>
      <w:r w:rsidR="00CD23E3">
        <w:t xml:space="preserve">кор/счет 30101810945250000297, </w:t>
      </w:r>
      <w:r w:rsidR="00F04616" w:rsidRPr="00F04616">
        <w:rPr>
          <w:szCs w:val="24"/>
        </w:rPr>
        <w:t>ОКТМО 28701000</w:t>
      </w:r>
      <w:r>
        <w:rPr>
          <w:szCs w:val="24"/>
        </w:rPr>
        <w:t>.</w:t>
      </w:r>
    </w:p>
    <w:p w:rsidR="004E5D85" w:rsidRDefault="00891660" w:rsidP="00891660">
      <w:pPr>
        <w:ind w:firstLine="720"/>
        <w:jc w:val="both"/>
        <w:rPr>
          <w:szCs w:val="24"/>
        </w:rPr>
      </w:pPr>
      <w:r>
        <w:rPr>
          <w:szCs w:val="24"/>
        </w:rPr>
        <w:t xml:space="preserve">14.2. Датой оплаты считается дата зачисления средств на расчетный </w:t>
      </w:r>
      <w:r w:rsidR="004E5D85">
        <w:rPr>
          <w:szCs w:val="24"/>
        </w:rPr>
        <w:t xml:space="preserve">счет </w:t>
      </w:r>
      <w:r>
        <w:rPr>
          <w:szCs w:val="24"/>
        </w:rPr>
        <w:t>Арендодателя – МУП «Тверьстройзаказчик».</w:t>
      </w:r>
      <w:r w:rsidR="004E5D85">
        <w:rPr>
          <w:szCs w:val="24"/>
        </w:rPr>
        <w:t xml:space="preserve"> </w:t>
      </w:r>
    </w:p>
    <w:p w:rsidR="004E5D85" w:rsidRDefault="004E5D85" w:rsidP="00891660">
      <w:pPr>
        <w:ind w:firstLine="720"/>
        <w:jc w:val="both"/>
        <w:rPr>
          <w:szCs w:val="24"/>
        </w:rPr>
      </w:pPr>
      <w:r>
        <w:rPr>
          <w:szCs w:val="24"/>
        </w:rPr>
        <w:t>14.3. Ар</w:t>
      </w:r>
      <w:r w:rsidR="00891660">
        <w:rPr>
          <w:szCs w:val="24"/>
        </w:rPr>
        <w:t xml:space="preserve">ендатор обязан в </w:t>
      </w:r>
      <w:r>
        <w:rPr>
          <w:szCs w:val="24"/>
        </w:rPr>
        <w:t xml:space="preserve">платежном документе указывать </w:t>
      </w:r>
      <w:r w:rsidR="00891660">
        <w:rPr>
          <w:szCs w:val="24"/>
        </w:rPr>
        <w:t xml:space="preserve">номер договора аренды и месяц, </w:t>
      </w:r>
      <w:r>
        <w:rPr>
          <w:szCs w:val="24"/>
        </w:rPr>
        <w:t>в счет которого вносится арендная плата</w:t>
      </w:r>
      <w:r w:rsidR="000509CB">
        <w:rPr>
          <w:szCs w:val="24"/>
        </w:rPr>
        <w:t xml:space="preserve"> и возмещение затрат за коммунальные услуги</w:t>
      </w:r>
      <w:r>
        <w:rPr>
          <w:szCs w:val="24"/>
        </w:rPr>
        <w:t xml:space="preserve">. </w:t>
      </w:r>
    </w:p>
    <w:p w:rsidR="00A60EE0" w:rsidRDefault="00A60EE0" w:rsidP="00891660">
      <w:pPr>
        <w:ind w:firstLine="720"/>
        <w:jc w:val="both"/>
        <w:rPr>
          <w:szCs w:val="24"/>
        </w:rPr>
      </w:pPr>
      <w:r>
        <w:rPr>
          <w:szCs w:val="24"/>
        </w:rPr>
        <w:t>14.4</w:t>
      </w:r>
      <w:r w:rsidRPr="006F0366">
        <w:rPr>
          <w:szCs w:val="24"/>
        </w:rPr>
        <w:t>. Размер арендной платы может изменяться Арендодателем в одностороннем порядке</w:t>
      </w:r>
      <w:r w:rsidR="00891660">
        <w:rPr>
          <w:szCs w:val="24"/>
        </w:rPr>
        <w:t xml:space="preserve"> </w:t>
      </w: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891660">
      <w:pPr>
        <w:ind w:firstLine="720"/>
        <w:jc w:val="both"/>
        <w:rPr>
          <w:szCs w:val="24"/>
        </w:rPr>
      </w:pPr>
      <w:r>
        <w:rPr>
          <w:szCs w:val="24"/>
        </w:rPr>
        <w:t>14.5. Размер арендной платы не может быть пересмотрен сторонами в сторону уменьшения.</w:t>
      </w:r>
    </w:p>
    <w:p w:rsidR="00863DB2" w:rsidRDefault="00863DB2" w:rsidP="00891660">
      <w:pPr>
        <w:jc w:val="both"/>
        <w:rPr>
          <w:b/>
          <w:szCs w:val="24"/>
        </w:rPr>
      </w:pPr>
    </w:p>
    <w:p w:rsidR="00F828BB" w:rsidRDefault="00A60EE0" w:rsidP="00891660">
      <w:pPr>
        <w:pStyle w:val="a5"/>
        <w:spacing w:after="0"/>
        <w:jc w:val="center"/>
        <w:rPr>
          <w:b/>
          <w:sz w:val="24"/>
          <w:szCs w:val="24"/>
        </w:rPr>
      </w:pPr>
      <w:r w:rsidRPr="00961351">
        <w:rPr>
          <w:b/>
          <w:sz w:val="24"/>
          <w:szCs w:val="24"/>
          <w:lang w:val="en-US"/>
        </w:rPr>
        <w:lastRenderedPageBreak/>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509CB">
      <w:pPr>
        <w:pStyle w:val="a5"/>
        <w:spacing w:after="0"/>
        <w:ind w:firstLine="708"/>
        <w:jc w:val="both"/>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w:t>
      </w:r>
      <w:r w:rsidRPr="000509CB">
        <w:rPr>
          <w:sz w:val="24"/>
          <w:szCs w:val="24"/>
        </w:rPr>
        <w:t>аукционе</w:t>
      </w:r>
      <w:r w:rsidR="00560C71" w:rsidRPr="000509CB">
        <w:rPr>
          <w:sz w:val="24"/>
          <w:szCs w:val="24"/>
        </w:rPr>
        <w:t xml:space="preserve"> (не позднее </w:t>
      </w:r>
      <w:r w:rsidR="00E61068">
        <w:rPr>
          <w:sz w:val="24"/>
          <w:szCs w:val="24"/>
        </w:rPr>
        <w:t>24</w:t>
      </w:r>
      <w:r w:rsidR="000509CB" w:rsidRPr="000509CB">
        <w:rPr>
          <w:sz w:val="24"/>
          <w:szCs w:val="24"/>
        </w:rPr>
        <w:t>.06.2021 г</w:t>
      </w:r>
      <w:r w:rsidRPr="000509CB">
        <w:rPr>
          <w:sz w:val="24"/>
          <w:szCs w:val="24"/>
        </w:rPr>
        <w:t>).</w:t>
      </w:r>
    </w:p>
    <w:p w:rsidR="00A60EE0" w:rsidRPr="00005B39" w:rsidRDefault="00A60EE0" w:rsidP="000509CB">
      <w:pPr>
        <w:pStyle w:val="a5"/>
        <w:spacing w:after="0"/>
        <w:ind w:firstLine="708"/>
        <w:jc w:val="both"/>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509CB">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509CB">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w:t>
      </w:r>
      <w:r w:rsidR="00891660">
        <w:rPr>
          <w:rFonts w:cs="Times New Roman"/>
          <w:szCs w:val="24"/>
        </w:rPr>
        <w:t>лючения договора аренды нежилых помещений</w:t>
      </w:r>
      <w:r w:rsidRPr="00E55DA8">
        <w:rPr>
          <w:rFonts w:cs="Times New Roman"/>
          <w:szCs w:val="24"/>
        </w:rPr>
        <w:t>: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00891660">
        <w:rPr>
          <w:rFonts w:cs="Times New Roman"/>
          <w:szCs w:val="24"/>
        </w:rPr>
        <w:t xml:space="preserve"> двадцати </w:t>
      </w:r>
      <w:r w:rsidRPr="00490EEF">
        <w:rPr>
          <w:rFonts w:cs="Times New Roman"/>
          <w:szCs w:val="24"/>
        </w:rPr>
        <w:t>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00891660">
        <w:rPr>
          <w:rFonts w:ascii="Times New Roman CYR" w:hAnsi="Times New Roman CYR" w:cs="Times New Roman CYR"/>
          <w:szCs w:val="24"/>
        </w:rPr>
        <w:t xml:space="preserve">аренды либо </w:t>
      </w:r>
      <w:r w:rsidRPr="00490EEF">
        <w:rPr>
          <w:rFonts w:ascii="Times New Roman CYR" w:hAnsi="Times New Roman CYR" w:cs="Times New Roman CYR"/>
          <w:szCs w:val="24"/>
        </w:rPr>
        <w:t>Арендодатель откажется от заключения с ним догов</w:t>
      </w:r>
      <w:r w:rsidR="00891660">
        <w:rPr>
          <w:rFonts w:ascii="Times New Roman CYR" w:hAnsi="Times New Roman CYR" w:cs="Times New Roman CYR"/>
          <w:szCs w:val="24"/>
        </w:rPr>
        <w:t xml:space="preserve">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(щая)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w:t>
      </w:r>
      <w:r w:rsidR="00891660">
        <w:rPr>
          <w:rFonts w:cs="Times New Roman"/>
          <w:szCs w:val="24"/>
        </w:rPr>
        <w:t>лючения договора аренды нежилых помещений</w:t>
      </w:r>
      <w:r w:rsidRPr="00E55DA8">
        <w:rPr>
          <w:rFonts w:cs="Times New Roman"/>
          <w:szCs w:val="24"/>
        </w:rPr>
        <w:t>: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00891660">
        <w:rPr>
          <w:rFonts w:ascii="Times New Roman CYR" w:hAnsi="Times New Roman CYR" w:cs="Times New Roman CYR"/>
          <w:szCs w:val="24"/>
        </w:rPr>
        <w:t xml:space="preserve">аренды либо </w:t>
      </w:r>
      <w:r w:rsidRPr="00490EEF">
        <w:rPr>
          <w:rFonts w:ascii="Times New Roman CYR" w:hAnsi="Times New Roman CYR" w:cs="Times New Roman CYR"/>
          <w:szCs w:val="24"/>
        </w:rPr>
        <w:t>Арендодатель откажется от закл</w:t>
      </w:r>
      <w:r w:rsidR="00891660">
        <w:rPr>
          <w:rFonts w:ascii="Times New Roman CYR" w:hAnsi="Times New Roman CYR" w:cs="Times New Roman CYR"/>
          <w:szCs w:val="24"/>
        </w:rPr>
        <w:t xml:space="preserve">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w:t>
      </w:r>
      <w:r w:rsidR="000B259A">
        <w:rPr>
          <w:rFonts w:cs="Times New Roman"/>
          <w:b/>
          <w:szCs w:val="24"/>
        </w:rPr>
        <w:t>лючения договора аренды нежилых</w:t>
      </w:r>
      <w:r w:rsidRPr="00892F96">
        <w:rPr>
          <w:rFonts w:cs="Times New Roman"/>
          <w:b/>
          <w:szCs w:val="24"/>
        </w:rPr>
        <w:t xml:space="preserve"> помещени</w:t>
      </w:r>
      <w:r w:rsidR="000B259A">
        <w:rPr>
          <w:rFonts w:cs="Times New Roman"/>
          <w:b/>
          <w:szCs w:val="24"/>
        </w:rPr>
        <w:t>й</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w:t>
      </w:r>
      <w:r w:rsidR="00891660">
        <w:rPr>
          <w:rFonts w:ascii="Times New Roman CYR" w:hAnsi="Times New Roman CYR" w:cs="Times New Roman CYR"/>
          <w:szCs w:val="24"/>
        </w:rPr>
        <w:t>лючения договора аренды нежилых</w:t>
      </w:r>
      <w:r>
        <w:rPr>
          <w:rFonts w:ascii="Times New Roman CYR" w:hAnsi="Times New Roman CYR" w:cs="Times New Roman CYR"/>
          <w:szCs w:val="24"/>
        </w:rPr>
        <w:t xml:space="preserve"> помещени</w:t>
      </w:r>
      <w:r w:rsidR="00891660">
        <w:rPr>
          <w:rFonts w:ascii="Times New Roman CYR" w:hAnsi="Times New Roman CYR" w:cs="Times New Roman CYR"/>
          <w:szCs w:val="24"/>
        </w:rPr>
        <w:t>й</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Pr="00B5240F"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sidRPr="00B5240F">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Pr="00891660" w:rsidRDefault="00A60EE0" w:rsidP="00891660">
            <w:pPr>
              <w:widowControl w:val="0"/>
              <w:tabs>
                <w:tab w:val="left" w:pos="4125"/>
              </w:tabs>
              <w:autoSpaceDE w:val="0"/>
              <w:autoSpaceDN w:val="0"/>
              <w:adjustRightInd w:val="0"/>
              <w:spacing w:after="60"/>
              <w:jc w:val="center"/>
              <w:rPr>
                <w:rFonts w:ascii="Times New Roman CYR" w:hAnsi="Times New Roman CYR" w:cs="Times New Roman CYR"/>
                <w:szCs w:val="24"/>
              </w:rPr>
            </w:pPr>
            <w:r w:rsidRPr="0089166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Pr="00B5240F"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A60EE0" w:rsidP="001A1827">
      <w:pPr>
        <w:pStyle w:val="21"/>
        <w:tabs>
          <w:tab w:val="clear" w:pos="900"/>
          <w:tab w:val="left" w:pos="709"/>
        </w:tabs>
      </w:pPr>
      <w:r>
        <w:t>* Документы, предоставляемые в соответствии с п. 5.2. настоящей документации</w:t>
      </w:r>
    </w:p>
    <w:p w:rsidR="00A60EE0" w:rsidRDefault="00A60EE0" w:rsidP="001A1827">
      <w:pPr>
        <w:pStyle w:val="21"/>
        <w:tabs>
          <w:tab w:val="clear" w:pos="900"/>
          <w:tab w:val="left" w:pos="709"/>
        </w:tabs>
      </w:pPr>
      <w:r>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892" w:rsidRDefault="00FD3892" w:rsidP="00E55DA8">
      <w:r>
        <w:separator/>
      </w:r>
    </w:p>
  </w:endnote>
  <w:endnote w:type="continuationSeparator" w:id="0">
    <w:p w:rsidR="00FD3892" w:rsidRDefault="00FD3892"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0509CB" w:rsidRDefault="00AE334F">
        <w:pPr>
          <w:pStyle w:val="ab"/>
          <w:jc w:val="right"/>
        </w:pPr>
        <w:fldSimple w:instr=" PAGE   \* MERGEFORMAT ">
          <w:r w:rsidR="00E61068">
            <w:rPr>
              <w:noProof/>
            </w:rPr>
            <w:t>1</w:t>
          </w:r>
        </w:fldSimple>
      </w:p>
    </w:sdtContent>
  </w:sdt>
  <w:p w:rsidR="000509CB" w:rsidRDefault="000509C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892" w:rsidRDefault="00FD3892" w:rsidP="00E55DA8">
      <w:r>
        <w:separator/>
      </w:r>
    </w:p>
  </w:footnote>
  <w:footnote w:type="continuationSeparator" w:id="0">
    <w:p w:rsidR="00FD3892" w:rsidRDefault="00FD3892"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5E21967"/>
    <w:multiLevelType w:val="hybridMultilevel"/>
    <w:tmpl w:val="22461A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9CB"/>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259A"/>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1660"/>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37E1F"/>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178A"/>
    <w:rsid w:val="00172261"/>
    <w:rsid w:val="00172436"/>
    <w:rsid w:val="001729E6"/>
    <w:rsid w:val="0017441C"/>
    <w:rsid w:val="00174744"/>
    <w:rsid w:val="001751CB"/>
    <w:rsid w:val="00175EDB"/>
    <w:rsid w:val="001764C7"/>
    <w:rsid w:val="00180601"/>
    <w:rsid w:val="001813BA"/>
    <w:rsid w:val="001828D2"/>
    <w:rsid w:val="00182985"/>
    <w:rsid w:val="00182EB7"/>
    <w:rsid w:val="001848E5"/>
    <w:rsid w:val="00184FB6"/>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0AB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0CC"/>
    <w:rsid w:val="001D4405"/>
    <w:rsid w:val="001D499C"/>
    <w:rsid w:val="001D4D44"/>
    <w:rsid w:val="001D5F2A"/>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155"/>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C0"/>
    <w:rsid w:val="002B29A2"/>
    <w:rsid w:val="002B2E7B"/>
    <w:rsid w:val="002B4050"/>
    <w:rsid w:val="002B416B"/>
    <w:rsid w:val="002B5D81"/>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385"/>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77B79"/>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0B57"/>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92A"/>
    <w:rsid w:val="00423AA8"/>
    <w:rsid w:val="00423E9B"/>
    <w:rsid w:val="00425761"/>
    <w:rsid w:val="0042615D"/>
    <w:rsid w:val="004265EF"/>
    <w:rsid w:val="00426E44"/>
    <w:rsid w:val="0042700A"/>
    <w:rsid w:val="00427856"/>
    <w:rsid w:val="004300A7"/>
    <w:rsid w:val="004312EF"/>
    <w:rsid w:val="004316E4"/>
    <w:rsid w:val="00431746"/>
    <w:rsid w:val="00432048"/>
    <w:rsid w:val="004402DA"/>
    <w:rsid w:val="00440D57"/>
    <w:rsid w:val="00440F0D"/>
    <w:rsid w:val="0044248F"/>
    <w:rsid w:val="00442898"/>
    <w:rsid w:val="00443482"/>
    <w:rsid w:val="00444D11"/>
    <w:rsid w:val="00446E77"/>
    <w:rsid w:val="00447335"/>
    <w:rsid w:val="00447C4C"/>
    <w:rsid w:val="00447FF1"/>
    <w:rsid w:val="00450023"/>
    <w:rsid w:val="004507EE"/>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59C"/>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5168"/>
    <w:rsid w:val="00525462"/>
    <w:rsid w:val="00525867"/>
    <w:rsid w:val="00525C79"/>
    <w:rsid w:val="00526838"/>
    <w:rsid w:val="005268A5"/>
    <w:rsid w:val="00526C99"/>
    <w:rsid w:val="0053075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8BD"/>
    <w:rsid w:val="005529A9"/>
    <w:rsid w:val="005542C8"/>
    <w:rsid w:val="00554757"/>
    <w:rsid w:val="00554921"/>
    <w:rsid w:val="005557C1"/>
    <w:rsid w:val="00556794"/>
    <w:rsid w:val="00556E43"/>
    <w:rsid w:val="00560110"/>
    <w:rsid w:val="0056071C"/>
    <w:rsid w:val="00560C71"/>
    <w:rsid w:val="00561690"/>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97D5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1D84"/>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45F"/>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64D"/>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3D8F"/>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4EBD"/>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7A5"/>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1660"/>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066E"/>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0A69"/>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2FF"/>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66FAD"/>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958"/>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9F6AB4"/>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2E8D"/>
    <w:rsid w:val="00A134DF"/>
    <w:rsid w:val="00A153FC"/>
    <w:rsid w:val="00A15603"/>
    <w:rsid w:val="00A1664A"/>
    <w:rsid w:val="00A17756"/>
    <w:rsid w:val="00A17E93"/>
    <w:rsid w:val="00A202CC"/>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200"/>
    <w:rsid w:val="00A74409"/>
    <w:rsid w:val="00A74B42"/>
    <w:rsid w:val="00A75028"/>
    <w:rsid w:val="00A75CD0"/>
    <w:rsid w:val="00A76060"/>
    <w:rsid w:val="00A76209"/>
    <w:rsid w:val="00A762D4"/>
    <w:rsid w:val="00A767C5"/>
    <w:rsid w:val="00A76FAC"/>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334F"/>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1A6"/>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0E3F"/>
    <w:rsid w:val="00B31642"/>
    <w:rsid w:val="00B31E85"/>
    <w:rsid w:val="00B321B3"/>
    <w:rsid w:val="00B32267"/>
    <w:rsid w:val="00B3236A"/>
    <w:rsid w:val="00B33F8A"/>
    <w:rsid w:val="00B3550D"/>
    <w:rsid w:val="00B36345"/>
    <w:rsid w:val="00B4084F"/>
    <w:rsid w:val="00B408EE"/>
    <w:rsid w:val="00B41AC9"/>
    <w:rsid w:val="00B41F04"/>
    <w:rsid w:val="00B4311B"/>
    <w:rsid w:val="00B4362B"/>
    <w:rsid w:val="00B44236"/>
    <w:rsid w:val="00B44317"/>
    <w:rsid w:val="00B448E0"/>
    <w:rsid w:val="00B44D4B"/>
    <w:rsid w:val="00B46397"/>
    <w:rsid w:val="00B472D2"/>
    <w:rsid w:val="00B5084E"/>
    <w:rsid w:val="00B522D4"/>
    <w:rsid w:val="00B5240F"/>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43A8"/>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5C43"/>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1DFC"/>
    <w:rsid w:val="00BF1E34"/>
    <w:rsid w:val="00BF2969"/>
    <w:rsid w:val="00BF3A56"/>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0DAA"/>
    <w:rsid w:val="00C62052"/>
    <w:rsid w:val="00C62D17"/>
    <w:rsid w:val="00C63571"/>
    <w:rsid w:val="00C638F6"/>
    <w:rsid w:val="00C63ADD"/>
    <w:rsid w:val="00C63BA1"/>
    <w:rsid w:val="00C64457"/>
    <w:rsid w:val="00C65B81"/>
    <w:rsid w:val="00C660BE"/>
    <w:rsid w:val="00C66F6A"/>
    <w:rsid w:val="00C67DDA"/>
    <w:rsid w:val="00C70097"/>
    <w:rsid w:val="00C703C1"/>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3E3"/>
    <w:rsid w:val="00CD2A10"/>
    <w:rsid w:val="00CD2E2F"/>
    <w:rsid w:val="00CD4394"/>
    <w:rsid w:val="00CD509C"/>
    <w:rsid w:val="00CD5164"/>
    <w:rsid w:val="00CD5420"/>
    <w:rsid w:val="00CD5AB5"/>
    <w:rsid w:val="00CD6B6A"/>
    <w:rsid w:val="00CD6E19"/>
    <w:rsid w:val="00CD717C"/>
    <w:rsid w:val="00CD7450"/>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171E4"/>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1068"/>
    <w:rsid w:val="00E61D14"/>
    <w:rsid w:val="00E62D15"/>
    <w:rsid w:val="00E62E81"/>
    <w:rsid w:val="00E63F99"/>
    <w:rsid w:val="00E646C4"/>
    <w:rsid w:val="00E654FA"/>
    <w:rsid w:val="00E66373"/>
    <w:rsid w:val="00E666F8"/>
    <w:rsid w:val="00E66CCA"/>
    <w:rsid w:val="00E67626"/>
    <w:rsid w:val="00E7200D"/>
    <w:rsid w:val="00E7207B"/>
    <w:rsid w:val="00E73275"/>
    <w:rsid w:val="00E76B23"/>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9DE"/>
    <w:rsid w:val="00E9157B"/>
    <w:rsid w:val="00E9347B"/>
    <w:rsid w:val="00E94189"/>
    <w:rsid w:val="00E978CF"/>
    <w:rsid w:val="00E97CD9"/>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266"/>
    <w:rsid w:val="00F07809"/>
    <w:rsid w:val="00F10166"/>
    <w:rsid w:val="00F10F5D"/>
    <w:rsid w:val="00F114DD"/>
    <w:rsid w:val="00F1156A"/>
    <w:rsid w:val="00F14370"/>
    <w:rsid w:val="00F146EF"/>
    <w:rsid w:val="00F15A17"/>
    <w:rsid w:val="00F172A7"/>
    <w:rsid w:val="00F21D62"/>
    <w:rsid w:val="00F2302A"/>
    <w:rsid w:val="00F23899"/>
    <w:rsid w:val="00F23F54"/>
    <w:rsid w:val="00F251AA"/>
    <w:rsid w:val="00F30213"/>
    <w:rsid w:val="00F31179"/>
    <w:rsid w:val="00F316B6"/>
    <w:rsid w:val="00F32095"/>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877DA"/>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892"/>
    <w:rsid w:val="00FD3DF8"/>
    <w:rsid w:val="00FD3F6A"/>
    <w:rsid w:val="00FD619F"/>
    <w:rsid w:val="00FD6A26"/>
    <w:rsid w:val="00FD6FC7"/>
    <w:rsid w:val="00FE0E30"/>
    <w:rsid w:val="00FE2895"/>
    <w:rsid w:val="00FE3C47"/>
    <w:rsid w:val="00FE3CC6"/>
    <w:rsid w:val="00FE3EC0"/>
    <w:rsid w:val="00FE4126"/>
    <w:rsid w:val="00FE5C9B"/>
    <w:rsid w:val="00FE6CBD"/>
    <w:rsid w:val="00FE7B03"/>
    <w:rsid w:val="00FE7F57"/>
    <w:rsid w:val="00FF0038"/>
    <w:rsid w:val="00FF07C2"/>
    <w:rsid w:val="00FF1BD5"/>
    <w:rsid w:val="00FF3B62"/>
    <w:rsid w:val="00FF41D5"/>
    <w:rsid w:val="00FF524D"/>
    <w:rsid w:val="00FF5538"/>
    <w:rsid w:val="00FF58E1"/>
    <w:rsid w:val="00FF6CFC"/>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uiPriority w:val="99"/>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uiPriority w:val="59"/>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sz@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F6C13-1D21-45F6-AA7C-53BE58164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6161</Words>
  <Characters>35122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User</cp:lastModifiedBy>
  <cp:revision>18</cp:revision>
  <cp:lastPrinted>2021-05-20T07:44:00Z</cp:lastPrinted>
  <dcterms:created xsi:type="dcterms:W3CDTF">2021-04-27T07:30:00Z</dcterms:created>
  <dcterms:modified xsi:type="dcterms:W3CDTF">2021-06-08T13:03:00Z</dcterms:modified>
</cp:coreProperties>
</file>