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628" w:rsidRPr="00D6499B" w:rsidRDefault="00E67628" w:rsidP="00757A68">
      <w:pPr>
        <w:spacing w:after="0"/>
        <w:jc w:val="right"/>
        <w:rPr>
          <w:rFonts w:eastAsia="Times New Roman" w:cs="Arial"/>
          <w:noProof/>
          <w:sz w:val="32"/>
          <w:szCs w:val="32"/>
          <w:lang w:eastAsia="ru-RU"/>
        </w:rPr>
      </w:pPr>
      <w:bookmarkStart w:id="0" w:name="_GoBack"/>
      <w:bookmarkEnd w:id="0"/>
    </w:p>
    <w:p w:rsidR="00E67628" w:rsidRPr="00D6499B" w:rsidRDefault="00E67628" w:rsidP="00757A68">
      <w:pPr>
        <w:spacing w:after="0"/>
        <w:jc w:val="right"/>
        <w:rPr>
          <w:rFonts w:eastAsia="Times New Roman" w:cs="Arial"/>
          <w:noProof/>
          <w:sz w:val="32"/>
          <w:szCs w:val="32"/>
          <w:lang w:eastAsia="ru-RU"/>
        </w:rPr>
      </w:pPr>
    </w:p>
    <w:p w:rsidR="00E76D89" w:rsidRPr="00D6499B" w:rsidRDefault="00E76D89" w:rsidP="00757A68">
      <w:pPr>
        <w:spacing w:after="0"/>
        <w:jc w:val="right"/>
        <w:rPr>
          <w:rFonts w:eastAsia="Times New Roman" w:cs="Arial"/>
          <w:sz w:val="32"/>
          <w:szCs w:val="32"/>
        </w:rPr>
      </w:pPr>
    </w:p>
    <w:p w:rsidR="00F07115" w:rsidRPr="00D6499B" w:rsidRDefault="00B971B9" w:rsidP="00F07115">
      <w:pPr>
        <w:spacing w:after="0"/>
        <w:jc w:val="center"/>
        <w:rPr>
          <w:rFonts w:cs="Arial"/>
          <w:sz w:val="32"/>
          <w:szCs w:val="32"/>
        </w:rPr>
      </w:pPr>
      <w:r w:rsidRPr="00D6499B">
        <w:rPr>
          <w:noProof/>
          <w:lang w:eastAsia="ru-RU"/>
        </w:rPr>
        <w:drawing>
          <wp:inline distT="0" distB="0" distL="0" distR="0">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rsidR="00F07115" w:rsidRPr="00D6499B" w:rsidRDefault="00F07115" w:rsidP="00F07115">
      <w:pPr>
        <w:spacing w:after="0"/>
        <w:jc w:val="center"/>
        <w:rPr>
          <w:rFonts w:cs="Arial"/>
          <w:sz w:val="32"/>
          <w:szCs w:val="32"/>
          <w:lang w:val="en-US"/>
        </w:rPr>
      </w:pPr>
    </w:p>
    <w:p w:rsidR="00F07115" w:rsidRPr="00D6499B" w:rsidRDefault="00F07115" w:rsidP="00F07115">
      <w:pPr>
        <w:spacing w:after="0"/>
        <w:jc w:val="center"/>
        <w:rPr>
          <w:rFonts w:cs="Arial"/>
          <w:b/>
          <w:bCs/>
          <w:sz w:val="32"/>
          <w:szCs w:val="32"/>
        </w:rPr>
      </w:pPr>
      <w:r w:rsidRPr="00D6499B">
        <w:rPr>
          <w:rFonts w:cs="Arial"/>
          <w:b/>
          <w:bCs/>
          <w:sz w:val="32"/>
          <w:szCs w:val="32"/>
        </w:rPr>
        <w:t>ОБОСНОВЫВАЮЩИЕ МАТЕРИАЛЫ</w:t>
      </w:r>
    </w:p>
    <w:p w:rsidR="00F07115" w:rsidRPr="00D6499B" w:rsidRDefault="00F07115" w:rsidP="00F07115">
      <w:pPr>
        <w:spacing w:after="0"/>
        <w:jc w:val="center"/>
        <w:rPr>
          <w:rFonts w:cs="Arial"/>
          <w:b/>
          <w:bCs/>
          <w:sz w:val="32"/>
          <w:szCs w:val="32"/>
        </w:rPr>
      </w:pPr>
      <w:r w:rsidRPr="00D6499B">
        <w:rPr>
          <w:rFonts w:cs="Arial"/>
          <w:b/>
          <w:bCs/>
          <w:sz w:val="32"/>
          <w:szCs w:val="32"/>
        </w:rPr>
        <w:t>К СХЕМЕ ТЕПЛОСНАБЖЕНИЯ ГОРОДА ТВЕРИ</w:t>
      </w:r>
      <w:r w:rsidRPr="00D6499B">
        <w:rPr>
          <w:rFonts w:cs="Arial"/>
          <w:b/>
          <w:bCs/>
          <w:sz w:val="32"/>
          <w:szCs w:val="32"/>
        </w:rPr>
        <w:br/>
        <w:t>ДО 20</w:t>
      </w:r>
      <w:r w:rsidR="00010519">
        <w:rPr>
          <w:rFonts w:cs="Arial"/>
          <w:b/>
          <w:bCs/>
          <w:sz w:val="32"/>
          <w:szCs w:val="32"/>
        </w:rPr>
        <w:t>39</w:t>
      </w:r>
      <w:r w:rsidRPr="00D6499B">
        <w:rPr>
          <w:rFonts w:cs="Arial"/>
          <w:b/>
          <w:bCs/>
          <w:sz w:val="32"/>
          <w:szCs w:val="32"/>
        </w:rPr>
        <w:t xml:space="preserve"> ГОДА</w:t>
      </w:r>
    </w:p>
    <w:p w:rsidR="00010519" w:rsidRDefault="00010519" w:rsidP="002824CC">
      <w:pPr>
        <w:spacing w:after="0"/>
        <w:jc w:val="center"/>
        <w:rPr>
          <w:rFonts w:cs="Arial"/>
          <w:sz w:val="32"/>
          <w:szCs w:val="32"/>
        </w:rPr>
      </w:pPr>
    </w:p>
    <w:p w:rsidR="00E76D89" w:rsidRPr="00D6499B" w:rsidRDefault="00E76D89" w:rsidP="002824CC">
      <w:pPr>
        <w:spacing w:after="0"/>
        <w:jc w:val="center"/>
        <w:rPr>
          <w:rFonts w:eastAsia="Times New Roman" w:cs="Arial"/>
          <w:b/>
          <w:sz w:val="32"/>
          <w:szCs w:val="32"/>
        </w:rPr>
      </w:pPr>
      <w:r w:rsidRPr="00D6499B">
        <w:rPr>
          <w:rFonts w:eastAsia="Times New Roman" w:cs="Arial"/>
          <w:b/>
          <w:sz w:val="32"/>
          <w:szCs w:val="32"/>
        </w:rPr>
        <w:t xml:space="preserve">КНИГА </w:t>
      </w:r>
      <w:r w:rsidR="002824CC" w:rsidRPr="00D6499B">
        <w:rPr>
          <w:rFonts w:eastAsia="Times New Roman" w:cs="Arial"/>
          <w:b/>
          <w:sz w:val="32"/>
          <w:szCs w:val="32"/>
        </w:rPr>
        <w:t>6</w:t>
      </w:r>
      <w:r w:rsidRPr="00D6499B">
        <w:rPr>
          <w:rFonts w:eastAsia="Times New Roman" w:cs="Arial"/>
          <w:b/>
          <w:sz w:val="32"/>
          <w:szCs w:val="32"/>
        </w:rPr>
        <w:t xml:space="preserve">. </w:t>
      </w:r>
      <w:r w:rsidR="002824CC" w:rsidRPr="00D6499B">
        <w:rPr>
          <w:rFonts w:eastAsia="Times New Roman" w:cs="Arial"/>
          <w:b/>
          <w:sz w:val="32"/>
          <w:szCs w:val="32"/>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E76D89" w:rsidRPr="00D6499B" w:rsidRDefault="00E76D89" w:rsidP="00757A68">
      <w:pPr>
        <w:spacing w:after="0"/>
        <w:jc w:val="center"/>
        <w:rPr>
          <w:rFonts w:eastAsia="Times New Roman" w:cs="Arial"/>
          <w:noProof/>
          <w:sz w:val="32"/>
          <w:szCs w:val="32"/>
          <w:lang w:eastAsia="ru-RU"/>
        </w:rPr>
      </w:pPr>
    </w:p>
    <w:p w:rsidR="00757A68" w:rsidRPr="00D6499B" w:rsidRDefault="00757A68"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4C4BFE" w:rsidRPr="00D6499B" w:rsidRDefault="004C4BFE" w:rsidP="00757A68">
      <w:pPr>
        <w:spacing w:after="0"/>
        <w:jc w:val="center"/>
        <w:rPr>
          <w:rFonts w:eastAsia="Times New Roman" w:cs="Arial"/>
          <w:noProof/>
          <w:sz w:val="32"/>
          <w:szCs w:val="32"/>
        </w:rPr>
      </w:pPr>
    </w:p>
    <w:p w:rsidR="00F07115" w:rsidRPr="00D6499B" w:rsidRDefault="00F07115"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757A68" w:rsidRPr="00D6499B" w:rsidRDefault="00757A68" w:rsidP="00757A68">
      <w:pPr>
        <w:spacing w:after="0"/>
        <w:jc w:val="center"/>
        <w:rPr>
          <w:rFonts w:eastAsia="Times New Roman" w:cs="Arial"/>
          <w:noProof/>
          <w:sz w:val="32"/>
          <w:szCs w:val="32"/>
        </w:rPr>
      </w:pPr>
    </w:p>
    <w:p w:rsidR="00E76D89" w:rsidRPr="00D6499B" w:rsidRDefault="00E76D89" w:rsidP="00757A68">
      <w:pPr>
        <w:spacing w:after="0"/>
        <w:jc w:val="center"/>
        <w:rPr>
          <w:rFonts w:eastAsia="Times New Roman" w:cs="Arial"/>
          <w:noProof/>
          <w:sz w:val="32"/>
          <w:szCs w:val="32"/>
        </w:rPr>
      </w:pPr>
    </w:p>
    <w:p w:rsidR="00E76D89" w:rsidRPr="00D6499B" w:rsidRDefault="00E76D89" w:rsidP="00757A68">
      <w:pPr>
        <w:spacing w:after="0"/>
        <w:jc w:val="center"/>
        <w:rPr>
          <w:rFonts w:eastAsia="Times New Roman" w:cs="Arial"/>
          <w:noProof/>
          <w:sz w:val="32"/>
          <w:szCs w:val="32"/>
        </w:rPr>
      </w:pPr>
    </w:p>
    <w:p w:rsidR="00E76D89" w:rsidRPr="00D6499B" w:rsidRDefault="00E76D89" w:rsidP="00757A68">
      <w:pPr>
        <w:spacing w:after="0"/>
        <w:jc w:val="center"/>
        <w:rPr>
          <w:rFonts w:eastAsia="Times New Roman" w:cs="Arial"/>
          <w:noProof/>
          <w:sz w:val="32"/>
          <w:szCs w:val="32"/>
        </w:rPr>
      </w:pPr>
    </w:p>
    <w:p w:rsidR="00F07115" w:rsidRPr="00D6499B" w:rsidRDefault="00F07115" w:rsidP="00F07115">
      <w:pPr>
        <w:spacing w:after="0"/>
        <w:jc w:val="center"/>
        <w:rPr>
          <w:rFonts w:cs="Arial"/>
          <w:sz w:val="28"/>
          <w:szCs w:val="28"/>
        </w:rPr>
      </w:pPr>
      <w:r w:rsidRPr="00D6499B">
        <w:rPr>
          <w:rFonts w:cs="Arial"/>
          <w:sz w:val="28"/>
          <w:szCs w:val="28"/>
        </w:rPr>
        <w:t>Санкт Петербург 202</w:t>
      </w:r>
      <w:r w:rsidR="00010519">
        <w:rPr>
          <w:rFonts w:cs="Arial"/>
          <w:sz w:val="28"/>
          <w:szCs w:val="28"/>
        </w:rPr>
        <w:t>5</w:t>
      </w:r>
    </w:p>
    <w:p w:rsidR="003A6492" w:rsidRPr="00D6499B" w:rsidRDefault="003A6492" w:rsidP="003A6492">
      <w:pPr>
        <w:spacing w:after="0"/>
        <w:jc w:val="center"/>
        <w:rPr>
          <w:rFonts w:ascii="Arial Narrow" w:hAnsi="Arial Narrow" w:cs="Arial"/>
          <w:b/>
          <w:sz w:val="28"/>
          <w:szCs w:val="28"/>
          <w:lang w:val="en-US"/>
        </w:rPr>
      </w:pPr>
      <w:r w:rsidRPr="00D6499B">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8"/>
        <w:gridCol w:w="2779"/>
      </w:tblGrid>
      <w:tr w:rsidR="001765E3" w:rsidRPr="001765E3" w:rsidTr="00885DF1">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b/>
              </w:rPr>
              <w:t>Шифр</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Схема теплоснабжения города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rPr>
            </w:pPr>
            <w:r w:rsidRPr="001765E3">
              <w:rPr>
                <w:rFonts w:cs="Arial"/>
              </w:rPr>
              <w:t>ПСТ.ОМ.69-40.000.000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ПСТ.ОМ.69-40.001.000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rPr>
                <w:rFonts w:cs="Arial"/>
              </w:rPr>
            </w:pPr>
            <w:r w:rsidRPr="001765E3">
              <w:rPr>
                <w:rFonts w:cs="Arial"/>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jc w:val="center"/>
              <w:rPr>
                <w:rFonts w:cs="Arial"/>
              </w:rPr>
            </w:pPr>
            <w:r w:rsidRPr="001765E3">
              <w:rPr>
                <w:rFonts w:cs="Arial"/>
              </w:rPr>
              <w:t>ПСТ.ОМ.69-40.001.001</w:t>
            </w:r>
          </w:p>
          <w:p w:rsidR="001765E3" w:rsidRPr="001765E3" w:rsidRDefault="001765E3" w:rsidP="001765E3">
            <w:pPr>
              <w:spacing w:after="0" w:line="228" w:lineRule="auto"/>
              <w:jc w:val="center"/>
              <w:rPr>
                <w:rFonts w:cs="Arial"/>
              </w:rPr>
            </w:pPr>
            <w:r w:rsidRPr="001765E3">
              <w:rPr>
                <w:rFonts w:cs="Arial"/>
              </w:rPr>
              <w:t>(Графическая часть)</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rPr>
                <w:rFonts w:cs="Arial"/>
              </w:rPr>
            </w:pPr>
            <w:r w:rsidRPr="001765E3">
              <w:rPr>
                <w:rFonts w:cs="Arial"/>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jc w:val="center"/>
              <w:rPr>
                <w:rFonts w:cs="Arial"/>
              </w:rPr>
            </w:pPr>
            <w:r w:rsidRPr="001765E3">
              <w:rPr>
                <w:rFonts w:cs="Arial"/>
              </w:rPr>
              <w:t>ПСТ.ОМ.69-40.001.002</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ПСТ.ОМ.69-40.001.003</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rPr>
                <w:rFonts w:cs="Arial"/>
              </w:rPr>
            </w:pPr>
            <w:r w:rsidRPr="001765E3">
              <w:rPr>
                <w:rFonts w:cs="Arial"/>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jc w:val="center"/>
              <w:rPr>
                <w:rFonts w:cs="Arial"/>
                <w:lang w:val="en-US"/>
              </w:rPr>
            </w:pPr>
            <w:r w:rsidRPr="001765E3">
              <w:rPr>
                <w:rFonts w:cs="Arial"/>
              </w:rPr>
              <w:t>ПСТ.ОМ.69-40.001.00</w:t>
            </w:r>
            <w:r w:rsidRPr="001765E3">
              <w:rPr>
                <w:rFonts w:cs="Arial"/>
                <w:lang w:val="en-US"/>
              </w:rPr>
              <w:t>4</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rPr>
                <w:rFonts w:cs="Arial"/>
              </w:rPr>
            </w:pPr>
            <w:r w:rsidRPr="001765E3">
              <w:rPr>
                <w:rFonts w:cs="Arial"/>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jc w:val="center"/>
              <w:rPr>
                <w:rFonts w:cs="Arial"/>
                <w:lang w:val="en-US"/>
              </w:rPr>
            </w:pPr>
            <w:r w:rsidRPr="001765E3">
              <w:rPr>
                <w:rFonts w:cs="Arial"/>
              </w:rPr>
              <w:t>ПСТ.ОМ.69-40.001.00</w:t>
            </w:r>
            <w:r w:rsidRPr="001765E3">
              <w:rPr>
                <w:rFonts w:cs="Arial"/>
                <w:lang w:val="en-US"/>
              </w:rPr>
              <w:t>5</w:t>
            </w:r>
          </w:p>
        </w:tc>
      </w:tr>
      <w:tr w:rsidR="001765E3" w:rsidRPr="001765E3" w:rsidTr="00885DF1">
        <w:trPr>
          <w:trHeight w:val="412"/>
        </w:trPr>
        <w:tc>
          <w:tcPr>
            <w:tcW w:w="666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rPr>
                <w:rFonts w:cs="Arial"/>
              </w:rPr>
            </w:pPr>
            <w:r w:rsidRPr="001765E3">
              <w:rPr>
                <w:rFonts w:cs="Arial"/>
              </w:rPr>
              <w:t xml:space="preserve">Приложение </w:t>
            </w:r>
            <w:r w:rsidRPr="001765E3">
              <w:rPr>
                <w:rFonts w:cs="Arial"/>
                <w:lang w:val="en-US"/>
              </w:rPr>
              <w:t>6</w:t>
            </w:r>
            <w:r w:rsidRPr="001765E3">
              <w:rPr>
                <w:rFonts w:cs="Arial"/>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jc w:val="center"/>
              <w:rPr>
                <w:rFonts w:cs="Arial"/>
                <w:lang w:val="en-US"/>
              </w:rPr>
            </w:pPr>
            <w:r w:rsidRPr="001765E3">
              <w:rPr>
                <w:rFonts w:cs="Arial"/>
              </w:rPr>
              <w:t>ПСТ.ОМ.69-40.001.00</w:t>
            </w:r>
            <w:r w:rsidRPr="001765E3">
              <w:rPr>
                <w:rFonts w:cs="Arial"/>
                <w:lang w:val="en-US"/>
              </w:rPr>
              <w:t>6</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ПСТ.ОМ.69-40.002.000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bookmarkStart w:id="1" w:name="_Hlk98926371"/>
            <w:r w:rsidRPr="001765E3">
              <w:rPr>
                <w:rFonts w:cs="Arial"/>
              </w:rPr>
              <w:t xml:space="preserve">ПСТ.ОМ.69-40.002.001 </w:t>
            </w:r>
            <w:bookmarkEnd w:id="1"/>
            <w:r w:rsidRPr="001765E3">
              <w:rPr>
                <w:rFonts w:cs="Arial"/>
              </w:rPr>
              <w:t>(Графическая часть)</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ПСТ.ОМ.69-40.003.000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rPr>
                <w:rFonts w:cs="Arial"/>
              </w:rPr>
            </w:pPr>
            <w:r w:rsidRPr="001765E3">
              <w:rPr>
                <w:rFonts w:cs="Arial"/>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jc w:val="center"/>
              <w:rPr>
                <w:rFonts w:cs="Arial"/>
              </w:rPr>
            </w:pPr>
            <w:r w:rsidRPr="001765E3">
              <w:rPr>
                <w:rFonts w:cs="Arial"/>
              </w:rPr>
              <w:t>ПСТ.ОМ.69-40.003.001</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rPr>
                <w:rFonts w:cs="Arial"/>
              </w:rPr>
            </w:pPr>
            <w:r w:rsidRPr="001765E3">
              <w:rPr>
                <w:rFonts w:cs="Arial"/>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rsidR="001765E3" w:rsidRPr="001765E3" w:rsidRDefault="001765E3" w:rsidP="001765E3">
            <w:pPr>
              <w:spacing w:after="0" w:line="228" w:lineRule="auto"/>
              <w:jc w:val="center"/>
              <w:rPr>
                <w:rFonts w:cs="Arial"/>
              </w:rPr>
            </w:pPr>
            <w:r w:rsidRPr="001765E3">
              <w:rPr>
                <w:rFonts w:cs="Arial"/>
              </w:rPr>
              <w:t>ПСТ.ОМ.69-40.003.002</w:t>
            </w:r>
          </w:p>
          <w:p w:rsidR="001765E3" w:rsidRPr="001765E3" w:rsidRDefault="001765E3" w:rsidP="001765E3">
            <w:pPr>
              <w:spacing w:after="0" w:line="228" w:lineRule="auto"/>
              <w:jc w:val="center"/>
              <w:rPr>
                <w:rFonts w:cs="Arial"/>
              </w:rPr>
            </w:pPr>
            <w:r w:rsidRPr="001765E3">
              <w:rPr>
                <w:rFonts w:cs="Arial"/>
              </w:rPr>
              <w:t>(Графическая часть)</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ПСТ.ОМ.69-40.004.000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rPr>
            </w:pPr>
            <w:r w:rsidRPr="001765E3">
              <w:rPr>
                <w:rFonts w:cs="Arial"/>
              </w:rPr>
              <w:t>ПСТ.ОМ.69-40.004.001</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B46BE">
            <w:pPr>
              <w:spacing w:after="0" w:line="228" w:lineRule="auto"/>
              <w:rPr>
                <w:rFonts w:cs="Arial"/>
              </w:rPr>
            </w:pPr>
            <w:r w:rsidRPr="001765E3">
              <w:rPr>
                <w:rFonts w:cs="Arial"/>
              </w:rPr>
              <w:t>Книга 5. Мастер-план развития систем теплоснабжения г. Твери до 20</w:t>
            </w:r>
            <w:r w:rsidR="001B46BE">
              <w:rPr>
                <w:rFonts w:cs="Arial"/>
              </w:rPr>
              <w:t>39</w:t>
            </w:r>
            <w:r w:rsidRPr="001765E3">
              <w:rPr>
                <w:rFonts w:cs="Arial"/>
              </w:rPr>
              <w:t xml:space="preserve"> г.</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ПСТ.ОМ.69-40.005.000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ПСТ.ОМ.69-40.006.000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ПСТ.ОМ.69-40.007.000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ПСТ.ОМ.69-40.008.000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9. Предложения по переводу открытых систем теплоснабжения (горячего водоснабжения), отдельных участков таких система на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ПСТ.ОМ.69-40.009.000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ПСТ.ОМ.69-40.010.000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ПСТ.ОМ.69-40.011.000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ПСТ.ОМ.69-40.012.000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ПСТ.ОМ.69-40.013.000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ПСТ.ОМ.69-40.014.000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ПСТ.ОМ.69-40.015.000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ПСТ.ОМ.69-40.016.000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ПСТ.ОМ.69-40.017.000</w:t>
            </w:r>
          </w:p>
        </w:tc>
      </w:tr>
      <w:tr w:rsidR="001765E3" w:rsidRPr="001765E3" w:rsidTr="00885DF1">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rPr>
                <w:rFonts w:cs="Arial"/>
              </w:rPr>
            </w:pPr>
            <w:r w:rsidRPr="001765E3">
              <w:rPr>
                <w:rFonts w:cs="Arial"/>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1765E3" w:rsidRPr="001765E3" w:rsidRDefault="001765E3" w:rsidP="001765E3">
            <w:pPr>
              <w:spacing w:after="0" w:line="228" w:lineRule="auto"/>
              <w:jc w:val="center"/>
              <w:rPr>
                <w:rFonts w:cs="Arial"/>
                <w:b/>
              </w:rPr>
            </w:pPr>
            <w:r w:rsidRPr="001765E3">
              <w:rPr>
                <w:rFonts w:cs="Arial"/>
              </w:rPr>
              <w:t>ПСТ.ОМ.69-40.018.000</w:t>
            </w:r>
          </w:p>
        </w:tc>
      </w:tr>
    </w:tbl>
    <w:p w:rsidR="003A6492" w:rsidRPr="00D6499B" w:rsidRDefault="003A6492" w:rsidP="003A6492">
      <w:pPr>
        <w:rPr>
          <w:rFonts w:cs="Arial"/>
          <w:u w:val="single"/>
        </w:rPr>
      </w:pPr>
    </w:p>
    <w:p w:rsidR="00F02539" w:rsidRPr="00D6499B" w:rsidRDefault="009B7E72" w:rsidP="009B7E72">
      <w:pPr>
        <w:jc w:val="center"/>
        <w:rPr>
          <w:rFonts w:ascii="Arial Narrow" w:hAnsi="Arial Narrow" w:cs="Arial"/>
          <w:b/>
          <w:sz w:val="28"/>
        </w:rPr>
      </w:pPr>
      <w:r w:rsidRPr="00D6499B">
        <w:rPr>
          <w:rFonts w:ascii="Arial Narrow" w:hAnsi="Arial Narrow" w:cs="Arial"/>
          <w:b/>
          <w:sz w:val="28"/>
        </w:rPr>
        <w:br w:type="page"/>
      </w:r>
      <w:r w:rsidR="00F02539" w:rsidRPr="00D6499B">
        <w:rPr>
          <w:rFonts w:ascii="Arial Narrow" w:hAnsi="Arial Narrow" w:cs="Arial"/>
          <w:b/>
          <w:sz w:val="28"/>
        </w:rPr>
        <w:lastRenderedPageBreak/>
        <w:t>СОДЕРЖАНИЕ</w:t>
      </w:r>
    </w:p>
    <w:bookmarkStart w:id="2" w:name="_Toc370241848"/>
    <w:bookmarkStart w:id="3" w:name="_Toc370241915"/>
    <w:bookmarkStart w:id="4" w:name="_Toc370306116"/>
    <w:bookmarkStart w:id="5" w:name="_Toc370386651"/>
    <w:bookmarkStart w:id="6" w:name="_Toc373339003"/>
    <w:bookmarkStart w:id="7" w:name="_Toc373408340"/>
    <w:bookmarkStart w:id="8" w:name="_Toc373412396"/>
    <w:bookmarkStart w:id="9" w:name="_Toc373421492"/>
    <w:bookmarkStart w:id="10" w:name="_Toc375153678"/>
    <w:bookmarkStart w:id="11" w:name="_Toc391556949"/>
    <w:bookmarkStart w:id="12" w:name="_Toc391557016"/>
    <w:bookmarkStart w:id="13" w:name="_Toc393288569"/>
    <w:bookmarkStart w:id="14" w:name="_Toc417400336"/>
    <w:bookmarkStart w:id="15" w:name="_Toc425161374"/>
    <w:bookmarkStart w:id="16" w:name="_Toc425161436"/>
    <w:p w:rsidR="00F57DA9" w:rsidRDefault="0063579A">
      <w:pPr>
        <w:pStyle w:val="12"/>
        <w:rPr>
          <w:rFonts w:asciiTheme="minorHAnsi" w:eastAsiaTheme="minorEastAsia" w:hAnsiTheme="minorHAnsi" w:cstheme="minorBidi"/>
          <w:caps w:val="0"/>
          <w:noProof/>
          <w:sz w:val="22"/>
          <w:lang w:eastAsia="ru-RU"/>
        </w:rPr>
      </w:pPr>
      <w:r w:rsidRPr="00D6499B">
        <w:rPr>
          <w:caps w:val="0"/>
          <w:sz w:val="16"/>
        </w:rPr>
        <w:fldChar w:fldCharType="begin"/>
      </w:r>
      <w:r w:rsidRPr="00D6499B">
        <w:rPr>
          <w:caps w:val="0"/>
          <w:sz w:val="16"/>
        </w:rPr>
        <w:instrText xml:space="preserve"> TOC \h \z \t "Заголовок 1;1;Заголовок 2;2" </w:instrText>
      </w:r>
      <w:r w:rsidRPr="00D6499B">
        <w:rPr>
          <w:caps w:val="0"/>
          <w:sz w:val="16"/>
        </w:rPr>
        <w:fldChar w:fldCharType="separate"/>
      </w:r>
      <w:hyperlink w:anchor="_Toc211380763" w:history="1">
        <w:r w:rsidR="00F57DA9" w:rsidRPr="009752A1">
          <w:rPr>
            <w:rStyle w:val="ae"/>
            <w:noProof/>
          </w:rPr>
          <w:t>ПЕРЕЧЕНЬ ТАБЛИЦ</w:t>
        </w:r>
        <w:r w:rsidR="00F57DA9">
          <w:rPr>
            <w:noProof/>
            <w:webHidden/>
          </w:rPr>
          <w:tab/>
        </w:r>
        <w:r w:rsidR="00F57DA9">
          <w:rPr>
            <w:noProof/>
            <w:webHidden/>
          </w:rPr>
          <w:fldChar w:fldCharType="begin"/>
        </w:r>
        <w:r w:rsidR="00F57DA9">
          <w:rPr>
            <w:noProof/>
            <w:webHidden/>
          </w:rPr>
          <w:instrText xml:space="preserve"> PAGEREF _Toc211380763 \h </w:instrText>
        </w:r>
        <w:r w:rsidR="00F57DA9">
          <w:rPr>
            <w:noProof/>
            <w:webHidden/>
          </w:rPr>
        </w:r>
        <w:r w:rsidR="00F57DA9">
          <w:rPr>
            <w:noProof/>
            <w:webHidden/>
          </w:rPr>
          <w:fldChar w:fldCharType="separate"/>
        </w:r>
        <w:r w:rsidR="00885DF1">
          <w:rPr>
            <w:noProof/>
            <w:webHidden/>
          </w:rPr>
          <w:t>4</w:t>
        </w:r>
        <w:r w:rsidR="00F57DA9">
          <w:rPr>
            <w:noProof/>
            <w:webHidden/>
          </w:rPr>
          <w:fldChar w:fldCharType="end"/>
        </w:r>
      </w:hyperlink>
    </w:p>
    <w:p w:rsidR="00F57DA9" w:rsidRDefault="00066399">
      <w:pPr>
        <w:pStyle w:val="12"/>
        <w:rPr>
          <w:rFonts w:asciiTheme="minorHAnsi" w:eastAsiaTheme="minorEastAsia" w:hAnsiTheme="minorHAnsi" w:cstheme="minorBidi"/>
          <w:caps w:val="0"/>
          <w:noProof/>
          <w:sz w:val="22"/>
          <w:lang w:eastAsia="ru-RU"/>
        </w:rPr>
      </w:pPr>
      <w:hyperlink w:anchor="_Toc211380764" w:history="1">
        <w:r w:rsidR="00F57DA9" w:rsidRPr="009752A1">
          <w:rPr>
            <w:rStyle w:val="ae"/>
            <w:noProof/>
          </w:rPr>
          <w:t>1 РАСЧЕТНАЯ ВЕЛИЧИНА НОРМАТИВНЫХ ПОТЕРЬ ТЕПЛОНОСИТЕЛЯ В ТЕПЛОВЫХ СЕТЯХ В ЗОНАХ ДЕЙСТВИЯ ИСТОЧНИКОВ ТЕПЛОВОЙ ЭНЕРГИИ</w:t>
        </w:r>
        <w:r w:rsidR="00F57DA9">
          <w:rPr>
            <w:noProof/>
            <w:webHidden/>
          </w:rPr>
          <w:tab/>
        </w:r>
        <w:r w:rsidR="00F57DA9">
          <w:rPr>
            <w:noProof/>
            <w:webHidden/>
          </w:rPr>
          <w:fldChar w:fldCharType="begin"/>
        </w:r>
        <w:r w:rsidR="00F57DA9">
          <w:rPr>
            <w:noProof/>
            <w:webHidden/>
          </w:rPr>
          <w:instrText xml:space="preserve"> PAGEREF _Toc211380764 \h </w:instrText>
        </w:r>
        <w:r w:rsidR="00F57DA9">
          <w:rPr>
            <w:noProof/>
            <w:webHidden/>
          </w:rPr>
        </w:r>
        <w:r w:rsidR="00F57DA9">
          <w:rPr>
            <w:noProof/>
            <w:webHidden/>
          </w:rPr>
          <w:fldChar w:fldCharType="separate"/>
        </w:r>
        <w:r w:rsidR="00885DF1">
          <w:rPr>
            <w:noProof/>
            <w:webHidden/>
          </w:rPr>
          <w:t>6</w:t>
        </w:r>
        <w:r w:rsidR="00F57DA9">
          <w:rPr>
            <w:noProof/>
            <w:webHidden/>
          </w:rPr>
          <w:fldChar w:fldCharType="end"/>
        </w:r>
      </w:hyperlink>
    </w:p>
    <w:p w:rsidR="00F57DA9" w:rsidRDefault="00066399">
      <w:pPr>
        <w:pStyle w:val="12"/>
        <w:rPr>
          <w:rFonts w:asciiTheme="minorHAnsi" w:eastAsiaTheme="minorEastAsia" w:hAnsiTheme="minorHAnsi" w:cstheme="minorBidi"/>
          <w:caps w:val="0"/>
          <w:noProof/>
          <w:sz w:val="22"/>
          <w:lang w:eastAsia="ru-RU"/>
        </w:rPr>
      </w:pPr>
      <w:hyperlink w:anchor="_Toc211380765" w:history="1">
        <w:r w:rsidR="00F57DA9" w:rsidRPr="009752A1">
          <w:rPr>
            <w:rStyle w:val="ae"/>
            <w:noProof/>
          </w:rPr>
          <w:t>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F57DA9">
          <w:rPr>
            <w:noProof/>
            <w:webHidden/>
          </w:rPr>
          <w:tab/>
        </w:r>
        <w:r w:rsidR="00F57DA9">
          <w:rPr>
            <w:noProof/>
            <w:webHidden/>
          </w:rPr>
          <w:fldChar w:fldCharType="begin"/>
        </w:r>
        <w:r w:rsidR="00F57DA9">
          <w:rPr>
            <w:noProof/>
            <w:webHidden/>
          </w:rPr>
          <w:instrText xml:space="preserve"> PAGEREF _Toc211380765 \h </w:instrText>
        </w:r>
        <w:r w:rsidR="00F57DA9">
          <w:rPr>
            <w:noProof/>
            <w:webHidden/>
          </w:rPr>
        </w:r>
        <w:r w:rsidR="00F57DA9">
          <w:rPr>
            <w:noProof/>
            <w:webHidden/>
          </w:rPr>
          <w:fldChar w:fldCharType="separate"/>
        </w:r>
        <w:r w:rsidR="00885DF1">
          <w:rPr>
            <w:noProof/>
            <w:webHidden/>
          </w:rPr>
          <w:t>8</w:t>
        </w:r>
        <w:r w:rsidR="00F57DA9">
          <w:rPr>
            <w:noProof/>
            <w:webHidden/>
          </w:rPr>
          <w:fldChar w:fldCharType="end"/>
        </w:r>
      </w:hyperlink>
    </w:p>
    <w:p w:rsidR="00F57DA9" w:rsidRDefault="00066399">
      <w:pPr>
        <w:pStyle w:val="12"/>
        <w:rPr>
          <w:rFonts w:asciiTheme="minorHAnsi" w:eastAsiaTheme="minorEastAsia" w:hAnsiTheme="minorHAnsi" w:cstheme="minorBidi"/>
          <w:caps w:val="0"/>
          <w:noProof/>
          <w:sz w:val="22"/>
          <w:lang w:eastAsia="ru-RU"/>
        </w:rPr>
      </w:pPr>
      <w:hyperlink w:anchor="_Toc211380766" w:history="1">
        <w:r w:rsidR="00F57DA9" w:rsidRPr="009752A1">
          <w:rPr>
            <w:rStyle w:val="ae"/>
            <w:noProof/>
          </w:rPr>
          <w:t>3 СВЕДЕНИЯ О НАЛИЧИИ БАКОВ-АККУМУЛЯТОРОВ</w:t>
        </w:r>
        <w:r w:rsidR="00F57DA9">
          <w:rPr>
            <w:noProof/>
            <w:webHidden/>
          </w:rPr>
          <w:tab/>
        </w:r>
        <w:r w:rsidR="00F57DA9">
          <w:rPr>
            <w:noProof/>
            <w:webHidden/>
          </w:rPr>
          <w:fldChar w:fldCharType="begin"/>
        </w:r>
        <w:r w:rsidR="00F57DA9">
          <w:rPr>
            <w:noProof/>
            <w:webHidden/>
          </w:rPr>
          <w:instrText xml:space="preserve"> PAGEREF _Toc211380766 \h </w:instrText>
        </w:r>
        <w:r w:rsidR="00F57DA9">
          <w:rPr>
            <w:noProof/>
            <w:webHidden/>
          </w:rPr>
        </w:r>
        <w:r w:rsidR="00F57DA9">
          <w:rPr>
            <w:noProof/>
            <w:webHidden/>
          </w:rPr>
          <w:fldChar w:fldCharType="separate"/>
        </w:r>
        <w:r w:rsidR="00885DF1">
          <w:rPr>
            <w:noProof/>
            <w:webHidden/>
          </w:rPr>
          <w:t>9</w:t>
        </w:r>
        <w:r w:rsidR="00F57DA9">
          <w:rPr>
            <w:noProof/>
            <w:webHidden/>
          </w:rPr>
          <w:fldChar w:fldCharType="end"/>
        </w:r>
      </w:hyperlink>
    </w:p>
    <w:p w:rsidR="00F57DA9" w:rsidRDefault="00066399">
      <w:pPr>
        <w:pStyle w:val="12"/>
        <w:rPr>
          <w:rFonts w:asciiTheme="minorHAnsi" w:eastAsiaTheme="minorEastAsia" w:hAnsiTheme="minorHAnsi" w:cstheme="minorBidi"/>
          <w:caps w:val="0"/>
          <w:noProof/>
          <w:sz w:val="22"/>
          <w:lang w:eastAsia="ru-RU"/>
        </w:rPr>
      </w:pPr>
      <w:hyperlink w:anchor="_Toc211380767" w:history="1">
        <w:r w:rsidR="00F57DA9" w:rsidRPr="009752A1">
          <w:rPr>
            <w:rStyle w:val="ae"/>
            <w:noProof/>
          </w:rPr>
          <w:t>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F57DA9">
          <w:rPr>
            <w:noProof/>
            <w:webHidden/>
          </w:rPr>
          <w:tab/>
        </w:r>
        <w:r w:rsidR="00F57DA9">
          <w:rPr>
            <w:noProof/>
            <w:webHidden/>
          </w:rPr>
          <w:fldChar w:fldCharType="begin"/>
        </w:r>
        <w:r w:rsidR="00F57DA9">
          <w:rPr>
            <w:noProof/>
            <w:webHidden/>
          </w:rPr>
          <w:instrText xml:space="preserve"> PAGEREF _Toc211380767 \h </w:instrText>
        </w:r>
        <w:r w:rsidR="00F57DA9">
          <w:rPr>
            <w:noProof/>
            <w:webHidden/>
          </w:rPr>
        </w:r>
        <w:r w:rsidR="00F57DA9">
          <w:rPr>
            <w:noProof/>
            <w:webHidden/>
          </w:rPr>
          <w:fldChar w:fldCharType="separate"/>
        </w:r>
        <w:r w:rsidR="00885DF1">
          <w:rPr>
            <w:noProof/>
            <w:webHidden/>
          </w:rPr>
          <w:t>10</w:t>
        </w:r>
        <w:r w:rsidR="00F57DA9">
          <w:rPr>
            <w:noProof/>
            <w:webHidden/>
          </w:rPr>
          <w:fldChar w:fldCharType="end"/>
        </w:r>
      </w:hyperlink>
    </w:p>
    <w:p w:rsidR="00F57DA9" w:rsidRDefault="00066399">
      <w:pPr>
        <w:pStyle w:val="12"/>
        <w:rPr>
          <w:rFonts w:asciiTheme="minorHAnsi" w:eastAsiaTheme="minorEastAsia" w:hAnsiTheme="minorHAnsi" w:cstheme="minorBidi"/>
          <w:caps w:val="0"/>
          <w:noProof/>
          <w:sz w:val="22"/>
          <w:lang w:eastAsia="ru-RU"/>
        </w:rPr>
      </w:pPr>
      <w:hyperlink w:anchor="_Toc211380768" w:history="1">
        <w:r w:rsidR="00F57DA9" w:rsidRPr="009752A1">
          <w:rPr>
            <w:rStyle w:val="ae"/>
            <w:noProof/>
          </w:rPr>
          <w:t>5 СУЩЕСТВУЮЩИЙ И ПЕРСПЕКТИВНЫЙ БАЛАНС ПРОИЗВОДИТЕЛЬНОСТИ ВОДОПОДГОТОВИТЕЛЬНЫХ УСТАНОВОК И ПОТЕРЬ ТЕПЛОНОСИТЕЛЯ С УЧЕТОМ РАЗВИТИЯ СИСТЕМЫ</w:t>
        </w:r>
        <w:r w:rsidR="00F57DA9">
          <w:rPr>
            <w:noProof/>
            <w:webHidden/>
          </w:rPr>
          <w:tab/>
        </w:r>
        <w:r w:rsidR="00F57DA9">
          <w:rPr>
            <w:noProof/>
            <w:webHidden/>
          </w:rPr>
          <w:fldChar w:fldCharType="begin"/>
        </w:r>
        <w:r w:rsidR="00F57DA9">
          <w:rPr>
            <w:noProof/>
            <w:webHidden/>
          </w:rPr>
          <w:instrText xml:space="preserve"> PAGEREF _Toc211380768 \h </w:instrText>
        </w:r>
        <w:r w:rsidR="00F57DA9">
          <w:rPr>
            <w:noProof/>
            <w:webHidden/>
          </w:rPr>
        </w:r>
        <w:r w:rsidR="00F57DA9">
          <w:rPr>
            <w:noProof/>
            <w:webHidden/>
          </w:rPr>
          <w:fldChar w:fldCharType="separate"/>
        </w:r>
        <w:r w:rsidR="00885DF1">
          <w:rPr>
            <w:noProof/>
            <w:webHidden/>
          </w:rPr>
          <w:t>11</w:t>
        </w:r>
        <w:r w:rsidR="00F57DA9">
          <w:rPr>
            <w:noProof/>
            <w:webHidden/>
          </w:rPr>
          <w:fldChar w:fldCharType="end"/>
        </w:r>
      </w:hyperlink>
    </w:p>
    <w:p w:rsidR="00F57DA9" w:rsidRDefault="00066399">
      <w:pPr>
        <w:pStyle w:val="12"/>
        <w:rPr>
          <w:rFonts w:asciiTheme="minorHAnsi" w:eastAsiaTheme="minorEastAsia" w:hAnsiTheme="minorHAnsi" w:cstheme="minorBidi"/>
          <w:caps w:val="0"/>
          <w:noProof/>
          <w:sz w:val="22"/>
          <w:lang w:eastAsia="ru-RU"/>
        </w:rPr>
      </w:pPr>
      <w:hyperlink w:anchor="_Toc211380769" w:history="1">
        <w:r w:rsidR="00F57DA9" w:rsidRPr="009752A1">
          <w:rPr>
            <w:rStyle w:val="ae"/>
            <w:noProof/>
          </w:rPr>
          <w:t>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00F57DA9">
          <w:rPr>
            <w:noProof/>
            <w:webHidden/>
          </w:rPr>
          <w:tab/>
        </w:r>
        <w:r w:rsidR="00F57DA9">
          <w:rPr>
            <w:noProof/>
            <w:webHidden/>
          </w:rPr>
          <w:fldChar w:fldCharType="begin"/>
        </w:r>
        <w:r w:rsidR="00F57DA9">
          <w:rPr>
            <w:noProof/>
            <w:webHidden/>
          </w:rPr>
          <w:instrText xml:space="preserve"> PAGEREF _Toc211380769 \h </w:instrText>
        </w:r>
        <w:r w:rsidR="00F57DA9">
          <w:rPr>
            <w:noProof/>
            <w:webHidden/>
          </w:rPr>
        </w:r>
        <w:r w:rsidR="00F57DA9">
          <w:rPr>
            <w:noProof/>
            <w:webHidden/>
          </w:rPr>
          <w:fldChar w:fldCharType="separate"/>
        </w:r>
        <w:r w:rsidR="00885DF1">
          <w:rPr>
            <w:noProof/>
            <w:webHidden/>
          </w:rPr>
          <w:t>24</w:t>
        </w:r>
        <w:r w:rsidR="00F57DA9">
          <w:rPr>
            <w:noProof/>
            <w:webHidden/>
          </w:rPr>
          <w:fldChar w:fldCharType="end"/>
        </w:r>
      </w:hyperlink>
    </w:p>
    <w:p w:rsidR="00F57DA9" w:rsidRDefault="00066399">
      <w:pPr>
        <w:pStyle w:val="12"/>
        <w:rPr>
          <w:rFonts w:asciiTheme="minorHAnsi" w:eastAsiaTheme="minorEastAsia" w:hAnsiTheme="minorHAnsi" w:cstheme="minorBidi"/>
          <w:caps w:val="0"/>
          <w:noProof/>
          <w:sz w:val="22"/>
          <w:lang w:eastAsia="ru-RU"/>
        </w:rPr>
      </w:pPr>
      <w:hyperlink w:anchor="_Toc211380770" w:history="1">
        <w:r w:rsidR="00F57DA9" w:rsidRPr="009752A1">
          <w:rPr>
            <w:rStyle w:val="ae"/>
            <w:noProof/>
          </w:rPr>
          <w:t>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F57DA9">
          <w:rPr>
            <w:noProof/>
            <w:webHidden/>
          </w:rPr>
          <w:tab/>
        </w:r>
        <w:r w:rsidR="00F57DA9">
          <w:rPr>
            <w:noProof/>
            <w:webHidden/>
          </w:rPr>
          <w:fldChar w:fldCharType="begin"/>
        </w:r>
        <w:r w:rsidR="00F57DA9">
          <w:rPr>
            <w:noProof/>
            <w:webHidden/>
          </w:rPr>
          <w:instrText xml:space="preserve"> PAGEREF _Toc211380770 \h </w:instrText>
        </w:r>
        <w:r w:rsidR="00F57DA9">
          <w:rPr>
            <w:noProof/>
            <w:webHidden/>
          </w:rPr>
        </w:r>
        <w:r w:rsidR="00F57DA9">
          <w:rPr>
            <w:noProof/>
            <w:webHidden/>
          </w:rPr>
          <w:fldChar w:fldCharType="separate"/>
        </w:r>
        <w:r w:rsidR="00885DF1">
          <w:rPr>
            <w:noProof/>
            <w:webHidden/>
          </w:rPr>
          <w:t>25</w:t>
        </w:r>
        <w:r w:rsidR="00F57DA9">
          <w:rPr>
            <w:noProof/>
            <w:webHidden/>
          </w:rPr>
          <w:fldChar w:fldCharType="end"/>
        </w:r>
      </w:hyperlink>
    </w:p>
    <w:p w:rsidR="00F57DA9" w:rsidRDefault="00066399">
      <w:pPr>
        <w:pStyle w:val="12"/>
        <w:rPr>
          <w:rFonts w:asciiTheme="minorHAnsi" w:eastAsiaTheme="minorEastAsia" w:hAnsiTheme="minorHAnsi" w:cstheme="minorBidi"/>
          <w:caps w:val="0"/>
          <w:noProof/>
          <w:sz w:val="22"/>
          <w:lang w:eastAsia="ru-RU"/>
        </w:rPr>
      </w:pPr>
      <w:hyperlink w:anchor="_Toc211380771" w:history="1">
        <w:r w:rsidR="00F57DA9" w:rsidRPr="009752A1">
          <w:rPr>
            <w:rStyle w:val="ae"/>
            <w:noProof/>
          </w:rPr>
          <w:t>8 СУЩЕСТВУЮЩИЙ И ПЕРСПЕКТИВНЫЙ РАСХОД ВОДЫ НА КОМПЕНСАЦИЮ ПОТЕРЬ И ЗАТРАТ ТЕПЛОНОСИТЕЛЯ ПРИ ПЕРЕДАЧЕ ТЕПЛОВОЙ ЭНЕРГИИ В ЗОНЕ ДЕЯТЕЛЬНОСТИ ЕДИНЫХ ТЕПЛОСНАБЖАЮЩИХ ОРГАНИЗАЦИИ</w:t>
        </w:r>
        <w:r w:rsidR="00F57DA9">
          <w:rPr>
            <w:noProof/>
            <w:webHidden/>
          </w:rPr>
          <w:tab/>
        </w:r>
        <w:r w:rsidR="00F57DA9">
          <w:rPr>
            <w:noProof/>
            <w:webHidden/>
          </w:rPr>
          <w:fldChar w:fldCharType="begin"/>
        </w:r>
        <w:r w:rsidR="00F57DA9">
          <w:rPr>
            <w:noProof/>
            <w:webHidden/>
          </w:rPr>
          <w:instrText xml:space="preserve"> PAGEREF _Toc211380771 \h </w:instrText>
        </w:r>
        <w:r w:rsidR="00F57DA9">
          <w:rPr>
            <w:noProof/>
            <w:webHidden/>
          </w:rPr>
        </w:r>
        <w:r w:rsidR="00F57DA9">
          <w:rPr>
            <w:noProof/>
            <w:webHidden/>
          </w:rPr>
          <w:fldChar w:fldCharType="separate"/>
        </w:r>
        <w:r w:rsidR="00885DF1">
          <w:rPr>
            <w:noProof/>
            <w:webHidden/>
          </w:rPr>
          <w:t>27</w:t>
        </w:r>
        <w:r w:rsidR="00F57DA9">
          <w:rPr>
            <w:noProof/>
            <w:webHidden/>
          </w:rPr>
          <w:fldChar w:fldCharType="end"/>
        </w:r>
      </w:hyperlink>
    </w:p>
    <w:p w:rsidR="00BB0B48" w:rsidRPr="00D6499B" w:rsidRDefault="0063579A" w:rsidP="004D7B35">
      <w:pPr>
        <w:spacing w:after="120"/>
        <w:jc w:val="both"/>
        <w:rPr>
          <w:rFonts w:cs="Arial"/>
          <w:caps/>
          <w:szCs w:val="24"/>
        </w:rPr>
      </w:pPr>
      <w:r w:rsidRPr="00D6499B">
        <w:rPr>
          <w:rFonts w:ascii="Arial Narrow" w:hAnsi="Arial Narrow"/>
          <w:caps/>
          <w:sz w:val="16"/>
        </w:rPr>
        <w:fldChar w:fldCharType="end"/>
      </w:r>
    </w:p>
    <w:p w:rsidR="0063579A" w:rsidRPr="00D6499B" w:rsidRDefault="0063579A" w:rsidP="00E67576">
      <w:pPr>
        <w:pStyle w:val="1"/>
        <w:numPr>
          <w:ilvl w:val="0"/>
          <w:numId w:val="0"/>
        </w:numPr>
        <w:jc w:val="center"/>
        <w:rPr>
          <w:color w:val="auto"/>
        </w:rPr>
      </w:pPr>
      <w:bookmarkStart w:id="17" w:name="_Toc211380763"/>
      <w:r w:rsidRPr="00D6499B">
        <w:rPr>
          <w:color w:val="auto"/>
        </w:rPr>
        <w:t>ПЕРЕЧЕНЬ ТАБЛИЦ</w:t>
      </w:r>
      <w:bookmarkEnd w:id="17"/>
    </w:p>
    <w:p w:rsidR="00F57DA9" w:rsidRDefault="00290910">
      <w:pPr>
        <w:pStyle w:val="affff2"/>
        <w:tabs>
          <w:tab w:val="right" w:leader="dot" w:pos="9344"/>
        </w:tabs>
        <w:rPr>
          <w:rFonts w:asciiTheme="minorHAnsi" w:eastAsiaTheme="minorEastAsia" w:hAnsiTheme="minorHAnsi" w:cstheme="minorBidi"/>
          <w:noProof/>
          <w:sz w:val="22"/>
          <w:lang w:eastAsia="ru-RU"/>
        </w:rPr>
      </w:pPr>
      <w:r w:rsidRPr="00D6499B">
        <w:rPr>
          <w:rFonts w:cs="Arial"/>
          <w:caps/>
          <w:szCs w:val="24"/>
        </w:rPr>
        <w:fldChar w:fldCharType="begin"/>
      </w:r>
      <w:r w:rsidRPr="00D6499B">
        <w:rPr>
          <w:rFonts w:cs="Arial"/>
          <w:caps/>
          <w:szCs w:val="24"/>
        </w:rPr>
        <w:instrText xml:space="preserve"> TOC \h \z \c "Таблица" </w:instrText>
      </w:r>
      <w:r w:rsidRPr="00D6499B">
        <w:rPr>
          <w:rFonts w:cs="Arial"/>
          <w:caps/>
          <w:szCs w:val="24"/>
        </w:rPr>
        <w:fldChar w:fldCharType="separate"/>
      </w:r>
      <w:hyperlink w:anchor="_Toc211380754" w:history="1">
        <w:r w:rsidR="00F57DA9" w:rsidRPr="00022264">
          <w:rPr>
            <w:rStyle w:val="ae"/>
            <w:noProof/>
          </w:rPr>
          <w:t>Таблица 3.1 – Сведения о наличии баков-аккумуляторов</w:t>
        </w:r>
        <w:r w:rsidR="00F57DA9">
          <w:rPr>
            <w:noProof/>
            <w:webHidden/>
          </w:rPr>
          <w:tab/>
        </w:r>
        <w:r w:rsidR="00F57DA9">
          <w:rPr>
            <w:noProof/>
            <w:webHidden/>
          </w:rPr>
          <w:fldChar w:fldCharType="begin"/>
        </w:r>
        <w:r w:rsidR="00F57DA9">
          <w:rPr>
            <w:noProof/>
            <w:webHidden/>
          </w:rPr>
          <w:instrText xml:space="preserve"> PAGEREF _Toc211380754 \h </w:instrText>
        </w:r>
        <w:r w:rsidR="00F57DA9">
          <w:rPr>
            <w:noProof/>
            <w:webHidden/>
          </w:rPr>
        </w:r>
        <w:r w:rsidR="00F57DA9">
          <w:rPr>
            <w:noProof/>
            <w:webHidden/>
          </w:rPr>
          <w:fldChar w:fldCharType="separate"/>
        </w:r>
        <w:r w:rsidR="00885DF1">
          <w:rPr>
            <w:noProof/>
            <w:webHidden/>
          </w:rPr>
          <w:t>9</w:t>
        </w:r>
        <w:r w:rsidR="00F57DA9">
          <w:rPr>
            <w:noProof/>
            <w:webHidden/>
          </w:rPr>
          <w:fldChar w:fldCharType="end"/>
        </w:r>
      </w:hyperlink>
    </w:p>
    <w:p w:rsidR="00F57DA9" w:rsidRDefault="00066399">
      <w:pPr>
        <w:pStyle w:val="affff2"/>
        <w:tabs>
          <w:tab w:val="right" w:leader="dot" w:pos="9344"/>
        </w:tabs>
        <w:rPr>
          <w:rFonts w:asciiTheme="minorHAnsi" w:eastAsiaTheme="minorEastAsia" w:hAnsiTheme="minorHAnsi" w:cstheme="minorBidi"/>
          <w:noProof/>
          <w:sz w:val="22"/>
          <w:lang w:eastAsia="ru-RU"/>
        </w:rPr>
      </w:pPr>
      <w:hyperlink w:anchor="_Toc211380755" w:history="1">
        <w:r w:rsidR="00F57DA9" w:rsidRPr="00022264">
          <w:rPr>
            <w:rStyle w:val="ae"/>
            <w:noProof/>
          </w:rPr>
          <w:t>Таблица 5.1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централизованной системы теплоснабжения</w:t>
        </w:r>
        <w:r w:rsidR="00F57DA9">
          <w:rPr>
            <w:noProof/>
            <w:webHidden/>
          </w:rPr>
          <w:tab/>
        </w:r>
        <w:r w:rsidR="00F57DA9">
          <w:rPr>
            <w:noProof/>
            <w:webHidden/>
          </w:rPr>
          <w:fldChar w:fldCharType="begin"/>
        </w:r>
        <w:r w:rsidR="00F57DA9">
          <w:rPr>
            <w:noProof/>
            <w:webHidden/>
          </w:rPr>
          <w:instrText xml:space="preserve"> PAGEREF _Toc211380755 \h </w:instrText>
        </w:r>
        <w:r w:rsidR="00F57DA9">
          <w:rPr>
            <w:noProof/>
            <w:webHidden/>
          </w:rPr>
        </w:r>
        <w:r w:rsidR="00F57DA9">
          <w:rPr>
            <w:noProof/>
            <w:webHidden/>
          </w:rPr>
          <w:fldChar w:fldCharType="separate"/>
        </w:r>
        <w:r w:rsidR="00885DF1">
          <w:rPr>
            <w:noProof/>
            <w:webHidden/>
          </w:rPr>
          <w:t>12</w:t>
        </w:r>
        <w:r w:rsidR="00F57DA9">
          <w:rPr>
            <w:noProof/>
            <w:webHidden/>
          </w:rPr>
          <w:fldChar w:fldCharType="end"/>
        </w:r>
      </w:hyperlink>
    </w:p>
    <w:p w:rsidR="00F57DA9" w:rsidRDefault="00066399">
      <w:pPr>
        <w:pStyle w:val="affff2"/>
        <w:tabs>
          <w:tab w:val="right" w:leader="dot" w:pos="9344"/>
        </w:tabs>
        <w:rPr>
          <w:rFonts w:asciiTheme="minorHAnsi" w:eastAsiaTheme="minorEastAsia" w:hAnsiTheme="minorHAnsi" w:cstheme="minorBidi"/>
          <w:noProof/>
          <w:sz w:val="22"/>
          <w:lang w:eastAsia="ru-RU"/>
        </w:rPr>
      </w:pPr>
      <w:hyperlink w:anchor="_Toc211380756" w:history="1">
        <w:r w:rsidR="00F57DA9" w:rsidRPr="00022264">
          <w:rPr>
            <w:rStyle w:val="ae"/>
            <w:noProof/>
          </w:rPr>
          <w:t>Таблица 5.2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ЕТО ООО «Тверская генерация»</w:t>
        </w:r>
        <w:r w:rsidR="00F57DA9">
          <w:rPr>
            <w:noProof/>
            <w:webHidden/>
          </w:rPr>
          <w:tab/>
        </w:r>
        <w:r w:rsidR="00F57DA9">
          <w:rPr>
            <w:noProof/>
            <w:webHidden/>
          </w:rPr>
          <w:fldChar w:fldCharType="begin"/>
        </w:r>
        <w:r w:rsidR="00F57DA9">
          <w:rPr>
            <w:noProof/>
            <w:webHidden/>
          </w:rPr>
          <w:instrText xml:space="preserve"> PAGEREF _Toc211380756 \h </w:instrText>
        </w:r>
        <w:r w:rsidR="00F57DA9">
          <w:rPr>
            <w:noProof/>
            <w:webHidden/>
          </w:rPr>
        </w:r>
        <w:r w:rsidR="00F57DA9">
          <w:rPr>
            <w:noProof/>
            <w:webHidden/>
          </w:rPr>
          <w:fldChar w:fldCharType="separate"/>
        </w:r>
        <w:r w:rsidR="00885DF1">
          <w:rPr>
            <w:noProof/>
            <w:webHidden/>
          </w:rPr>
          <w:t>12</w:t>
        </w:r>
        <w:r w:rsidR="00F57DA9">
          <w:rPr>
            <w:noProof/>
            <w:webHidden/>
          </w:rPr>
          <w:fldChar w:fldCharType="end"/>
        </w:r>
      </w:hyperlink>
    </w:p>
    <w:p w:rsidR="00F57DA9" w:rsidRDefault="00066399">
      <w:pPr>
        <w:pStyle w:val="affff2"/>
        <w:tabs>
          <w:tab w:val="right" w:leader="dot" w:pos="9344"/>
        </w:tabs>
        <w:rPr>
          <w:rFonts w:asciiTheme="minorHAnsi" w:eastAsiaTheme="minorEastAsia" w:hAnsiTheme="minorHAnsi" w:cstheme="minorBidi"/>
          <w:noProof/>
          <w:sz w:val="22"/>
          <w:lang w:eastAsia="ru-RU"/>
        </w:rPr>
      </w:pPr>
      <w:hyperlink w:anchor="_Toc211380757" w:history="1">
        <w:r w:rsidR="00F57DA9" w:rsidRPr="00022264">
          <w:rPr>
            <w:rStyle w:val="ae"/>
            <w:noProof/>
          </w:rPr>
          <w:t>Таблица 5.3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прочих ЕТО</w:t>
        </w:r>
        <w:r w:rsidR="00F57DA9">
          <w:rPr>
            <w:noProof/>
            <w:webHidden/>
          </w:rPr>
          <w:tab/>
        </w:r>
        <w:r w:rsidR="00F57DA9">
          <w:rPr>
            <w:noProof/>
            <w:webHidden/>
          </w:rPr>
          <w:fldChar w:fldCharType="begin"/>
        </w:r>
        <w:r w:rsidR="00F57DA9">
          <w:rPr>
            <w:noProof/>
            <w:webHidden/>
          </w:rPr>
          <w:instrText xml:space="preserve"> PAGEREF _Toc211380757 \h </w:instrText>
        </w:r>
        <w:r w:rsidR="00F57DA9">
          <w:rPr>
            <w:noProof/>
            <w:webHidden/>
          </w:rPr>
        </w:r>
        <w:r w:rsidR="00F57DA9">
          <w:rPr>
            <w:noProof/>
            <w:webHidden/>
          </w:rPr>
          <w:fldChar w:fldCharType="separate"/>
        </w:r>
        <w:r w:rsidR="00885DF1">
          <w:rPr>
            <w:noProof/>
            <w:webHidden/>
          </w:rPr>
          <w:t>18</w:t>
        </w:r>
        <w:r w:rsidR="00F57DA9">
          <w:rPr>
            <w:noProof/>
            <w:webHidden/>
          </w:rPr>
          <w:fldChar w:fldCharType="end"/>
        </w:r>
      </w:hyperlink>
    </w:p>
    <w:p w:rsidR="00F57DA9" w:rsidRDefault="00066399">
      <w:pPr>
        <w:pStyle w:val="affff2"/>
        <w:tabs>
          <w:tab w:val="right" w:leader="dot" w:pos="9344"/>
        </w:tabs>
        <w:rPr>
          <w:rFonts w:asciiTheme="minorHAnsi" w:eastAsiaTheme="minorEastAsia" w:hAnsiTheme="minorHAnsi" w:cstheme="minorBidi"/>
          <w:noProof/>
          <w:sz w:val="22"/>
          <w:lang w:eastAsia="ru-RU"/>
        </w:rPr>
      </w:pPr>
      <w:hyperlink w:anchor="_Toc211380758" w:history="1">
        <w:r w:rsidR="00F57DA9" w:rsidRPr="00022264">
          <w:rPr>
            <w:rStyle w:val="ae"/>
            <w:noProof/>
          </w:rPr>
          <w:t>Таблица 5.4 –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проектируемых котельных</w:t>
        </w:r>
        <w:r w:rsidR="00F57DA9">
          <w:rPr>
            <w:noProof/>
            <w:webHidden/>
          </w:rPr>
          <w:tab/>
        </w:r>
        <w:r w:rsidR="00F57DA9">
          <w:rPr>
            <w:noProof/>
            <w:webHidden/>
          </w:rPr>
          <w:fldChar w:fldCharType="begin"/>
        </w:r>
        <w:r w:rsidR="00F57DA9">
          <w:rPr>
            <w:noProof/>
            <w:webHidden/>
          </w:rPr>
          <w:instrText xml:space="preserve"> PAGEREF _Toc211380758 \h </w:instrText>
        </w:r>
        <w:r w:rsidR="00F57DA9">
          <w:rPr>
            <w:noProof/>
            <w:webHidden/>
          </w:rPr>
        </w:r>
        <w:r w:rsidR="00F57DA9">
          <w:rPr>
            <w:noProof/>
            <w:webHidden/>
          </w:rPr>
          <w:fldChar w:fldCharType="separate"/>
        </w:r>
        <w:r w:rsidR="00885DF1">
          <w:rPr>
            <w:noProof/>
            <w:webHidden/>
          </w:rPr>
          <w:t>23</w:t>
        </w:r>
        <w:r w:rsidR="00F57DA9">
          <w:rPr>
            <w:noProof/>
            <w:webHidden/>
          </w:rPr>
          <w:fldChar w:fldCharType="end"/>
        </w:r>
      </w:hyperlink>
    </w:p>
    <w:p w:rsidR="00F57DA9" w:rsidRDefault="00066399">
      <w:pPr>
        <w:pStyle w:val="affff2"/>
        <w:tabs>
          <w:tab w:val="right" w:leader="dot" w:pos="9344"/>
        </w:tabs>
        <w:rPr>
          <w:rFonts w:asciiTheme="minorHAnsi" w:eastAsiaTheme="minorEastAsia" w:hAnsiTheme="minorHAnsi" w:cstheme="minorBidi"/>
          <w:noProof/>
          <w:sz w:val="22"/>
          <w:lang w:eastAsia="ru-RU"/>
        </w:rPr>
      </w:pPr>
      <w:hyperlink w:anchor="_Toc211380759" w:history="1">
        <w:r w:rsidR="00F57DA9" w:rsidRPr="00022264">
          <w:rPr>
            <w:rStyle w:val="ae"/>
            <w:noProof/>
          </w:rPr>
          <w:t>Таблица 7.1 – Сравнительный анализ расчетных и фактических потерь теплоносителя для зон действия источников тепловой энергии в зонах деятельности ЕТО ООО «Тверская генерация» за 2024 год</w:t>
        </w:r>
        <w:r w:rsidR="00F57DA9">
          <w:rPr>
            <w:noProof/>
            <w:webHidden/>
          </w:rPr>
          <w:tab/>
        </w:r>
        <w:r w:rsidR="00F57DA9">
          <w:rPr>
            <w:noProof/>
            <w:webHidden/>
          </w:rPr>
          <w:fldChar w:fldCharType="begin"/>
        </w:r>
        <w:r w:rsidR="00F57DA9">
          <w:rPr>
            <w:noProof/>
            <w:webHidden/>
          </w:rPr>
          <w:instrText xml:space="preserve"> PAGEREF _Toc211380759 \h </w:instrText>
        </w:r>
        <w:r w:rsidR="00F57DA9">
          <w:rPr>
            <w:noProof/>
            <w:webHidden/>
          </w:rPr>
        </w:r>
        <w:r w:rsidR="00F57DA9">
          <w:rPr>
            <w:noProof/>
            <w:webHidden/>
          </w:rPr>
          <w:fldChar w:fldCharType="separate"/>
        </w:r>
        <w:r w:rsidR="00885DF1">
          <w:rPr>
            <w:noProof/>
            <w:webHidden/>
          </w:rPr>
          <w:t>25</w:t>
        </w:r>
        <w:r w:rsidR="00F57DA9">
          <w:rPr>
            <w:noProof/>
            <w:webHidden/>
          </w:rPr>
          <w:fldChar w:fldCharType="end"/>
        </w:r>
      </w:hyperlink>
    </w:p>
    <w:p w:rsidR="00F57DA9" w:rsidRDefault="00066399">
      <w:pPr>
        <w:pStyle w:val="affff2"/>
        <w:tabs>
          <w:tab w:val="right" w:leader="dot" w:pos="9344"/>
        </w:tabs>
        <w:rPr>
          <w:rFonts w:asciiTheme="minorHAnsi" w:eastAsiaTheme="minorEastAsia" w:hAnsiTheme="minorHAnsi" w:cstheme="minorBidi"/>
          <w:noProof/>
          <w:sz w:val="22"/>
          <w:lang w:eastAsia="ru-RU"/>
        </w:rPr>
      </w:pPr>
      <w:hyperlink w:anchor="_Toc211380760" w:history="1">
        <w:r w:rsidR="00F57DA9" w:rsidRPr="00022264">
          <w:rPr>
            <w:rStyle w:val="ae"/>
            <w:noProof/>
          </w:rPr>
          <w:t>Таблица 8.1 – Годовые расходы теплоносителя и горячей для систем теплоснабжения в зонах деятельности ЕТО ООО «Тверская генерация», тыс. м</w:t>
        </w:r>
        <w:r w:rsidR="00F57DA9" w:rsidRPr="00022264">
          <w:rPr>
            <w:rStyle w:val="ae"/>
            <w:noProof/>
            <w:vertAlign w:val="superscript"/>
          </w:rPr>
          <w:t>3</w:t>
        </w:r>
        <w:r w:rsidR="00F57DA9">
          <w:rPr>
            <w:noProof/>
            <w:webHidden/>
          </w:rPr>
          <w:tab/>
        </w:r>
        <w:r w:rsidR="00F57DA9">
          <w:rPr>
            <w:noProof/>
            <w:webHidden/>
          </w:rPr>
          <w:fldChar w:fldCharType="begin"/>
        </w:r>
        <w:r w:rsidR="00F57DA9">
          <w:rPr>
            <w:noProof/>
            <w:webHidden/>
          </w:rPr>
          <w:instrText xml:space="preserve"> PAGEREF _Toc211380760 \h </w:instrText>
        </w:r>
        <w:r w:rsidR="00F57DA9">
          <w:rPr>
            <w:noProof/>
            <w:webHidden/>
          </w:rPr>
        </w:r>
        <w:r w:rsidR="00F57DA9">
          <w:rPr>
            <w:noProof/>
            <w:webHidden/>
          </w:rPr>
          <w:fldChar w:fldCharType="separate"/>
        </w:r>
        <w:r w:rsidR="00885DF1">
          <w:rPr>
            <w:noProof/>
            <w:webHidden/>
          </w:rPr>
          <w:t>28</w:t>
        </w:r>
        <w:r w:rsidR="00F57DA9">
          <w:rPr>
            <w:noProof/>
            <w:webHidden/>
          </w:rPr>
          <w:fldChar w:fldCharType="end"/>
        </w:r>
      </w:hyperlink>
    </w:p>
    <w:p w:rsidR="00F57DA9" w:rsidRDefault="00066399">
      <w:pPr>
        <w:pStyle w:val="affff2"/>
        <w:tabs>
          <w:tab w:val="right" w:leader="dot" w:pos="9344"/>
        </w:tabs>
        <w:rPr>
          <w:rFonts w:asciiTheme="minorHAnsi" w:eastAsiaTheme="minorEastAsia" w:hAnsiTheme="minorHAnsi" w:cstheme="minorBidi"/>
          <w:noProof/>
          <w:sz w:val="22"/>
          <w:lang w:eastAsia="ru-RU"/>
        </w:rPr>
      </w:pPr>
      <w:hyperlink w:anchor="_Toc211380761" w:history="1">
        <w:r w:rsidR="00F57DA9" w:rsidRPr="00022264">
          <w:rPr>
            <w:rStyle w:val="ae"/>
            <w:noProof/>
          </w:rPr>
          <w:t>Таблица 8.2 – Годовые расходы теплоносителя и горячей для систем теплоснабжения в зонах деятельности прочих ЕТО, тыс. м</w:t>
        </w:r>
        <w:r w:rsidR="00F57DA9" w:rsidRPr="00022264">
          <w:rPr>
            <w:rStyle w:val="ae"/>
            <w:noProof/>
            <w:vertAlign w:val="superscript"/>
          </w:rPr>
          <w:t>3</w:t>
        </w:r>
        <w:r w:rsidR="00F57DA9">
          <w:rPr>
            <w:noProof/>
            <w:webHidden/>
          </w:rPr>
          <w:tab/>
        </w:r>
        <w:r w:rsidR="00F57DA9">
          <w:rPr>
            <w:noProof/>
            <w:webHidden/>
          </w:rPr>
          <w:fldChar w:fldCharType="begin"/>
        </w:r>
        <w:r w:rsidR="00F57DA9">
          <w:rPr>
            <w:noProof/>
            <w:webHidden/>
          </w:rPr>
          <w:instrText xml:space="preserve"> PAGEREF _Toc211380761 \h </w:instrText>
        </w:r>
        <w:r w:rsidR="00F57DA9">
          <w:rPr>
            <w:noProof/>
            <w:webHidden/>
          </w:rPr>
        </w:r>
        <w:r w:rsidR="00F57DA9">
          <w:rPr>
            <w:noProof/>
            <w:webHidden/>
          </w:rPr>
          <w:fldChar w:fldCharType="separate"/>
        </w:r>
        <w:r w:rsidR="00885DF1">
          <w:rPr>
            <w:noProof/>
            <w:webHidden/>
          </w:rPr>
          <w:t>30</w:t>
        </w:r>
        <w:r w:rsidR="00F57DA9">
          <w:rPr>
            <w:noProof/>
            <w:webHidden/>
          </w:rPr>
          <w:fldChar w:fldCharType="end"/>
        </w:r>
      </w:hyperlink>
    </w:p>
    <w:p w:rsidR="00F57DA9" w:rsidRDefault="00066399">
      <w:pPr>
        <w:pStyle w:val="affff2"/>
        <w:tabs>
          <w:tab w:val="right" w:leader="dot" w:pos="9344"/>
        </w:tabs>
        <w:rPr>
          <w:rFonts w:asciiTheme="minorHAnsi" w:eastAsiaTheme="minorEastAsia" w:hAnsiTheme="minorHAnsi" w:cstheme="minorBidi"/>
          <w:noProof/>
          <w:sz w:val="22"/>
          <w:lang w:eastAsia="ru-RU"/>
        </w:rPr>
      </w:pPr>
      <w:hyperlink w:anchor="_Toc211380762" w:history="1">
        <w:r w:rsidR="00F57DA9" w:rsidRPr="00022264">
          <w:rPr>
            <w:rStyle w:val="ae"/>
            <w:noProof/>
          </w:rPr>
          <w:t>Таблица 8.3 – Прогнозные годовые расходы теплоносителя и горячей для системы теплоснабжения в зонах действия проектируемых котельных</w:t>
        </w:r>
        <w:r w:rsidR="00F57DA9">
          <w:rPr>
            <w:noProof/>
            <w:webHidden/>
          </w:rPr>
          <w:tab/>
        </w:r>
        <w:r w:rsidR="00F57DA9">
          <w:rPr>
            <w:noProof/>
            <w:webHidden/>
          </w:rPr>
          <w:fldChar w:fldCharType="begin"/>
        </w:r>
        <w:r w:rsidR="00F57DA9">
          <w:rPr>
            <w:noProof/>
            <w:webHidden/>
          </w:rPr>
          <w:instrText xml:space="preserve"> PAGEREF _Toc211380762 \h </w:instrText>
        </w:r>
        <w:r w:rsidR="00F57DA9">
          <w:rPr>
            <w:noProof/>
            <w:webHidden/>
          </w:rPr>
        </w:r>
        <w:r w:rsidR="00F57DA9">
          <w:rPr>
            <w:noProof/>
            <w:webHidden/>
          </w:rPr>
          <w:fldChar w:fldCharType="separate"/>
        </w:r>
        <w:r w:rsidR="00885DF1">
          <w:rPr>
            <w:noProof/>
            <w:webHidden/>
          </w:rPr>
          <w:t>31</w:t>
        </w:r>
        <w:r w:rsidR="00F57DA9">
          <w:rPr>
            <w:noProof/>
            <w:webHidden/>
          </w:rPr>
          <w:fldChar w:fldCharType="end"/>
        </w:r>
      </w:hyperlink>
    </w:p>
    <w:p w:rsidR="0063579A" w:rsidRPr="00D6499B" w:rsidRDefault="00290910" w:rsidP="00B92F47">
      <w:pPr>
        <w:spacing w:after="120"/>
        <w:jc w:val="both"/>
      </w:pPr>
      <w:r w:rsidRPr="00D6499B">
        <w:rPr>
          <w:rFonts w:cs="Arial"/>
          <w:caps/>
          <w:szCs w:val="24"/>
        </w:rPr>
        <w:fldChar w:fldCharType="end"/>
      </w:r>
      <w:r w:rsidR="00B92F47" w:rsidRPr="00D6499B">
        <w:t xml:space="preserve"> </w:t>
      </w:r>
    </w:p>
    <w:p w:rsidR="00F02539" w:rsidRPr="00D6499B" w:rsidRDefault="00980ACA" w:rsidP="00E67576">
      <w:pPr>
        <w:pStyle w:val="1"/>
        <w:rPr>
          <w:color w:val="auto"/>
        </w:rPr>
      </w:pPr>
      <w:r w:rsidRPr="00D6499B">
        <w:rPr>
          <w:color w:val="auto"/>
          <w:szCs w:val="26"/>
          <w:highlight w:val="yellow"/>
        </w:rPr>
        <w:br w:type="page"/>
      </w:r>
      <w:bookmarkStart w:id="18" w:name="_Toc21138076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6F6061" w:rsidRPr="00D6499B">
        <w:rPr>
          <w:color w:val="auto"/>
        </w:rPr>
        <w:lastRenderedPageBreak/>
        <w:t>РАСЧЕТНАЯ ВЕЛИЧИНА НОРМАТИВНЫХ ПОТЕРЬ ТЕПЛОНОСИТЕЛЯ В ТЕПЛОВЫХ СЕТЯХ В ЗОНАХ ДЕЙСТВИЯ ИСТОЧНИКОВ ТЕПЛОВОЙ ЭНЕРГИИ</w:t>
      </w:r>
      <w:bookmarkEnd w:id="18"/>
    </w:p>
    <w:p w:rsidR="00E73647" w:rsidRPr="00D6499B" w:rsidRDefault="00E73647" w:rsidP="00E73647">
      <w:pPr>
        <w:pStyle w:val="Default"/>
        <w:spacing w:line="360" w:lineRule="auto"/>
        <w:ind w:firstLine="709"/>
        <w:jc w:val="both"/>
        <w:rPr>
          <w:color w:val="auto"/>
        </w:rPr>
      </w:pPr>
      <w:r w:rsidRPr="00D6499B">
        <w:rPr>
          <w:color w:val="auto"/>
        </w:rPr>
        <w:t xml:space="preserve">Согласно п.38 Методических указаний сведения о нормативных затратах теплоносителя должны указываться по данным энергетических характеристик тепловых сетей по показателю "потери сетевой воды" в соответствии с Приказом N 325. </w:t>
      </w:r>
    </w:p>
    <w:p w:rsidR="00E73647" w:rsidRPr="00D6499B" w:rsidRDefault="00E73647" w:rsidP="00E73647">
      <w:pPr>
        <w:pStyle w:val="Default"/>
        <w:spacing w:line="360" w:lineRule="auto"/>
        <w:ind w:firstLine="709"/>
        <w:jc w:val="both"/>
        <w:rPr>
          <w:color w:val="auto"/>
        </w:rPr>
      </w:pPr>
      <w:r w:rsidRPr="00D6499B">
        <w:rPr>
          <w:color w:val="auto"/>
        </w:rPr>
        <w:t xml:space="preserve">Энергетическая характеристика тепловой сети по показателю «потери сетевой воды» (ПСВ) устанавливает зависимость в абсолютных или относительных величинах технически обоснованных потерь теплоносителя на транспорт и распределение тепловой энергии от характеристик и режима работы системы теплоснабжения. </w:t>
      </w:r>
    </w:p>
    <w:p w:rsidR="00E73647" w:rsidRPr="00D6499B" w:rsidRDefault="00E73647" w:rsidP="00E73647">
      <w:pPr>
        <w:pStyle w:val="Default"/>
        <w:spacing w:line="360" w:lineRule="auto"/>
        <w:ind w:firstLine="709"/>
        <w:jc w:val="both"/>
        <w:rPr>
          <w:color w:val="auto"/>
        </w:rPr>
      </w:pPr>
      <w:r w:rsidRPr="00D6499B">
        <w:rPr>
          <w:color w:val="auto"/>
        </w:rPr>
        <w:t xml:space="preserve">ПСВ разделяются на технологические и с утечкой. К технологическим ПСВ относятся: </w:t>
      </w:r>
    </w:p>
    <w:p w:rsidR="00E73647" w:rsidRPr="00D6499B" w:rsidRDefault="00E73647" w:rsidP="00E73647">
      <w:pPr>
        <w:pStyle w:val="Default"/>
        <w:numPr>
          <w:ilvl w:val="0"/>
          <w:numId w:val="14"/>
        </w:numPr>
        <w:spacing w:line="360" w:lineRule="auto"/>
        <w:ind w:left="1134"/>
        <w:jc w:val="both"/>
        <w:rPr>
          <w:color w:val="auto"/>
        </w:rPr>
      </w:pPr>
      <w:r w:rsidRPr="00D6499B">
        <w:rPr>
          <w:color w:val="auto"/>
        </w:rPr>
        <w:t xml:space="preserve">ПСВ на пусковое заполнение тепловых сетей и систем теплопотребления в эксплуатацию после планового ремонта и с подключением новых сетей и систем после монтажа; </w:t>
      </w:r>
    </w:p>
    <w:p w:rsidR="00E73647" w:rsidRPr="00D6499B" w:rsidRDefault="00E73647" w:rsidP="00E73647">
      <w:pPr>
        <w:pStyle w:val="Default"/>
        <w:numPr>
          <w:ilvl w:val="0"/>
          <w:numId w:val="14"/>
        </w:numPr>
        <w:spacing w:line="360" w:lineRule="auto"/>
        <w:ind w:left="1134"/>
        <w:jc w:val="both"/>
        <w:rPr>
          <w:color w:val="auto"/>
        </w:rPr>
      </w:pPr>
      <w:r w:rsidRPr="00D6499B">
        <w:rPr>
          <w:color w:val="auto"/>
        </w:rPr>
        <w:t xml:space="preserve">технологические сливы в средствах автоматического регулирования и защиты; </w:t>
      </w:r>
    </w:p>
    <w:p w:rsidR="00E73647" w:rsidRPr="00D6499B" w:rsidRDefault="00E73647" w:rsidP="00E73647">
      <w:pPr>
        <w:pStyle w:val="Default"/>
        <w:numPr>
          <w:ilvl w:val="0"/>
          <w:numId w:val="14"/>
        </w:numPr>
        <w:spacing w:line="360" w:lineRule="auto"/>
        <w:ind w:left="1134"/>
        <w:jc w:val="both"/>
        <w:rPr>
          <w:color w:val="auto"/>
        </w:rPr>
      </w:pPr>
      <w:r w:rsidRPr="00D6499B">
        <w:rPr>
          <w:color w:val="auto"/>
        </w:rPr>
        <w:t xml:space="preserve">ПСВ при проведении плановых эксплуатационных испытаний и других регламентных работ на тепловых сетях и системах теплопотребления. </w:t>
      </w:r>
    </w:p>
    <w:p w:rsidR="00E73647" w:rsidRPr="00D6499B" w:rsidRDefault="00E73647" w:rsidP="00E73647">
      <w:pPr>
        <w:pStyle w:val="Default"/>
        <w:spacing w:line="360" w:lineRule="auto"/>
        <w:ind w:firstLine="709"/>
        <w:jc w:val="both"/>
        <w:rPr>
          <w:color w:val="auto"/>
        </w:rPr>
      </w:pPr>
      <w:r w:rsidRPr="00D6499B">
        <w:rPr>
          <w:color w:val="auto"/>
        </w:rPr>
        <w:t xml:space="preserve">К ПСВ с утечкой относятся: </w:t>
      </w:r>
    </w:p>
    <w:p w:rsidR="00E73647" w:rsidRPr="00D6499B" w:rsidRDefault="00E73647" w:rsidP="00E73647">
      <w:pPr>
        <w:pStyle w:val="Default"/>
        <w:numPr>
          <w:ilvl w:val="0"/>
          <w:numId w:val="15"/>
        </w:numPr>
        <w:spacing w:line="360" w:lineRule="auto"/>
        <w:ind w:left="1134"/>
        <w:jc w:val="both"/>
        <w:rPr>
          <w:color w:val="auto"/>
        </w:rPr>
      </w:pPr>
      <w:r w:rsidRPr="00D6499B">
        <w:rPr>
          <w:color w:val="auto"/>
        </w:rPr>
        <w:t xml:space="preserve">ПСВ при нарушениях нормальных режимов работы систем теплоснабжения, связанных с повреждениями тепловой сети или систем теплопотребления и с проведением аварийно-восстановительных работ по их устранению; </w:t>
      </w:r>
    </w:p>
    <w:p w:rsidR="00E73647" w:rsidRPr="00D6499B" w:rsidRDefault="00E73647" w:rsidP="00E73647">
      <w:pPr>
        <w:pStyle w:val="Default"/>
        <w:numPr>
          <w:ilvl w:val="0"/>
          <w:numId w:val="15"/>
        </w:numPr>
        <w:spacing w:line="360" w:lineRule="auto"/>
        <w:ind w:left="1134"/>
        <w:jc w:val="both"/>
        <w:rPr>
          <w:color w:val="auto"/>
        </w:rPr>
      </w:pPr>
      <w:r w:rsidRPr="00D6499B">
        <w:rPr>
          <w:color w:val="auto"/>
        </w:rPr>
        <w:t xml:space="preserve">ПСВ с ее сливом или отбором из тепловой сети или систем теплопотребления на удовлетворение потребностей в тепловой энергии или воде, не предусмотренных техническими решениями и договорными отношениями. </w:t>
      </w:r>
    </w:p>
    <w:p w:rsidR="00E73647" w:rsidRPr="00D6499B" w:rsidRDefault="00E73647" w:rsidP="00E73647">
      <w:pPr>
        <w:pStyle w:val="Default"/>
        <w:spacing w:line="360" w:lineRule="auto"/>
        <w:ind w:firstLine="709"/>
        <w:jc w:val="both"/>
        <w:rPr>
          <w:color w:val="auto"/>
        </w:rPr>
      </w:pPr>
      <w:r w:rsidRPr="00D6499B">
        <w:rPr>
          <w:color w:val="auto"/>
        </w:rPr>
        <w:t xml:space="preserve">ПСВ на пусковое заполнение включают в себя ПСВ на выполнение подготовительных работ (проведение опрессовки, опорожнение тепловых сетей и систем теплопотребления и др.), проведение собственно ремонта и на выполнение работ по вводу сетей и систем теплопотребления после ремонта (заполнение, проведение регулировочных работ и т.п.). </w:t>
      </w:r>
    </w:p>
    <w:p w:rsidR="00E73647" w:rsidRPr="00D6499B" w:rsidRDefault="00E73647" w:rsidP="00E73647">
      <w:pPr>
        <w:pStyle w:val="Default"/>
        <w:spacing w:line="360" w:lineRule="auto"/>
        <w:ind w:firstLine="709"/>
        <w:jc w:val="both"/>
        <w:rPr>
          <w:color w:val="auto"/>
        </w:rPr>
      </w:pPr>
      <w:r w:rsidRPr="00D6499B">
        <w:rPr>
          <w:color w:val="auto"/>
        </w:rPr>
        <w:lastRenderedPageBreak/>
        <w:t xml:space="preserve">Расчётные годовые ПСВ при проведении плановых эксплуатационных испытаний, промывок, регулировок и. т. п. также принимаются в долях от суммарного объема трубопроводов тепловых сетей и систем теплопотребления. </w:t>
      </w:r>
    </w:p>
    <w:p w:rsidR="00E73647" w:rsidRPr="00D6499B" w:rsidRDefault="00E73647" w:rsidP="00E73647">
      <w:pPr>
        <w:pStyle w:val="Default"/>
        <w:spacing w:line="360" w:lineRule="auto"/>
        <w:ind w:firstLine="709"/>
        <w:jc w:val="both"/>
        <w:rPr>
          <w:color w:val="auto"/>
        </w:rPr>
      </w:pPr>
      <w:r w:rsidRPr="00D6499B">
        <w:rPr>
          <w:color w:val="auto"/>
        </w:rPr>
        <w:t xml:space="preserve">Расчетный часовой расход на заполнение системы теплоснабжения учитывается в балансах ВПУ только для закрытых систем теплоснабжения с децентрализованным горячим водоснабжением от ИТП и принимается в зависимости от наибольшего диаметра секционированного участка тепловой сети </w:t>
      </w:r>
      <w:r w:rsidR="003D2BDD" w:rsidRPr="00D6499B">
        <w:rPr>
          <w:color w:val="auto"/>
        </w:rPr>
        <w:t>согласно таблице</w:t>
      </w:r>
      <w:r w:rsidRPr="00D6499B">
        <w:rPr>
          <w:color w:val="auto"/>
        </w:rPr>
        <w:t xml:space="preserve"> 3 п.6.16 СП 124.13330,2012 «Тепловые сети». При этом скорость заполнения должна увязываться с производительностью ВПУ и может быть ниже указанных расходов. </w:t>
      </w:r>
    </w:p>
    <w:p w:rsidR="00E73647" w:rsidRPr="00D6499B" w:rsidRDefault="00E73647" w:rsidP="00E73647">
      <w:pPr>
        <w:pStyle w:val="Default"/>
        <w:spacing w:line="360" w:lineRule="auto"/>
        <w:ind w:firstLine="709"/>
        <w:jc w:val="both"/>
        <w:rPr>
          <w:color w:val="auto"/>
        </w:rPr>
      </w:pPr>
      <w:r w:rsidRPr="00D6499B">
        <w:rPr>
          <w:color w:val="auto"/>
        </w:rPr>
        <w:t xml:space="preserve">Среднегодовой расчетный (нормативный) расход с утечкой теплоносителя принимается в размере 0,25 % от общего объема воды в тепловой сети и в системах теплопотребления. </w:t>
      </w:r>
    </w:p>
    <w:p w:rsidR="00E73647" w:rsidRPr="00D6499B" w:rsidRDefault="00E73647" w:rsidP="00E73647">
      <w:pPr>
        <w:pStyle w:val="Default"/>
        <w:spacing w:line="360" w:lineRule="auto"/>
        <w:ind w:firstLine="709"/>
        <w:jc w:val="both"/>
        <w:rPr>
          <w:color w:val="auto"/>
        </w:rPr>
      </w:pPr>
      <w:r w:rsidRPr="00D6499B">
        <w:rPr>
          <w:color w:val="auto"/>
        </w:rPr>
        <w:t xml:space="preserve">Объем воды в тепловой сети определяется по базам данных участков тепловых сетей, а также по данным электронной модели. </w:t>
      </w:r>
    </w:p>
    <w:p w:rsidR="00E73647" w:rsidRPr="00D6499B" w:rsidRDefault="00E73647" w:rsidP="00DE6BCA">
      <w:pPr>
        <w:pStyle w:val="Default"/>
        <w:spacing w:line="360" w:lineRule="auto"/>
        <w:ind w:firstLine="709"/>
        <w:jc w:val="both"/>
        <w:rPr>
          <w:color w:val="auto"/>
        </w:rPr>
      </w:pPr>
      <w:r w:rsidRPr="00D6499B">
        <w:rPr>
          <w:color w:val="auto"/>
        </w:rPr>
        <w:t>Сведения о внутреннем объеме систем теплопотребления потребителей как правило отсутствуют, поэтому этот объем определяется ориентировочно, исходя из присоединенной договорной нагрузки на отопление, вентиляцию и ГВС. В системах теплопотребления для оценочных расчетов при отсутствии точных данных о типе нагревательных приборов допускается принимать удельный объем воды в отопительно-вентиляционных системах жилых районов равным 30 м³·ч/Гкал, а удельный объем сетевой воды в системах ГВС в размере 6 м</w:t>
      </w:r>
      <w:r w:rsidRPr="00D6499B">
        <w:rPr>
          <w:color w:val="auto"/>
          <w:vertAlign w:val="superscript"/>
        </w:rPr>
        <w:t>3</w:t>
      </w:r>
      <w:r w:rsidRPr="00D6499B">
        <w:rPr>
          <w:color w:val="auto"/>
        </w:rPr>
        <w:t xml:space="preserve">·ч/Гкал нагрузки ГВС [М.М. Апарцев Наладка водяных систем централизованного теплоснабжения. Справочно-методическое пособие. – М. Энергоатомиздат, 1983]. </w:t>
      </w:r>
    </w:p>
    <w:p w:rsidR="00F02539" w:rsidRPr="00D6499B" w:rsidRDefault="00E73647" w:rsidP="00DE6BCA">
      <w:pPr>
        <w:spacing w:after="0" w:line="360" w:lineRule="auto"/>
        <w:ind w:firstLine="709"/>
        <w:jc w:val="both"/>
        <w:rPr>
          <w:rFonts w:cs="Arial"/>
          <w:szCs w:val="24"/>
        </w:rPr>
      </w:pPr>
      <w:r w:rsidRPr="00D6499B">
        <w:rPr>
          <w:szCs w:val="24"/>
        </w:rPr>
        <w:t>Расчетные величины нормативных потерь теплоносителя в тепловых сетях в зонах действия источников тепловой энергии приведены в таблиц</w:t>
      </w:r>
      <w:r w:rsidR="001D1ECE" w:rsidRPr="00D6499B">
        <w:rPr>
          <w:szCs w:val="24"/>
        </w:rPr>
        <w:t>ах</w:t>
      </w:r>
      <w:r w:rsidR="00DE6BCA" w:rsidRPr="00D6499B">
        <w:rPr>
          <w:szCs w:val="24"/>
        </w:rPr>
        <w:t xml:space="preserve"> </w:t>
      </w:r>
      <w:r w:rsidR="00DE6BCA" w:rsidRPr="00D6499B">
        <w:rPr>
          <w:szCs w:val="24"/>
        </w:rPr>
        <w:fldChar w:fldCharType="begin"/>
      </w:r>
      <w:r w:rsidR="00DE6BCA" w:rsidRPr="00D6499B">
        <w:rPr>
          <w:szCs w:val="24"/>
        </w:rPr>
        <w:instrText xml:space="preserve"> REF _Ref101772405 \h  \* MERGEFORMAT </w:instrText>
      </w:r>
      <w:r w:rsidR="00DE6BCA" w:rsidRPr="00D6499B">
        <w:rPr>
          <w:szCs w:val="24"/>
        </w:rPr>
      </w:r>
      <w:r w:rsidR="00DE6BCA" w:rsidRPr="00D6499B">
        <w:rPr>
          <w:szCs w:val="24"/>
        </w:rPr>
        <w:fldChar w:fldCharType="separate"/>
      </w:r>
      <w:r w:rsidR="00F57DA9" w:rsidRPr="00F57DA9">
        <w:rPr>
          <w:vanish/>
        </w:rPr>
        <w:t xml:space="preserve">Таблица </w:t>
      </w:r>
      <w:r w:rsidR="00F57DA9">
        <w:rPr>
          <w:noProof/>
        </w:rPr>
        <w:t>5</w:t>
      </w:r>
      <w:r w:rsidR="00F57DA9" w:rsidRPr="00D6499B">
        <w:t>.</w:t>
      </w:r>
      <w:r w:rsidR="00F57DA9">
        <w:rPr>
          <w:noProof/>
        </w:rPr>
        <w:t>1</w:t>
      </w:r>
      <w:r w:rsidR="00DE6BCA" w:rsidRPr="00D6499B">
        <w:rPr>
          <w:szCs w:val="24"/>
        </w:rPr>
        <w:fldChar w:fldCharType="end"/>
      </w:r>
      <w:r w:rsidR="00DE6BCA" w:rsidRPr="00D6499B">
        <w:rPr>
          <w:szCs w:val="24"/>
        </w:rPr>
        <w:t>–</w:t>
      </w:r>
      <w:r w:rsidR="00DE6BCA" w:rsidRPr="00D6499B">
        <w:rPr>
          <w:szCs w:val="24"/>
        </w:rPr>
        <w:fldChar w:fldCharType="begin"/>
      </w:r>
      <w:r w:rsidR="00DE6BCA" w:rsidRPr="00D6499B">
        <w:rPr>
          <w:szCs w:val="24"/>
        </w:rPr>
        <w:instrText xml:space="preserve"> REF _Ref101777257 \h  \* MERGEFORMAT </w:instrText>
      </w:r>
      <w:r w:rsidR="00DE6BCA" w:rsidRPr="00D6499B">
        <w:rPr>
          <w:szCs w:val="24"/>
        </w:rPr>
      </w:r>
      <w:r w:rsidR="00DE6BCA" w:rsidRPr="00D6499B">
        <w:rPr>
          <w:szCs w:val="24"/>
        </w:rPr>
        <w:fldChar w:fldCharType="separate"/>
      </w:r>
      <w:r w:rsidR="00F57DA9" w:rsidRPr="00F57DA9">
        <w:rPr>
          <w:vanish/>
        </w:rPr>
        <w:t xml:space="preserve">Таблица </w:t>
      </w:r>
      <w:r w:rsidR="00F57DA9">
        <w:rPr>
          <w:noProof/>
        </w:rPr>
        <w:t>5</w:t>
      </w:r>
      <w:r w:rsidR="00F57DA9" w:rsidRPr="00D6499B">
        <w:t>.</w:t>
      </w:r>
      <w:r w:rsidR="00F57DA9">
        <w:rPr>
          <w:noProof/>
        </w:rPr>
        <w:t>4</w:t>
      </w:r>
      <w:r w:rsidR="00DE6BCA" w:rsidRPr="00D6499B">
        <w:rPr>
          <w:szCs w:val="24"/>
        </w:rPr>
        <w:fldChar w:fldCharType="end"/>
      </w:r>
      <w:r w:rsidR="001D1ECE" w:rsidRPr="00D6499B">
        <w:rPr>
          <w:szCs w:val="24"/>
        </w:rPr>
        <w:t>.</w:t>
      </w:r>
    </w:p>
    <w:p w:rsidR="006F6061" w:rsidRPr="00D6499B" w:rsidRDefault="006F6061" w:rsidP="006F6061">
      <w:pPr>
        <w:spacing w:after="0" w:line="360" w:lineRule="auto"/>
        <w:jc w:val="both"/>
        <w:rPr>
          <w:rFonts w:cs="Arial"/>
          <w:szCs w:val="24"/>
        </w:rPr>
      </w:pPr>
    </w:p>
    <w:p w:rsidR="006F6061" w:rsidRPr="00D6499B" w:rsidRDefault="006F6061">
      <w:pPr>
        <w:spacing w:after="0" w:line="240" w:lineRule="auto"/>
        <w:rPr>
          <w:rFonts w:cs="Arial"/>
          <w:szCs w:val="24"/>
        </w:rPr>
      </w:pPr>
      <w:r w:rsidRPr="00D6499B">
        <w:rPr>
          <w:rFonts w:cs="Arial"/>
          <w:szCs w:val="24"/>
        </w:rPr>
        <w:br w:type="page"/>
      </w:r>
    </w:p>
    <w:p w:rsidR="00E73647" w:rsidRPr="00D6499B" w:rsidRDefault="00E73647" w:rsidP="00E73647">
      <w:pPr>
        <w:pStyle w:val="1"/>
        <w:rPr>
          <w:color w:val="auto"/>
        </w:rPr>
      </w:pPr>
      <w:bookmarkStart w:id="19" w:name="_Toc211380765"/>
      <w:r w:rsidRPr="00D6499B">
        <w:rPr>
          <w:color w:val="auto"/>
        </w:rPr>
        <w:lastRenderedPageBreak/>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19"/>
    </w:p>
    <w:p w:rsidR="00E73647" w:rsidRPr="00D6499B" w:rsidRDefault="00E73647" w:rsidP="00E73647">
      <w:pPr>
        <w:autoSpaceDE w:val="0"/>
        <w:autoSpaceDN w:val="0"/>
        <w:adjustRightInd w:val="0"/>
        <w:spacing w:after="0" w:line="360" w:lineRule="auto"/>
        <w:ind w:firstLine="709"/>
        <w:jc w:val="both"/>
        <w:rPr>
          <w:rFonts w:cs="Arial"/>
          <w:szCs w:val="24"/>
          <w:lang w:eastAsia="ru-RU"/>
        </w:rPr>
      </w:pPr>
      <w:r w:rsidRPr="00D6499B">
        <w:rPr>
          <w:rFonts w:cs="Arial"/>
          <w:szCs w:val="24"/>
          <w:lang w:eastAsia="ru-RU"/>
        </w:rPr>
        <w:t xml:space="preserve">Часовой расход воды на горячее водоснабжение (в открытых системах расход теплоносителя) принимается по данным абонентских баз договорных нагрузок потребителей, а также по значениям присоединенных расчетных тепловых нагрузок на ГВС на коллекторах источников тепловой энергии. </w:t>
      </w:r>
    </w:p>
    <w:p w:rsidR="00E73647" w:rsidRPr="00D6499B" w:rsidRDefault="00E73647" w:rsidP="00DE6BCA">
      <w:pPr>
        <w:autoSpaceDE w:val="0"/>
        <w:autoSpaceDN w:val="0"/>
        <w:adjustRightInd w:val="0"/>
        <w:spacing w:after="0" w:line="360" w:lineRule="auto"/>
        <w:ind w:firstLine="709"/>
        <w:jc w:val="both"/>
        <w:rPr>
          <w:rFonts w:cs="Arial"/>
          <w:szCs w:val="24"/>
          <w:lang w:eastAsia="ru-RU"/>
        </w:rPr>
      </w:pPr>
      <w:r w:rsidRPr="00D6499B">
        <w:rPr>
          <w:rFonts w:cs="Arial"/>
          <w:szCs w:val="24"/>
          <w:lang w:eastAsia="ru-RU"/>
        </w:rPr>
        <w:t xml:space="preserve">В открытых и в закрытых (с отдельными сетями ГВС) системах централизованного горячего водоснабжения при установке на источниках баков – аккумуляторов горячей воды для расчета производительности ВПУ используется значение среднечасового расхода горячего водоснабжения, определяемого по перспективной среднечасовой нагрузке в зоне действия каждого источника тепловой энергии. </w:t>
      </w:r>
    </w:p>
    <w:p w:rsidR="00E73647" w:rsidRPr="00D6499B" w:rsidRDefault="00E73647" w:rsidP="00DE6BCA">
      <w:pPr>
        <w:autoSpaceDE w:val="0"/>
        <w:autoSpaceDN w:val="0"/>
        <w:adjustRightInd w:val="0"/>
        <w:spacing w:after="0" w:line="360" w:lineRule="auto"/>
        <w:ind w:firstLine="709"/>
        <w:jc w:val="both"/>
        <w:rPr>
          <w:rFonts w:cs="Arial"/>
          <w:szCs w:val="24"/>
          <w:lang w:eastAsia="ru-RU"/>
        </w:rPr>
      </w:pPr>
      <w:r w:rsidRPr="00D6499B">
        <w:rPr>
          <w:rFonts w:cs="Arial"/>
          <w:szCs w:val="24"/>
          <w:lang w:eastAsia="ru-RU"/>
        </w:rPr>
        <w:t xml:space="preserve">В Схеме теплоснабжения запланирован перевод потребителей, подключенных к открытой системе теплоснабжения (горячего водоснабжения), на закрытую систему горячего водоснабжения (см. Главу 9 Обосновывающих материалов). </w:t>
      </w:r>
    </w:p>
    <w:p w:rsidR="006F6061" w:rsidRPr="00D6499B" w:rsidRDefault="00E73647" w:rsidP="00DE6BCA">
      <w:pPr>
        <w:spacing w:after="0" w:line="360" w:lineRule="auto"/>
        <w:jc w:val="both"/>
        <w:rPr>
          <w:rFonts w:cs="Arial"/>
          <w:szCs w:val="24"/>
        </w:rPr>
      </w:pPr>
      <w:r w:rsidRPr="00D6499B">
        <w:rPr>
          <w:rFonts w:cs="Arial"/>
          <w:szCs w:val="24"/>
          <w:lang w:eastAsia="ru-RU"/>
        </w:rPr>
        <w:t xml:space="preserve">Значения среднечасового и максимального часового расхода приведены </w:t>
      </w:r>
      <w:r w:rsidR="00DE6BCA" w:rsidRPr="00D6499B">
        <w:rPr>
          <w:szCs w:val="24"/>
        </w:rPr>
        <w:t xml:space="preserve">таблицах </w:t>
      </w:r>
      <w:r w:rsidR="00DE6BCA" w:rsidRPr="00D6499B">
        <w:rPr>
          <w:szCs w:val="24"/>
        </w:rPr>
        <w:fldChar w:fldCharType="begin"/>
      </w:r>
      <w:r w:rsidR="00DE6BCA" w:rsidRPr="00D6499B">
        <w:rPr>
          <w:szCs w:val="24"/>
        </w:rPr>
        <w:instrText xml:space="preserve"> REF _Ref101772405 \h  \* MERGEFORMAT </w:instrText>
      </w:r>
      <w:r w:rsidR="00DE6BCA" w:rsidRPr="00D6499B">
        <w:rPr>
          <w:szCs w:val="24"/>
        </w:rPr>
      </w:r>
      <w:r w:rsidR="00DE6BCA" w:rsidRPr="00D6499B">
        <w:rPr>
          <w:szCs w:val="24"/>
        </w:rPr>
        <w:fldChar w:fldCharType="separate"/>
      </w:r>
      <w:r w:rsidR="00F57DA9" w:rsidRPr="00F57DA9">
        <w:rPr>
          <w:vanish/>
        </w:rPr>
        <w:t xml:space="preserve">Таблица </w:t>
      </w:r>
      <w:r w:rsidR="00F57DA9">
        <w:rPr>
          <w:noProof/>
        </w:rPr>
        <w:t>5</w:t>
      </w:r>
      <w:r w:rsidR="00F57DA9" w:rsidRPr="00D6499B">
        <w:t>.</w:t>
      </w:r>
      <w:r w:rsidR="00F57DA9">
        <w:rPr>
          <w:noProof/>
        </w:rPr>
        <w:t>1</w:t>
      </w:r>
      <w:r w:rsidR="00DE6BCA" w:rsidRPr="00D6499B">
        <w:rPr>
          <w:szCs w:val="24"/>
        </w:rPr>
        <w:fldChar w:fldCharType="end"/>
      </w:r>
      <w:r w:rsidR="00DE6BCA" w:rsidRPr="00D6499B">
        <w:rPr>
          <w:szCs w:val="24"/>
        </w:rPr>
        <w:t>–</w:t>
      </w:r>
      <w:r w:rsidR="00DE6BCA" w:rsidRPr="00D6499B">
        <w:rPr>
          <w:szCs w:val="24"/>
        </w:rPr>
        <w:fldChar w:fldCharType="begin"/>
      </w:r>
      <w:r w:rsidR="00DE6BCA" w:rsidRPr="00D6499B">
        <w:rPr>
          <w:szCs w:val="24"/>
        </w:rPr>
        <w:instrText xml:space="preserve"> REF _Ref101777257 \h  \* MERGEFORMAT </w:instrText>
      </w:r>
      <w:r w:rsidR="00DE6BCA" w:rsidRPr="00D6499B">
        <w:rPr>
          <w:szCs w:val="24"/>
        </w:rPr>
      </w:r>
      <w:r w:rsidR="00DE6BCA" w:rsidRPr="00D6499B">
        <w:rPr>
          <w:szCs w:val="24"/>
        </w:rPr>
        <w:fldChar w:fldCharType="separate"/>
      </w:r>
      <w:r w:rsidR="00F57DA9" w:rsidRPr="00F57DA9">
        <w:rPr>
          <w:vanish/>
        </w:rPr>
        <w:t xml:space="preserve">Таблица </w:t>
      </w:r>
      <w:r w:rsidR="00F57DA9">
        <w:rPr>
          <w:noProof/>
        </w:rPr>
        <w:t>5</w:t>
      </w:r>
      <w:r w:rsidR="00F57DA9" w:rsidRPr="00D6499B">
        <w:t>.</w:t>
      </w:r>
      <w:r w:rsidR="00F57DA9">
        <w:rPr>
          <w:noProof/>
        </w:rPr>
        <w:t>4</w:t>
      </w:r>
      <w:r w:rsidR="00DE6BCA" w:rsidRPr="00D6499B">
        <w:rPr>
          <w:szCs w:val="24"/>
        </w:rPr>
        <w:fldChar w:fldCharType="end"/>
      </w:r>
      <w:r w:rsidR="00DE6BCA" w:rsidRPr="00D6499B">
        <w:rPr>
          <w:szCs w:val="24"/>
        </w:rPr>
        <w:t>.</w:t>
      </w:r>
      <w:r w:rsidR="006F6061" w:rsidRPr="00D6499B">
        <w:rPr>
          <w:rFonts w:cs="Arial"/>
          <w:szCs w:val="24"/>
        </w:rPr>
        <w:br w:type="page"/>
      </w:r>
    </w:p>
    <w:p w:rsidR="00E73647" w:rsidRPr="00D6499B" w:rsidRDefault="00E73647" w:rsidP="00E73647">
      <w:pPr>
        <w:pStyle w:val="1"/>
        <w:rPr>
          <w:color w:val="auto"/>
        </w:rPr>
      </w:pPr>
      <w:bookmarkStart w:id="20" w:name="_Toc211380766"/>
      <w:r w:rsidRPr="00D6499B">
        <w:rPr>
          <w:color w:val="auto"/>
        </w:rPr>
        <w:lastRenderedPageBreak/>
        <w:t>СВЕДЕНИЯ О НАЛИЧИИ БАКОВ-АККУМУЛЯТОРОВ</w:t>
      </w:r>
      <w:bookmarkEnd w:id="20"/>
    </w:p>
    <w:p w:rsidR="00E73647" w:rsidRPr="00D6499B" w:rsidRDefault="00E73647" w:rsidP="00E73647">
      <w:pPr>
        <w:pStyle w:val="Default"/>
        <w:spacing w:line="360" w:lineRule="auto"/>
        <w:ind w:firstLine="709"/>
        <w:jc w:val="both"/>
        <w:rPr>
          <w:color w:val="auto"/>
        </w:rPr>
      </w:pPr>
      <w:r w:rsidRPr="00D6499B">
        <w:rPr>
          <w:color w:val="auto"/>
        </w:rPr>
        <w:t xml:space="preserve">Для открытых систем теплоснабжения, а также при отдельных сетях на ГВС с целью выравнивания суточного графика расхода воды (производительности ВПУ) согласно п.6.17 СП 124.13330,2012 «Тепловые сети» должны предусматриваться баки – аккумуляторы химически очищенной и деаэрированной воды по СанПиН 2.1.4.2496-09, расчетной вместимостью, равной десятикратному среднечасовому расходу воды на горячее водоснабжение. </w:t>
      </w:r>
    </w:p>
    <w:p w:rsidR="00E73647" w:rsidRPr="00D6499B" w:rsidRDefault="00E73647" w:rsidP="00E73647">
      <w:pPr>
        <w:pStyle w:val="Default"/>
        <w:spacing w:line="360" w:lineRule="auto"/>
        <w:ind w:firstLine="709"/>
        <w:jc w:val="both"/>
        <w:rPr>
          <w:color w:val="auto"/>
        </w:rPr>
      </w:pPr>
      <w:r w:rsidRPr="00D6499B">
        <w:rPr>
          <w:color w:val="auto"/>
        </w:rPr>
        <w:t xml:space="preserve">В закрытых системах теплоснабжения на источниках тепловой энергии тепловой мощностью 100 МВт и выше следует предусматривать установку баков запаса химически очищенной и деаэрированной воды вместимостью 3% от объема воды в системе теплоснабжения. </w:t>
      </w:r>
    </w:p>
    <w:p w:rsidR="006F6061" w:rsidRPr="00D6499B" w:rsidRDefault="00E73647" w:rsidP="00E73647">
      <w:pPr>
        <w:spacing w:after="0" w:line="360" w:lineRule="auto"/>
        <w:ind w:firstLine="709"/>
        <w:jc w:val="both"/>
        <w:rPr>
          <w:szCs w:val="24"/>
        </w:rPr>
      </w:pPr>
      <w:r w:rsidRPr="00D6499B">
        <w:rPr>
          <w:szCs w:val="24"/>
        </w:rPr>
        <w:t>Сведения о количестве и емкости баков – аккумуляторов приведены в</w:t>
      </w:r>
      <w:r w:rsidR="009F6918" w:rsidRPr="00D6499B">
        <w:rPr>
          <w:szCs w:val="24"/>
        </w:rPr>
        <w:t xml:space="preserve"> таблице</w:t>
      </w:r>
      <w:r w:rsidR="003B2102" w:rsidRPr="00D6499B">
        <w:rPr>
          <w:szCs w:val="24"/>
        </w:rPr>
        <w:t xml:space="preserve"> </w:t>
      </w:r>
      <w:r w:rsidR="00A136DD" w:rsidRPr="00D6499B">
        <w:rPr>
          <w:szCs w:val="24"/>
        </w:rPr>
        <w:fldChar w:fldCharType="begin"/>
      </w:r>
      <w:r w:rsidR="00A136DD" w:rsidRPr="00D6499B">
        <w:rPr>
          <w:szCs w:val="24"/>
        </w:rPr>
        <w:instrText xml:space="preserve"> REF _Ref101777290 \h  \* MERGEFORMAT </w:instrText>
      </w:r>
      <w:r w:rsidR="00A136DD" w:rsidRPr="00D6499B">
        <w:rPr>
          <w:szCs w:val="24"/>
        </w:rPr>
      </w:r>
      <w:r w:rsidR="00A136DD" w:rsidRPr="00D6499B">
        <w:rPr>
          <w:szCs w:val="24"/>
        </w:rPr>
        <w:fldChar w:fldCharType="separate"/>
      </w:r>
      <w:r w:rsidR="00F57DA9" w:rsidRPr="00F57DA9">
        <w:rPr>
          <w:vanish/>
        </w:rPr>
        <w:t xml:space="preserve">Таблица </w:t>
      </w:r>
      <w:r w:rsidR="00F57DA9">
        <w:rPr>
          <w:noProof/>
        </w:rPr>
        <w:t>3</w:t>
      </w:r>
      <w:r w:rsidR="00F57DA9" w:rsidRPr="00D6499B">
        <w:t>.</w:t>
      </w:r>
      <w:r w:rsidR="00F57DA9">
        <w:rPr>
          <w:noProof/>
        </w:rPr>
        <w:t>1</w:t>
      </w:r>
      <w:r w:rsidR="00A136DD" w:rsidRPr="00D6499B">
        <w:rPr>
          <w:szCs w:val="24"/>
        </w:rPr>
        <w:fldChar w:fldCharType="end"/>
      </w:r>
      <w:r w:rsidR="00A136DD" w:rsidRPr="00D6499B">
        <w:rPr>
          <w:szCs w:val="24"/>
        </w:rPr>
        <w:t>.</w:t>
      </w:r>
    </w:p>
    <w:p w:rsidR="009F6918" w:rsidRPr="00D6499B" w:rsidRDefault="003B2102" w:rsidP="00664623">
      <w:pPr>
        <w:spacing w:before="240" w:after="0" w:line="360" w:lineRule="auto"/>
        <w:jc w:val="both"/>
        <w:rPr>
          <w:szCs w:val="24"/>
        </w:rPr>
      </w:pPr>
      <w:bookmarkStart w:id="21" w:name="_Ref101777290"/>
      <w:bookmarkStart w:id="22" w:name="_Toc211380754"/>
      <w:r w:rsidRPr="00D6499B">
        <w:t xml:space="preserve">Таблица </w:t>
      </w:r>
      <w:r w:rsidR="00066399">
        <w:fldChar w:fldCharType="begin"/>
      </w:r>
      <w:r w:rsidR="00066399">
        <w:instrText xml:space="preserve"> STYLEREF 1 \s </w:instrText>
      </w:r>
      <w:r w:rsidR="00066399">
        <w:fldChar w:fldCharType="separate"/>
      </w:r>
      <w:r w:rsidR="00F57DA9">
        <w:rPr>
          <w:noProof/>
        </w:rPr>
        <w:t>3</w:t>
      </w:r>
      <w:r w:rsidR="00066399">
        <w:rPr>
          <w:noProof/>
        </w:rPr>
        <w:fldChar w:fldCharType="end"/>
      </w:r>
      <w:r w:rsidRPr="00D6499B">
        <w:t>.</w:t>
      </w:r>
      <w:r w:rsidR="00066399">
        <w:fldChar w:fldCharType="begin"/>
      </w:r>
      <w:r w:rsidR="00066399">
        <w:instrText xml:space="preserve"> SEQ Таблица \* ARABIC \s 1 </w:instrText>
      </w:r>
      <w:r w:rsidR="00066399">
        <w:fldChar w:fldCharType="separate"/>
      </w:r>
      <w:r w:rsidR="00F57DA9">
        <w:rPr>
          <w:noProof/>
        </w:rPr>
        <w:t>1</w:t>
      </w:r>
      <w:r w:rsidR="00066399">
        <w:rPr>
          <w:noProof/>
        </w:rPr>
        <w:fldChar w:fldCharType="end"/>
      </w:r>
      <w:bookmarkEnd w:id="21"/>
      <w:r w:rsidRPr="00D6499B">
        <w:t xml:space="preserve"> – Сведения о наличии баков-аккумуляторов</w:t>
      </w:r>
      <w:bookmarkEnd w:id="22"/>
    </w:p>
    <w:tbl>
      <w:tblPr>
        <w:tblW w:w="9351" w:type="dxa"/>
        <w:tblLook w:val="04A0" w:firstRow="1" w:lastRow="0" w:firstColumn="1" w:lastColumn="0" w:noHBand="0" w:noVBand="1"/>
      </w:tblPr>
      <w:tblGrid>
        <w:gridCol w:w="960"/>
        <w:gridCol w:w="4180"/>
        <w:gridCol w:w="1660"/>
        <w:gridCol w:w="2551"/>
      </w:tblGrid>
      <w:tr w:rsidR="00A136DD" w:rsidRPr="00D6499B" w:rsidTr="00A136DD">
        <w:trPr>
          <w:trHeight w:val="510"/>
        </w:trPr>
        <w:tc>
          <w:tcPr>
            <w:tcW w:w="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 п/п</w:t>
            </w:r>
          </w:p>
        </w:tc>
        <w:tc>
          <w:tcPr>
            <w:tcW w:w="4180" w:type="dxa"/>
            <w:tcBorders>
              <w:top w:val="single" w:sz="4" w:space="0" w:color="auto"/>
              <w:left w:val="nil"/>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Источник</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Кол-во баков, шт.</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rsidR="00A136DD" w:rsidRPr="00D6499B" w:rsidRDefault="00A136DD" w:rsidP="00A136DD">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Общая емкость баков, м</w:t>
            </w:r>
            <w:r w:rsidRPr="00D6499B">
              <w:rPr>
                <w:rFonts w:eastAsia="Times New Roman" w:cs="Arial"/>
                <w:b/>
                <w:bCs/>
                <w:sz w:val="20"/>
                <w:szCs w:val="20"/>
                <w:vertAlign w:val="superscript"/>
                <w:lang w:eastAsia="ru-RU"/>
              </w:rPr>
              <w:t>3</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ТЭЦ-3</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20 000,0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ТЭЦ-4</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6</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Химинститут</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7</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Б. Перемерки</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8</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пгт Сахарово</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9</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п.Мамулино</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18,0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Керамический завод</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5,0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12</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ХБК</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13</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Областная больница</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14</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Поликлиники №2</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15</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Школы №2</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4,0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16</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Школы №24</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17</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ДРСУ-2</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A136D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18</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ПАТП-1</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5,0</w:t>
            </w:r>
          </w:p>
        </w:tc>
      </w:tr>
      <w:tr w:rsidR="00A136DD" w:rsidRPr="00D6499B" w:rsidTr="00160D1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19</w:t>
            </w:r>
          </w:p>
        </w:tc>
        <w:tc>
          <w:tcPr>
            <w:tcW w:w="4180" w:type="dxa"/>
            <w:tcBorders>
              <w:top w:val="nil"/>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Сахаровское шоссе</w:t>
            </w:r>
          </w:p>
        </w:tc>
        <w:tc>
          <w:tcPr>
            <w:tcW w:w="1660"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nil"/>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20</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Школы №3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21</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Шишкова, 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0,0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22</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385782">
            <w:pPr>
              <w:spacing w:after="0" w:line="240" w:lineRule="auto"/>
              <w:rPr>
                <w:rFonts w:eastAsia="Times New Roman" w:cs="Arial"/>
                <w:sz w:val="20"/>
                <w:szCs w:val="20"/>
                <w:lang w:eastAsia="ru-RU"/>
              </w:rPr>
            </w:pPr>
            <w:r w:rsidRPr="00D6499B">
              <w:rPr>
                <w:rFonts w:eastAsia="Times New Roman" w:cs="Arial"/>
                <w:sz w:val="20"/>
                <w:szCs w:val="20"/>
                <w:lang w:eastAsia="ru-RU"/>
              </w:rPr>
              <w:t xml:space="preserve">Котельная </w:t>
            </w:r>
            <w:r w:rsidR="00385782">
              <w:rPr>
                <w:rFonts w:eastAsia="Times New Roman" w:cs="Arial"/>
                <w:sz w:val="20"/>
                <w:szCs w:val="20"/>
                <w:lang w:eastAsia="ru-RU"/>
              </w:rPr>
              <w:t>ООО «ТЕПЛО»</w:t>
            </w:r>
            <w:r w:rsidRPr="00D6499B">
              <w:rPr>
                <w:rFonts w:eastAsia="Times New Roman" w:cs="Arial"/>
                <w:sz w:val="20"/>
                <w:szCs w:val="20"/>
                <w:lang w:eastAsia="ru-RU"/>
              </w:rPr>
              <w:t xml:space="preserve">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60,0</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23</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 xml:space="preserve">Котельная ООО "Лазурная"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н/д</w:t>
            </w:r>
          </w:p>
        </w:tc>
      </w:tr>
      <w:tr w:rsidR="00A136DD"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24</w:t>
            </w:r>
          </w:p>
        </w:tc>
        <w:tc>
          <w:tcPr>
            <w:tcW w:w="418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ОАО "ТВЗ"</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6DD" w:rsidRPr="00D6499B" w:rsidRDefault="00A136DD"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100,0</w:t>
            </w:r>
          </w:p>
        </w:tc>
      </w:tr>
      <w:tr w:rsidR="00160D1B" w:rsidRPr="00D6499B" w:rsidTr="00160D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25</w:t>
            </w:r>
          </w:p>
        </w:tc>
        <w:tc>
          <w:tcPr>
            <w:tcW w:w="4180" w:type="dxa"/>
            <w:tcBorders>
              <w:top w:val="single" w:sz="4" w:space="0" w:color="auto"/>
              <w:left w:val="nil"/>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rPr>
                <w:rFonts w:eastAsia="Times New Roman" w:cs="Arial"/>
                <w:sz w:val="20"/>
                <w:szCs w:val="20"/>
                <w:lang w:eastAsia="ru-RU"/>
              </w:rPr>
            </w:pPr>
            <w:r w:rsidRPr="00D6499B">
              <w:rPr>
                <w:rFonts w:eastAsia="Times New Roman" w:cs="Arial"/>
                <w:sz w:val="20"/>
                <w:szCs w:val="20"/>
                <w:lang w:eastAsia="ru-RU"/>
              </w:rPr>
              <w:t>Котельная «Брусилово»</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2</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160D1B" w:rsidRPr="00D6499B" w:rsidRDefault="00160D1B" w:rsidP="00A136DD">
            <w:pPr>
              <w:spacing w:after="0" w:line="240" w:lineRule="auto"/>
              <w:jc w:val="center"/>
              <w:rPr>
                <w:rFonts w:eastAsia="Times New Roman" w:cs="Arial"/>
                <w:sz w:val="20"/>
                <w:szCs w:val="20"/>
                <w:lang w:eastAsia="ru-RU"/>
              </w:rPr>
            </w:pPr>
            <w:r w:rsidRPr="00D6499B">
              <w:rPr>
                <w:rFonts w:eastAsia="Times New Roman" w:cs="Arial"/>
                <w:sz w:val="20"/>
                <w:szCs w:val="20"/>
                <w:lang w:eastAsia="ru-RU"/>
              </w:rPr>
              <w:t>8,0</w:t>
            </w:r>
          </w:p>
        </w:tc>
      </w:tr>
    </w:tbl>
    <w:p w:rsidR="009F6918" w:rsidRPr="00D6499B" w:rsidRDefault="009F6918" w:rsidP="009F6918">
      <w:pPr>
        <w:spacing w:after="0" w:line="360" w:lineRule="auto"/>
        <w:jc w:val="both"/>
        <w:rPr>
          <w:szCs w:val="24"/>
        </w:rPr>
      </w:pPr>
    </w:p>
    <w:p w:rsidR="009F6918" w:rsidRPr="00D6499B" w:rsidRDefault="009F6918">
      <w:pPr>
        <w:spacing w:after="0" w:line="240" w:lineRule="auto"/>
        <w:rPr>
          <w:szCs w:val="24"/>
        </w:rPr>
      </w:pPr>
      <w:r w:rsidRPr="00D6499B">
        <w:rPr>
          <w:szCs w:val="24"/>
        </w:rPr>
        <w:br w:type="page"/>
      </w:r>
    </w:p>
    <w:p w:rsidR="009F6918" w:rsidRPr="00D6499B" w:rsidRDefault="009F6918" w:rsidP="009F6918">
      <w:pPr>
        <w:pStyle w:val="1"/>
        <w:rPr>
          <w:color w:val="auto"/>
        </w:rPr>
      </w:pPr>
      <w:bookmarkStart w:id="23" w:name="_Toc211380767"/>
      <w:r w:rsidRPr="00D6499B">
        <w:rPr>
          <w:color w:val="auto"/>
        </w:rPr>
        <w:lastRenderedPageBreak/>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23"/>
    </w:p>
    <w:p w:rsidR="009F6918" w:rsidRPr="00D6499B" w:rsidRDefault="009F6918" w:rsidP="009F6918">
      <w:pPr>
        <w:pStyle w:val="Default"/>
        <w:spacing w:line="360" w:lineRule="auto"/>
        <w:ind w:firstLine="709"/>
        <w:jc w:val="both"/>
        <w:rPr>
          <w:color w:val="auto"/>
        </w:rPr>
      </w:pPr>
      <w:r w:rsidRPr="00D6499B">
        <w:rPr>
          <w:color w:val="auto"/>
        </w:rPr>
        <w:t xml:space="preserve">В соответствии с п.п.35 и 36 Методических указаний и форм таблиц П.35.4 и П.35.5 нормативный часовой расход подпиточной воды определен как «Нормативные утечки теплоносителя», а фактический часовой расход подпиточной воды определен как «Всего подпитка тепловой сети». </w:t>
      </w:r>
    </w:p>
    <w:p w:rsidR="009F6918" w:rsidRPr="00D6499B" w:rsidRDefault="009F6918" w:rsidP="009F6918">
      <w:pPr>
        <w:pStyle w:val="Default"/>
        <w:spacing w:line="360" w:lineRule="auto"/>
        <w:ind w:firstLine="709"/>
        <w:jc w:val="both"/>
        <w:rPr>
          <w:color w:val="auto"/>
        </w:rPr>
      </w:pPr>
      <w:r w:rsidRPr="00D6499B">
        <w:rPr>
          <w:color w:val="auto"/>
        </w:rPr>
        <w:t>Нормативный часовой расход подпиточной (химически необработанной и не деаэрированной) воды для аварийного режима определен согласно п.6.22 СП 124.13330,2012 «Тепловые сети» в размере 2% от объема воды в тепловой сети и в системах теплопотребления. Значения указанных расходов приведены ниже в таблиц</w:t>
      </w:r>
      <w:r w:rsidR="002C09A6">
        <w:rPr>
          <w:color w:val="auto"/>
        </w:rPr>
        <w:t xml:space="preserve">ах </w:t>
      </w:r>
      <w:r w:rsidR="002C09A6">
        <w:rPr>
          <w:color w:val="auto"/>
        </w:rPr>
        <w:fldChar w:fldCharType="begin"/>
      </w:r>
      <w:r w:rsidR="002C09A6">
        <w:rPr>
          <w:color w:val="auto"/>
        </w:rPr>
        <w:instrText xml:space="preserve"> REF _Ref101772405 \h  \* MERGEFORMAT </w:instrText>
      </w:r>
      <w:r w:rsidR="002C09A6">
        <w:rPr>
          <w:color w:val="auto"/>
        </w:rPr>
      </w:r>
      <w:r w:rsidR="002C09A6">
        <w:rPr>
          <w:color w:val="auto"/>
        </w:rPr>
        <w:fldChar w:fldCharType="separate"/>
      </w:r>
      <w:r w:rsidR="00F57DA9" w:rsidRPr="00F57DA9">
        <w:rPr>
          <w:vanish/>
        </w:rPr>
        <w:t xml:space="preserve">Таблица </w:t>
      </w:r>
      <w:r w:rsidR="00F57DA9">
        <w:rPr>
          <w:noProof/>
        </w:rPr>
        <w:t>5</w:t>
      </w:r>
      <w:r w:rsidR="00F57DA9" w:rsidRPr="00D6499B">
        <w:t>.</w:t>
      </w:r>
      <w:r w:rsidR="00F57DA9">
        <w:rPr>
          <w:noProof/>
        </w:rPr>
        <w:t>1</w:t>
      </w:r>
      <w:r w:rsidR="002C09A6">
        <w:rPr>
          <w:color w:val="auto"/>
        </w:rPr>
        <w:fldChar w:fldCharType="end"/>
      </w:r>
      <w:r w:rsidR="002C09A6">
        <w:rPr>
          <w:color w:val="auto"/>
        </w:rPr>
        <w:t>–</w:t>
      </w:r>
      <w:r w:rsidR="002C09A6">
        <w:rPr>
          <w:color w:val="auto"/>
        </w:rPr>
        <w:fldChar w:fldCharType="begin"/>
      </w:r>
      <w:r w:rsidR="002C09A6">
        <w:rPr>
          <w:color w:val="auto"/>
        </w:rPr>
        <w:instrText xml:space="preserve"> REF _Ref101777257 \h  \* MERGEFORMAT </w:instrText>
      </w:r>
      <w:r w:rsidR="002C09A6">
        <w:rPr>
          <w:color w:val="auto"/>
        </w:rPr>
      </w:r>
      <w:r w:rsidR="002C09A6">
        <w:rPr>
          <w:color w:val="auto"/>
        </w:rPr>
        <w:fldChar w:fldCharType="separate"/>
      </w:r>
      <w:r w:rsidR="00F57DA9" w:rsidRPr="00F57DA9">
        <w:rPr>
          <w:vanish/>
        </w:rPr>
        <w:t xml:space="preserve">Таблица </w:t>
      </w:r>
      <w:r w:rsidR="00F57DA9">
        <w:rPr>
          <w:noProof/>
        </w:rPr>
        <w:t>5</w:t>
      </w:r>
      <w:r w:rsidR="00F57DA9" w:rsidRPr="00D6499B">
        <w:t>.</w:t>
      </w:r>
      <w:r w:rsidR="00F57DA9">
        <w:rPr>
          <w:noProof/>
        </w:rPr>
        <w:t>4</w:t>
      </w:r>
      <w:r w:rsidR="002C09A6">
        <w:rPr>
          <w:color w:val="auto"/>
        </w:rPr>
        <w:fldChar w:fldCharType="end"/>
      </w:r>
      <w:r w:rsidRPr="00D6499B">
        <w:rPr>
          <w:color w:val="auto"/>
        </w:rPr>
        <w:t xml:space="preserve">. </w:t>
      </w:r>
    </w:p>
    <w:p w:rsidR="009F6918" w:rsidRPr="00D6499B" w:rsidRDefault="009F6918" w:rsidP="009F6918">
      <w:pPr>
        <w:pStyle w:val="Default"/>
        <w:spacing w:line="360" w:lineRule="auto"/>
        <w:ind w:firstLine="709"/>
        <w:jc w:val="both"/>
        <w:rPr>
          <w:color w:val="auto"/>
        </w:rPr>
      </w:pPr>
      <w:r w:rsidRPr="00D6499B">
        <w:rPr>
          <w:color w:val="auto"/>
        </w:rPr>
        <w:t xml:space="preserve">Фактический часовой расход подпиточной воды для аварийного режима формами таблиц П.35.4 и П.35.5 не определен, информацией о статистике подпитки при аварийных режимах разработчик не располагает. </w:t>
      </w:r>
    </w:p>
    <w:p w:rsidR="009F6918" w:rsidRPr="00D6499B" w:rsidRDefault="009F6918" w:rsidP="009F6918">
      <w:pPr>
        <w:pStyle w:val="Default"/>
        <w:spacing w:line="360" w:lineRule="auto"/>
        <w:jc w:val="both"/>
        <w:rPr>
          <w:color w:val="auto"/>
        </w:rPr>
      </w:pPr>
    </w:p>
    <w:p w:rsidR="009F6918" w:rsidRPr="00D6499B" w:rsidRDefault="009F6918">
      <w:pPr>
        <w:spacing w:after="0" w:line="240" w:lineRule="auto"/>
        <w:rPr>
          <w:rFonts w:cs="Arial"/>
          <w:szCs w:val="24"/>
        </w:rPr>
      </w:pPr>
      <w:r w:rsidRPr="00D6499B">
        <w:br w:type="page"/>
      </w:r>
    </w:p>
    <w:p w:rsidR="009F6918" w:rsidRPr="00D6499B" w:rsidRDefault="009F6918" w:rsidP="009F6918">
      <w:pPr>
        <w:pStyle w:val="1"/>
        <w:rPr>
          <w:color w:val="auto"/>
        </w:rPr>
      </w:pPr>
      <w:bookmarkStart w:id="24" w:name="_Toc211380768"/>
      <w:r w:rsidRPr="00D6499B">
        <w:rPr>
          <w:color w:val="auto"/>
        </w:rPr>
        <w:lastRenderedPageBreak/>
        <w:t>СУЩЕСТВУЮЩИЙ И ПЕРСПЕКТИВНЫЙ БАЛАНС ПРОИЗВОДИТЕЛЬНОСТИ ВОДОПОДГОТОВИТЕЛЬНЫХ УСТАНОВОК И ПОТЕРЬ ТЕПЛОНОСИТЕЛЯ С УЧЕТОМ РАЗВИТИЯ СИСТЕМЫ</w:t>
      </w:r>
      <w:bookmarkEnd w:id="24"/>
    </w:p>
    <w:p w:rsidR="009F6918" w:rsidRPr="00D6499B" w:rsidRDefault="009F6918" w:rsidP="009F6918">
      <w:pPr>
        <w:pStyle w:val="Default"/>
        <w:spacing w:line="360" w:lineRule="auto"/>
        <w:ind w:firstLine="709"/>
        <w:jc w:val="both"/>
        <w:rPr>
          <w:color w:val="auto"/>
        </w:rPr>
      </w:pPr>
      <w:r w:rsidRPr="00D6499B">
        <w:rPr>
          <w:color w:val="auto"/>
        </w:rPr>
        <w:t xml:space="preserve">Балансы производительности водоподготовительных установок и затрат теплоносителя в системе теплоснабжения разрабатываются с целью выявления резервов и дефицитов для планирования мероприятий по реконструкции или модернизации водоподготовительных установок. </w:t>
      </w:r>
    </w:p>
    <w:p w:rsidR="009F6918" w:rsidRPr="00D6499B" w:rsidRDefault="009F6918" w:rsidP="009F6918">
      <w:pPr>
        <w:pStyle w:val="Default"/>
        <w:spacing w:line="360" w:lineRule="auto"/>
        <w:ind w:firstLine="709"/>
        <w:jc w:val="both"/>
        <w:rPr>
          <w:color w:val="auto"/>
        </w:rPr>
      </w:pPr>
      <w:r w:rsidRPr="00D6499B">
        <w:rPr>
          <w:color w:val="auto"/>
        </w:rPr>
        <w:t xml:space="preserve">Производительность водоподготовительных установок должна компенсировать в эксплуатационном режиме затраты теплоносителя на собственные нужды источника тепловой энергии, потери и затраты сетевой воды в тепловых сетях и в системах теплопотребления, а также отпуск теплоносителя на нужды ГВС при открытой схеме или горячей воды при закрытой схеме с отдельной сетью ГВС. </w:t>
      </w:r>
    </w:p>
    <w:p w:rsidR="00BD5DEE" w:rsidRPr="00D6499B" w:rsidRDefault="009F6918" w:rsidP="00664623">
      <w:pPr>
        <w:pStyle w:val="Default"/>
        <w:spacing w:line="360" w:lineRule="auto"/>
        <w:ind w:firstLine="709"/>
        <w:jc w:val="both"/>
        <w:rPr>
          <w:color w:val="auto"/>
        </w:rPr>
      </w:pPr>
      <w:r w:rsidRPr="00D6499B">
        <w:rPr>
          <w:color w:val="auto"/>
        </w:rPr>
        <w:t>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w:t>
      </w:r>
      <w:r w:rsidR="00BD5DEE" w:rsidRPr="00D6499B">
        <w:rPr>
          <w:color w:val="auto"/>
        </w:rPr>
        <w:t xml:space="preserve"> с учетом развития для централизованной системы теплоснабжения приведен таблице </w:t>
      </w:r>
      <w:r w:rsidR="003B2102" w:rsidRPr="00D6499B">
        <w:rPr>
          <w:color w:val="auto"/>
        </w:rPr>
        <w:fldChar w:fldCharType="begin"/>
      </w:r>
      <w:r w:rsidR="003B2102" w:rsidRPr="00D6499B">
        <w:rPr>
          <w:color w:val="auto"/>
        </w:rPr>
        <w:instrText xml:space="preserve"> REF _Ref101772405 \h  \* MERGEFORMAT </w:instrText>
      </w:r>
      <w:r w:rsidR="003B2102" w:rsidRPr="00D6499B">
        <w:rPr>
          <w:color w:val="auto"/>
        </w:rPr>
      </w:r>
      <w:r w:rsidR="003B2102" w:rsidRPr="00D6499B">
        <w:rPr>
          <w:color w:val="auto"/>
        </w:rPr>
        <w:fldChar w:fldCharType="separate"/>
      </w:r>
      <w:r w:rsidR="00F57DA9" w:rsidRPr="00F57DA9">
        <w:rPr>
          <w:vanish/>
          <w:color w:val="auto"/>
        </w:rPr>
        <w:t xml:space="preserve">Таблица </w:t>
      </w:r>
      <w:r w:rsidR="00F57DA9" w:rsidRPr="00F57DA9">
        <w:rPr>
          <w:noProof/>
          <w:color w:val="auto"/>
        </w:rPr>
        <w:t>5</w:t>
      </w:r>
      <w:r w:rsidR="00F57DA9" w:rsidRPr="00F57DA9">
        <w:rPr>
          <w:color w:val="auto"/>
        </w:rPr>
        <w:t>.</w:t>
      </w:r>
      <w:r w:rsidR="00F57DA9" w:rsidRPr="00F57DA9">
        <w:rPr>
          <w:noProof/>
          <w:color w:val="auto"/>
        </w:rPr>
        <w:t>1</w:t>
      </w:r>
      <w:r w:rsidR="003B2102" w:rsidRPr="00D6499B">
        <w:rPr>
          <w:color w:val="auto"/>
        </w:rPr>
        <w:fldChar w:fldCharType="end"/>
      </w:r>
      <w:r w:rsidR="00BD5DEE" w:rsidRPr="00D6499B">
        <w:rPr>
          <w:color w:val="auto"/>
        </w:rPr>
        <w:t>.</w:t>
      </w:r>
    </w:p>
    <w:p w:rsidR="00BD5DEE" w:rsidRPr="00D6499B" w:rsidRDefault="00BD5DEE" w:rsidP="00664623">
      <w:pPr>
        <w:pStyle w:val="Default"/>
        <w:spacing w:line="360" w:lineRule="auto"/>
        <w:ind w:firstLine="709"/>
        <w:jc w:val="both"/>
        <w:rPr>
          <w:color w:val="auto"/>
        </w:rPr>
      </w:pPr>
      <w:r w:rsidRPr="00D6499B">
        <w:rPr>
          <w:color w:val="auto"/>
        </w:rPr>
        <w:t>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ЕТО ООО «Тверская генерация» приведен таблице</w:t>
      </w:r>
      <w:r w:rsidR="003B2102" w:rsidRPr="00D6499B">
        <w:rPr>
          <w:color w:val="auto"/>
        </w:rPr>
        <w:t xml:space="preserve"> </w:t>
      </w:r>
      <w:r w:rsidR="003B2102" w:rsidRPr="00D6499B">
        <w:rPr>
          <w:color w:val="auto"/>
        </w:rPr>
        <w:fldChar w:fldCharType="begin"/>
      </w:r>
      <w:r w:rsidR="003B2102" w:rsidRPr="00D6499B">
        <w:rPr>
          <w:color w:val="auto"/>
        </w:rPr>
        <w:instrText xml:space="preserve"> REF _Ref101772418 \h  \* MERGEFORMAT </w:instrText>
      </w:r>
      <w:r w:rsidR="003B2102" w:rsidRPr="00D6499B">
        <w:rPr>
          <w:color w:val="auto"/>
        </w:rPr>
      </w:r>
      <w:r w:rsidR="003B2102" w:rsidRPr="00D6499B">
        <w:rPr>
          <w:color w:val="auto"/>
        </w:rPr>
        <w:fldChar w:fldCharType="separate"/>
      </w:r>
      <w:r w:rsidR="00F57DA9" w:rsidRPr="00F57DA9">
        <w:rPr>
          <w:vanish/>
          <w:color w:val="auto"/>
        </w:rPr>
        <w:t xml:space="preserve">Таблица </w:t>
      </w:r>
      <w:r w:rsidR="00F57DA9" w:rsidRPr="00F57DA9">
        <w:rPr>
          <w:noProof/>
          <w:color w:val="auto"/>
        </w:rPr>
        <w:t>5</w:t>
      </w:r>
      <w:r w:rsidR="00F57DA9" w:rsidRPr="00F57DA9">
        <w:rPr>
          <w:color w:val="auto"/>
        </w:rPr>
        <w:t>.</w:t>
      </w:r>
      <w:r w:rsidR="00F57DA9" w:rsidRPr="00F57DA9">
        <w:rPr>
          <w:noProof/>
          <w:color w:val="auto"/>
        </w:rPr>
        <w:t>2</w:t>
      </w:r>
      <w:r w:rsidR="003B2102" w:rsidRPr="00D6499B">
        <w:rPr>
          <w:color w:val="auto"/>
        </w:rPr>
        <w:fldChar w:fldCharType="end"/>
      </w:r>
      <w:r w:rsidRPr="00D6499B">
        <w:rPr>
          <w:color w:val="auto"/>
        </w:rPr>
        <w:t>.</w:t>
      </w:r>
    </w:p>
    <w:p w:rsidR="00664623" w:rsidRPr="00D6499B" w:rsidRDefault="00664623" w:rsidP="00664623">
      <w:pPr>
        <w:pStyle w:val="Default"/>
        <w:spacing w:line="360" w:lineRule="auto"/>
        <w:ind w:firstLine="709"/>
        <w:jc w:val="both"/>
        <w:rPr>
          <w:color w:val="auto"/>
        </w:rPr>
      </w:pPr>
      <w:r w:rsidRPr="00D6499B">
        <w:rPr>
          <w:color w:val="auto"/>
        </w:rPr>
        <w:t>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прочих ЕТО приведен таблице</w:t>
      </w:r>
      <w:r w:rsidR="00160D1B" w:rsidRPr="00D6499B">
        <w:rPr>
          <w:color w:val="auto"/>
        </w:rPr>
        <w:t xml:space="preserve"> </w:t>
      </w:r>
      <w:r w:rsidR="00160D1B" w:rsidRPr="00D6499B">
        <w:rPr>
          <w:color w:val="auto"/>
        </w:rPr>
        <w:fldChar w:fldCharType="begin"/>
      </w:r>
      <w:r w:rsidR="00160D1B" w:rsidRPr="00D6499B">
        <w:rPr>
          <w:color w:val="auto"/>
        </w:rPr>
        <w:instrText xml:space="preserve"> REF _Ref101777506 \h  \* MERGEFORMAT </w:instrText>
      </w:r>
      <w:r w:rsidR="00160D1B" w:rsidRPr="00D6499B">
        <w:rPr>
          <w:color w:val="auto"/>
        </w:rPr>
      </w:r>
      <w:r w:rsidR="00160D1B" w:rsidRPr="00D6499B">
        <w:rPr>
          <w:color w:val="auto"/>
        </w:rPr>
        <w:fldChar w:fldCharType="separate"/>
      </w:r>
      <w:r w:rsidR="00F57DA9" w:rsidRPr="00F57DA9">
        <w:rPr>
          <w:vanish/>
          <w:color w:val="auto"/>
        </w:rPr>
        <w:t xml:space="preserve">Таблица </w:t>
      </w:r>
      <w:r w:rsidR="00F57DA9" w:rsidRPr="00F57DA9">
        <w:rPr>
          <w:noProof/>
          <w:color w:val="auto"/>
        </w:rPr>
        <w:t>5</w:t>
      </w:r>
      <w:r w:rsidR="00F57DA9" w:rsidRPr="00F57DA9">
        <w:rPr>
          <w:color w:val="auto"/>
        </w:rPr>
        <w:t>.</w:t>
      </w:r>
      <w:r w:rsidR="00F57DA9" w:rsidRPr="00F57DA9">
        <w:rPr>
          <w:noProof/>
          <w:color w:val="auto"/>
        </w:rPr>
        <w:t>3</w:t>
      </w:r>
      <w:r w:rsidR="00160D1B" w:rsidRPr="00D6499B">
        <w:rPr>
          <w:color w:val="auto"/>
        </w:rPr>
        <w:fldChar w:fldCharType="end"/>
      </w:r>
      <w:r w:rsidRPr="00D6499B">
        <w:rPr>
          <w:color w:val="auto"/>
        </w:rPr>
        <w:t>.</w:t>
      </w:r>
    </w:p>
    <w:p w:rsidR="00A17673" w:rsidRPr="00D6499B" w:rsidRDefault="003B2102" w:rsidP="00664623">
      <w:pPr>
        <w:pStyle w:val="Default"/>
        <w:spacing w:line="360" w:lineRule="auto"/>
        <w:ind w:firstLine="709"/>
        <w:jc w:val="both"/>
        <w:rPr>
          <w:color w:val="auto"/>
        </w:rPr>
      </w:pPr>
      <w:r w:rsidRPr="00D6499B">
        <w:rPr>
          <w:color w:val="auto"/>
        </w:rPr>
        <w:t>П</w:t>
      </w:r>
      <w:r w:rsidR="00A17673" w:rsidRPr="00D6499B">
        <w:rPr>
          <w:color w:val="auto"/>
        </w:rPr>
        <w:t xml:space="preserve">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зоны действия проектируемой котельной «Затверецкая» приведен в </w:t>
      </w:r>
      <w:r w:rsidR="00160D1B" w:rsidRPr="00D6499B">
        <w:rPr>
          <w:color w:val="auto"/>
        </w:rPr>
        <w:t xml:space="preserve">таблице </w:t>
      </w:r>
      <w:r w:rsidR="00160D1B" w:rsidRPr="00D6499B">
        <w:rPr>
          <w:color w:val="auto"/>
        </w:rPr>
        <w:fldChar w:fldCharType="begin"/>
      </w:r>
      <w:r w:rsidR="00160D1B" w:rsidRPr="00D6499B">
        <w:rPr>
          <w:color w:val="auto"/>
        </w:rPr>
        <w:instrText xml:space="preserve"> REF _Ref101777257 \h  \* MERGEFORMAT </w:instrText>
      </w:r>
      <w:r w:rsidR="00160D1B" w:rsidRPr="00D6499B">
        <w:rPr>
          <w:color w:val="auto"/>
        </w:rPr>
      </w:r>
      <w:r w:rsidR="00160D1B" w:rsidRPr="00D6499B">
        <w:rPr>
          <w:color w:val="auto"/>
        </w:rPr>
        <w:fldChar w:fldCharType="separate"/>
      </w:r>
      <w:r w:rsidR="00F57DA9" w:rsidRPr="00F57DA9">
        <w:rPr>
          <w:vanish/>
          <w:color w:val="auto"/>
        </w:rPr>
        <w:t xml:space="preserve">Таблица </w:t>
      </w:r>
      <w:r w:rsidR="00F57DA9" w:rsidRPr="00F57DA9">
        <w:rPr>
          <w:noProof/>
          <w:color w:val="auto"/>
        </w:rPr>
        <w:t>5</w:t>
      </w:r>
      <w:r w:rsidR="00F57DA9" w:rsidRPr="00F57DA9">
        <w:rPr>
          <w:color w:val="auto"/>
        </w:rPr>
        <w:t>.</w:t>
      </w:r>
      <w:r w:rsidR="00F57DA9" w:rsidRPr="00F57DA9">
        <w:rPr>
          <w:noProof/>
          <w:color w:val="auto"/>
        </w:rPr>
        <w:t>4</w:t>
      </w:r>
      <w:r w:rsidR="00160D1B" w:rsidRPr="00D6499B">
        <w:rPr>
          <w:color w:val="auto"/>
        </w:rPr>
        <w:fldChar w:fldCharType="end"/>
      </w:r>
      <w:r w:rsidR="00160D1B" w:rsidRPr="00D6499B">
        <w:rPr>
          <w:color w:val="auto"/>
        </w:rPr>
        <w:t>.</w:t>
      </w:r>
    </w:p>
    <w:p w:rsidR="00A17673" w:rsidRPr="00D6499B" w:rsidRDefault="00A17673" w:rsidP="00664623">
      <w:pPr>
        <w:pStyle w:val="Default"/>
        <w:spacing w:line="360" w:lineRule="auto"/>
        <w:ind w:firstLine="709"/>
        <w:jc w:val="both"/>
        <w:rPr>
          <w:color w:val="auto"/>
        </w:rPr>
      </w:pPr>
    </w:p>
    <w:p w:rsidR="009F6918" w:rsidRPr="00D6499B" w:rsidRDefault="009F6918">
      <w:pPr>
        <w:spacing w:after="0" w:line="240" w:lineRule="auto"/>
        <w:rPr>
          <w:rFonts w:cs="Arial"/>
          <w:szCs w:val="24"/>
        </w:rPr>
      </w:pPr>
      <w:r w:rsidRPr="00D6499B">
        <w:rPr>
          <w:rFonts w:cs="Arial"/>
          <w:szCs w:val="24"/>
        </w:rPr>
        <w:br w:type="page"/>
      </w:r>
    </w:p>
    <w:p w:rsidR="00A17673" w:rsidRPr="00D6499B" w:rsidRDefault="00A17673" w:rsidP="009F6918">
      <w:pPr>
        <w:spacing w:after="0" w:line="360" w:lineRule="auto"/>
        <w:jc w:val="both"/>
        <w:rPr>
          <w:rFonts w:cs="Arial"/>
          <w:szCs w:val="24"/>
        </w:rPr>
        <w:sectPr w:rsidR="00A17673" w:rsidRPr="00D6499B" w:rsidSect="006F6061">
          <w:headerReference w:type="default" r:id="rId9"/>
          <w:footerReference w:type="default" r:id="rId10"/>
          <w:pgSz w:w="11906" w:h="16838"/>
          <w:pgMar w:top="1134" w:right="851" w:bottom="1134" w:left="1701" w:header="709" w:footer="709" w:gutter="0"/>
          <w:cols w:space="708"/>
          <w:titlePg/>
          <w:docGrid w:linePitch="360"/>
        </w:sectPr>
      </w:pPr>
    </w:p>
    <w:p w:rsidR="009F6918" w:rsidRDefault="00A17673" w:rsidP="009F6918">
      <w:pPr>
        <w:spacing w:after="0" w:line="360" w:lineRule="auto"/>
        <w:jc w:val="both"/>
      </w:pPr>
      <w:bookmarkStart w:id="25" w:name="_Ref101772405"/>
      <w:bookmarkStart w:id="26" w:name="_Toc211380755"/>
      <w:r w:rsidRPr="00D6499B">
        <w:lastRenderedPageBreak/>
        <w:t xml:space="preserve">Таблица </w:t>
      </w:r>
      <w:r w:rsidR="00066399">
        <w:fldChar w:fldCharType="begin"/>
      </w:r>
      <w:r w:rsidR="00066399">
        <w:instrText xml:space="preserve"> STYLEREF 1 \s </w:instrText>
      </w:r>
      <w:r w:rsidR="00066399">
        <w:fldChar w:fldCharType="separate"/>
      </w:r>
      <w:r w:rsidR="00F57DA9">
        <w:rPr>
          <w:noProof/>
        </w:rPr>
        <w:t>5</w:t>
      </w:r>
      <w:r w:rsidR="00066399">
        <w:rPr>
          <w:noProof/>
        </w:rPr>
        <w:fldChar w:fldCharType="end"/>
      </w:r>
      <w:r w:rsidRPr="00D6499B">
        <w:t>.</w:t>
      </w:r>
      <w:r w:rsidR="00066399">
        <w:fldChar w:fldCharType="begin"/>
      </w:r>
      <w:r w:rsidR="00066399">
        <w:instrText xml:space="preserve"> SEQ Таблица \* ARABIC \s 1 </w:instrText>
      </w:r>
      <w:r w:rsidR="00066399">
        <w:fldChar w:fldCharType="separate"/>
      </w:r>
      <w:r w:rsidR="00F57DA9">
        <w:rPr>
          <w:noProof/>
        </w:rPr>
        <w:t>1</w:t>
      </w:r>
      <w:r w:rsidR="00066399">
        <w:rPr>
          <w:noProof/>
        </w:rPr>
        <w:fldChar w:fldCharType="end"/>
      </w:r>
      <w:bookmarkEnd w:id="25"/>
      <w:r w:rsidRPr="00D6499B">
        <w:t xml:space="preserve">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централизованной системы теплоснабжения</w:t>
      </w:r>
      <w:bookmarkEnd w:id="26"/>
    </w:p>
    <w:tbl>
      <w:tblPr>
        <w:tblW w:w="21902" w:type="dxa"/>
        <w:tblLook w:val="04A0" w:firstRow="1" w:lastRow="0" w:firstColumn="1" w:lastColumn="0" w:noHBand="0" w:noVBand="1"/>
      </w:tblPr>
      <w:tblGrid>
        <w:gridCol w:w="2693"/>
        <w:gridCol w:w="582"/>
        <w:gridCol w:w="933"/>
        <w:gridCol w:w="933"/>
        <w:gridCol w:w="933"/>
        <w:gridCol w:w="934"/>
        <w:gridCol w:w="934"/>
        <w:gridCol w:w="934"/>
        <w:gridCol w:w="934"/>
        <w:gridCol w:w="934"/>
        <w:gridCol w:w="934"/>
        <w:gridCol w:w="934"/>
        <w:gridCol w:w="934"/>
        <w:gridCol w:w="934"/>
        <w:gridCol w:w="934"/>
        <w:gridCol w:w="934"/>
        <w:gridCol w:w="934"/>
        <w:gridCol w:w="934"/>
        <w:gridCol w:w="884"/>
        <w:gridCol w:w="934"/>
        <w:gridCol w:w="934"/>
        <w:gridCol w:w="934"/>
      </w:tblGrid>
      <w:tr w:rsidR="002C09A6" w:rsidRPr="002C09A6" w:rsidTr="002C09A6">
        <w:trPr>
          <w:trHeight w:val="528"/>
        </w:trPr>
        <w:tc>
          <w:tcPr>
            <w:tcW w:w="2693" w:type="dxa"/>
            <w:tcBorders>
              <w:top w:val="single" w:sz="4" w:space="0" w:color="auto"/>
              <w:left w:val="single" w:sz="4" w:space="0" w:color="auto"/>
              <w:bottom w:val="nil"/>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Параметр</w:t>
            </w:r>
          </w:p>
        </w:tc>
        <w:tc>
          <w:tcPr>
            <w:tcW w:w="600"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Ед. изм.</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2020</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2021</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2022</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2023</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2024</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2025</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2026</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2027</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2028</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2029</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2030</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2031</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2032</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2033</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2034</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2035</w:t>
            </w:r>
          </w:p>
        </w:tc>
        <w:tc>
          <w:tcPr>
            <w:tcW w:w="236"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2036</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2037</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2038</w:t>
            </w:r>
          </w:p>
        </w:tc>
        <w:tc>
          <w:tcPr>
            <w:tcW w:w="96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2039</w:t>
            </w:r>
          </w:p>
        </w:tc>
      </w:tr>
      <w:tr w:rsidR="002C09A6" w:rsidRPr="002C09A6" w:rsidTr="002C09A6">
        <w:trPr>
          <w:trHeight w:val="528"/>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 в т.ч.</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1830</w:t>
            </w:r>
          </w:p>
        </w:tc>
      </w:tr>
      <w:tr w:rsidR="002C09A6" w:rsidRPr="002C09A6" w:rsidTr="002C09A6">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ТЭЦ-3</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750</w:t>
            </w:r>
          </w:p>
        </w:tc>
      </w:tr>
      <w:tr w:rsidR="002C09A6" w:rsidRPr="002C09A6" w:rsidTr="002C09A6">
        <w:trPr>
          <w:trHeight w:val="28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ТЭЦ-4</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1080</w:t>
            </w:r>
          </w:p>
        </w:tc>
      </w:tr>
      <w:tr w:rsidR="002C09A6" w:rsidRPr="002C09A6" w:rsidTr="002C09A6">
        <w:trPr>
          <w:trHeight w:val="28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 ВПУ ТЭЦ-3</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48</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58</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67</w:t>
            </w:r>
          </w:p>
        </w:tc>
      </w:tr>
      <w:tr w:rsidR="002C09A6" w:rsidRPr="002C09A6" w:rsidTr="002C09A6">
        <w:trPr>
          <w:trHeight w:val="28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 ВПУ ТЭЦ-4</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48</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54</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58</w:t>
            </w:r>
          </w:p>
        </w:tc>
      </w:tr>
      <w:tr w:rsidR="002C09A6" w:rsidRPr="002C09A6" w:rsidTr="002C09A6">
        <w:trPr>
          <w:trHeight w:val="52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ед.</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r>
      <w:tr w:rsidR="002C09A6" w:rsidRPr="002C09A6" w:rsidTr="002C09A6">
        <w:trPr>
          <w:trHeight w:val="28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Емкость баков-аккумуляторов</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м3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20 000,0</w:t>
            </w:r>
          </w:p>
        </w:tc>
      </w:tr>
      <w:tr w:rsidR="002C09A6" w:rsidRPr="002C09A6" w:rsidTr="002C09A6">
        <w:trPr>
          <w:trHeight w:val="157"/>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1318,739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1433,307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1376,884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1406,200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1627,310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1475,186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1502,898</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1535,131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1504,405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1514,145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1517,894</w:t>
            </w:r>
          </w:p>
        </w:tc>
      </w:tr>
      <w:tr w:rsidR="002C09A6" w:rsidRPr="002C09A6" w:rsidTr="002C09A6">
        <w:trPr>
          <w:trHeight w:val="7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985,964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1105,424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1070,606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1117,410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1336,914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1180,031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1211,452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1242,799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1211,427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1221,893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1225,373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1225,373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1225,373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1225,373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1225,373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1225,373</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1225,373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1225,373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1225,373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1211,617</w:t>
            </w:r>
          </w:p>
        </w:tc>
      </w:tr>
      <w:tr w:rsidR="002C09A6" w:rsidRPr="002C09A6" w:rsidTr="002C09A6">
        <w:trPr>
          <w:trHeight w:val="52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163,528</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162,897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162,932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165,457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162,131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168,561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165,383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165,358</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166,434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165,725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165,839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165,839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165,839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165,839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165,839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165,839</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165,839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165,839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165,839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152,083</w:t>
            </w:r>
          </w:p>
        </w:tc>
      </w:tr>
      <w:tr w:rsidR="002C09A6" w:rsidRPr="002C09A6" w:rsidTr="002C09A6">
        <w:trPr>
          <w:trHeight w:val="52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822,436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942,527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907,674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951,953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1174,783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1011,470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1046,069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1077,441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1044,993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1056,167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1059,534</w:t>
            </w:r>
          </w:p>
        </w:tc>
      </w:tr>
      <w:tr w:rsidR="002C09A6" w:rsidRPr="002C09A6" w:rsidTr="002C09A6">
        <w:trPr>
          <w:trHeight w:val="7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 (для открытых систем теплоснабжения)</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332,775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327,883</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306,277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288,790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290,396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295,154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291,447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292,332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292,978</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292,252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292,521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292,521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292,521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292,521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292,521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292,521</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292,521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292,521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292,521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306,277</w:t>
            </w:r>
          </w:p>
        </w:tc>
      </w:tr>
      <w:tr w:rsidR="002C09A6" w:rsidRPr="002C09A6" w:rsidTr="002C09A6">
        <w:trPr>
          <w:trHeight w:val="7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450,000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1384,235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1401,832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1418,734</w:t>
            </w:r>
          </w:p>
        </w:tc>
      </w:tr>
      <w:tr w:rsidR="002C09A6" w:rsidRPr="002C09A6" w:rsidTr="002C09A6">
        <w:trPr>
          <w:trHeight w:val="288"/>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511,26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396,69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453,12</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423,80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202,69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354,81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327,10</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294,87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325,59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315,85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312,11</w:t>
            </w:r>
          </w:p>
        </w:tc>
      </w:tr>
      <w:tr w:rsidR="002C09A6" w:rsidRPr="002C09A6" w:rsidTr="002C09A6">
        <w:trPr>
          <w:trHeight w:val="288"/>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60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27,94%</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21,68%</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24,76%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23,16%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11,08%</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19,39%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17,87%</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16,11%</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17,79%</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17,26%</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c>
          <w:tcPr>
            <w:tcW w:w="23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c>
          <w:tcPr>
            <w:tcW w:w="96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17,05%</w:t>
            </w:r>
          </w:p>
        </w:tc>
      </w:tr>
    </w:tbl>
    <w:p w:rsidR="00E73647" w:rsidRPr="00D6499B" w:rsidRDefault="00E73647" w:rsidP="006F6061">
      <w:pPr>
        <w:spacing w:after="0" w:line="360" w:lineRule="auto"/>
        <w:jc w:val="both"/>
        <w:rPr>
          <w:rFonts w:cs="Arial"/>
          <w:szCs w:val="24"/>
        </w:rPr>
      </w:pPr>
    </w:p>
    <w:p w:rsidR="00A17673" w:rsidRDefault="00A17673" w:rsidP="00A17673">
      <w:pPr>
        <w:spacing w:after="0" w:line="360" w:lineRule="auto"/>
        <w:jc w:val="both"/>
      </w:pPr>
      <w:bookmarkStart w:id="27" w:name="_Ref101772418"/>
      <w:bookmarkStart w:id="28" w:name="_Toc211380756"/>
      <w:r w:rsidRPr="00D6499B">
        <w:t xml:space="preserve">Таблица </w:t>
      </w:r>
      <w:r w:rsidR="00066399">
        <w:fldChar w:fldCharType="begin"/>
      </w:r>
      <w:r w:rsidR="00066399">
        <w:instrText xml:space="preserve"> STYLEREF 1 \s </w:instrText>
      </w:r>
      <w:r w:rsidR="00066399">
        <w:fldChar w:fldCharType="separate"/>
      </w:r>
      <w:r w:rsidR="00F57DA9">
        <w:rPr>
          <w:noProof/>
        </w:rPr>
        <w:t>5</w:t>
      </w:r>
      <w:r w:rsidR="00066399">
        <w:rPr>
          <w:noProof/>
        </w:rPr>
        <w:fldChar w:fldCharType="end"/>
      </w:r>
      <w:r w:rsidRPr="00D6499B">
        <w:t>.</w:t>
      </w:r>
      <w:r w:rsidR="00066399">
        <w:fldChar w:fldCharType="begin"/>
      </w:r>
      <w:r w:rsidR="00066399">
        <w:instrText xml:space="preserve"> SEQ Таблица \* ARABIC \s 1 </w:instrText>
      </w:r>
      <w:r w:rsidR="00066399">
        <w:fldChar w:fldCharType="separate"/>
      </w:r>
      <w:r w:rsidR="00F57DA9">
        <w:rPr>
          <w:noProof/>
        </w:rPr>
        <w:t>2</w:t>
      </w:r>
      <w:r w:rsidR="00066399">
        <w:rPr>
          <w:noProof/>
        </w:rPr>
        <w:fldChar w:fldCharType="end"/>
      </w:r>
      <w:bookmarkEnd w:id="27"/>
      <w:r w:rsidRPr="00D6499B">
        <w:t xml:space="preserve">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ЕТО ООО «Тверская генерация»</w:t>
      </w:r>
      <w:bookmarkEnd w:id="28"/>
    </w:p>
    <w:tbl>
      <w:tblPr>
        <w:tblW w:w="21825" w:type="dxa"/>
        <w:tblLayout w:type="fixed"/>
        <w:tblLook w:val="04A0" w:firstRow="1" w:lastRow="0" w:firstColumn="1" w:lastColumn="0" w:noHBand="0" w:noVBand="1"/>
      </w:tblPr>
      <w:tblGrid>
        <w:gridCol w:w="1695"/>
        <w:gridCol w:w="2833"/>
        <w:gridCol w:w="760"/>
        <w:gridCol w:w="826"/>
        <w:gridCol w:w="827"/>
        <w:gridCol w:w="826"/>
        <w:gridCol w:w="827"/>
        <w:gridCol w:w="827"/>
        <w:gridCol w:w="826"/>
        <w:gridCol w:w="827"/>
        <w:gridCol w:w="827"/>
        <w:gridCol w:w="827"/>
        <w:gridCol w:w="827"/>
        <w:gridCol w:w="827"/>
        <w:gridCol w:w="827"/>
        <w:gridCol w:w="827"/>
        <w:gridCol w:w="827"/>
        <w:gridCol w:w="827"/>
        <w:gridCol w:w="827"/>
        <w:gridCol w:w="827"/>
        <w:gridCol w:w="827"/>
        <w:gridCol w:w="827"/>
        <w:gridCol w:w="827"/>
      </w:tblGrid>
      <w:tr w:rsidR="002C09A6" w:rsidRPr="002C09A6" w:rsidTr="005866DC">
        <w:trPr>
          <w:trHeight w:val="720"/>
          <w:tblHeader/>
        </w:trPr>
        <w:tc>
          <w:tcPr>
            <w:tcW w:w="1695"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Источник теплоснабжения</w:t>
            </w:r>
          </w:p>
        </w:tc>
        <w:tc>
          <w:tcPr>
            <w:tcW w:w="2833"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Параметр</w:t>
            </w:r>
          </w:p>
        </w:tc>
        <w:tc>
          <w:tcPr>
            <w:tcW w:w="760"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Ед. изм.</w:t>
            </w:r>
          </w:p>
        </w:tc>
        <w:tc>
          <w:tcPr>
            <w:tcW w:w="826"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2020</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2021</w:t>
            </w:r>
          </w:p>
        </w:tc>
        <w:tc>
          <w:tcPr>
            <w:tcW w:w="826"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2022</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2023</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2024</w:t>
            </w:r>
          </w:p>
        </w:tc>
        <w:tc>
          <w:tcPr>
            <w:tcW w:w="826"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2025</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2026</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2027</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2028</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2029</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2030</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2031</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2032</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2033</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2034</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2035</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2036</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2037</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2038</w:t>
            </w:r>
          </w:p>
        </w:tc>
        <w:tc>
          <w:tcPr>
            <w:tcW w:w="827" w:type="dxa"/>
            <w:tcBorders>
              <w:top w:val="single" w:sz="4" w:space="0" w:color="auto"/>
              <w:left w:val="nil"/>
              <w:bottom w:val="single" w:sz="4" w:space="0" w:color="auto"/>
              <w:right w:val="single" w:sz="4" w:space="0" w:color="auto"/>
            </w:tcBorders>
            <w:shd w:val="clear" w:color="F2F2F2" w:fill="F2F2F2"/>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2039</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"Сахарово"</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68</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1,439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1,139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0,835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0,767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0,899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0,972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1,267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0,963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0,749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0,726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0,960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0,868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0,838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0,888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0,749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0,726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0,960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0,868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0,838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0,846</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0,644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0,095</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6,604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15,561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15,861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15,772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16,165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16,233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15,904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16,101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16,059</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91,54%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93,30%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92,78%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95,09%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95,49%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94,53%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94,47%</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lastRenderedPageBreak/>
              <w:t>Котельная "Мамулино"</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47</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2,131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1,562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1,734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1,812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1,197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1,223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1,197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1,312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0,908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0,365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0,462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0,568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0,465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0,498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0,538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0,366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0,157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0,353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-24,60%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25,61%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17,41%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16,83%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13,90%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14,49%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13,71%</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"ХБК"</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6,500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1,069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1,492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1,560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1,555</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1,204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1,467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1,548</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0,427</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0,698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0,755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1,165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1,096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1,121</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3,333</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5,431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5,214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4,912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4,950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4,945</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83,56%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80,22%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75,56%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76,37%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76,08%</w:t>
            </w:r>
          </w:p>
        </w:tc>
      </w:tr>
      <w:tr w:rsidR="005866DC"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"Сахаровское шоссе, 16"</w:t>
            </w: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4,100</w:t>
            </w:r>
          </w:p>
        </w:tc>
      </w:tr>
      <w:tr w:rsidR="005866DC"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13</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r>
              <w:rPr>
                <w:rFonts w:eastAsia="Times New Roman" w:cs="Arial"/>
                <w:color w:val="000000"/>
                <w:sz w:val="16"/>
                <w:szCs w:val="16"/>
                <w:lang w:eastAsia="ru-RU"/>
              </w:rPr>
              <w:t>4</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r>
              <w:rPr>
                <w:rFonts w:eastAsia="Times New Roman" w:cs="Arial"/>
                <w:color w:val="000000"/>
                <w:sz w:val="16"/>
                <w:szCs w:val="16"/>
                <w:lang w:eastAsia="ru-RU"/>
              </w:rPr>
              <w:t>5</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r>
              <w:rPr>
                <w:rFonts w:eastAsia="Times New Roman" w:cs="Arial"/>
                <w:color w:val="000000"/>
                <w:sz w:val="16"/>
                <w:szCs w:val="16"/>
                <w:lang w:eastAsia="ru-RU"/>
              </w:rPr>
              <w:t>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r>
              <w:rPr>
                <w:rFonts w:eastAsia="Times New Roman" w:cs="Arial"/>
                <w:color w:val="000000"/>
                <w:sz w:val="16"/>
                <w:szCs w:val="16"/>
                <w:lang w:eastAsia="ru-RU"/>
              </w:rPr>
              <w:t>7</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r>
              <w:rPr>
                <w:rFonts w:eastAsia="Times New Roman" w:cs="Arial"/>
                <w:color w:val="000000"/>
                <w:sz w:val="16"/>
                <w:szCs w:val="16"/>
                <w:lang w:eastAsia="ru-RU"/>
              </w:rPr>
              <w:t>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r>
              <w:rPr>
                <w:rFonts w:eastAsia="Times New Roman" w:cs="Arial"/>
                <w:color w:val="000000"/>
                <w:sz w:val="16"/>
                <w:szCs w:val="16"/>
                <w:lang w:eastAsia="ru-RU"/>
              </w:rPr>
              <w:t>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20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21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22</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23</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24</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25</w:t>
            </w:r>
          </w:p>
        </w:tc>
      </w:tr>
      <w:tr w:rsidR="005866DC"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r>
      <w:tr w:rsidR="005866DC"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r>
      <w:tr w:rsidR="005866DC"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0,142</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0,167</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0,318</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0,234</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0,371</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0,270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0,260</w:t>
            </w:r>
          </w:p>
        </w:tc>
      </w:tr>
      <w:tr w:rsidR="005866DC"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0,131</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0,158</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0,306</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0,234</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0,371</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0,266</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0,259</w:t>
            </w:r>
          </w:p>
        </w:tc>
      </w:tr>
      <w:tr w:rsidR="005866DC"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0,131</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0,134</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0,134</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0,132</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0,135</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0,096</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0,089</w:t>
            </w:r>
          </w:p>
        </w:tc>
      </w:tr>
      <w:tr w:rsidR="005866DC"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0,172</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0,102</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0,236</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0,169</w:t>
            </w:r>
          </w:p>
        </w:tc>
      </w:tr>
      <w:tr w:rsidR="005866DC"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0,011</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0,009</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r>
      <w:tr w:rsidR="005866DC"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0,958</w:t>
            </w:r>
          </w:p>
        </w:tc>
      </w:tr>
      <w:tr w:rsidR="005866DC"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3,958</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3,933</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3,782</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3,866</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3,729</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3,830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3,840</w:t>
            </w:r>
          </w:p>
        </w:tc>
      </w:tr>
      <w:tr w:rsidR="005866DC"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5866DC" w:rsidRPr="002C09A6" w:rsidRDefault="005866DC" w:rsidP="005866DC">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96,54%</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95,92%</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92,25%</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94,30%</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90,94%</w:t>
            </w:r>
          </w:p>
        </w:tc>
        <w:tc>
          <w:tcPr>
            <w:tcW w:w="826"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93,41%</w:t>
            </w:r>
          </w:p>
        </w:tc>
        <w:tc>
          <w:tcPr>
            <w:tcW w:w="827" w:type="dxa"/>
            <w:tcBorders>
              <w:top w:val="nil"/>
              <w:left w:val="nil"/>
              <w:bottom w:val="single" w:sz="4" w:space="0" w:color="auto"/>
              <w:right w:val="single" w:sz="4" w:space="0" w:color="auto"/>
            </w:tcBorders>
            <w:shd w:val="clear" w:color="auto" w:fill="auto"/>
            <w:vAlign w:val="center"/>
            <w:hideMark/>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c>
          <w:tcPr>
            <w:tcW w:w="827" w:type="dxa"/>
            <w:tcBorders>
              <w:top w:val="single" w:sz="4" w:space="0" w:color="auto"/>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93,66%</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"ДРСУ-2"</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0,340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0,330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0,333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0,330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0,297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0,090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0,085</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0,253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0,143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0,249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305496"/>
                <w:sz w:val="16"/>
                <w:szCs w:val="16"/>
                <w:lang w:eastAsia="ru-RU"/>
              </w:rPr>
            </w:pPr>
            <w:r w:rsidRPr="002C09A6">
              <w:rPr>
                <w:rFonts w:eastAsia="Times New Roman" w:cs="Arial"/>
                <w:color w:val="305496"/>
                <w:sz w:val="16"/>
                <w:szCs w:val="16"/>
                <w:lang w:eastAsia="ru-RU"/>
              </w:rPr>
              <w:t>0,214</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0,554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2,660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2,778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2,670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2,689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2,696</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92,19%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88,66%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88,17%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92,61%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89,01%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89,63%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90,42%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89,68%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89,86%</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"Школа №24"</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nil"/>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1,264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1,269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1,270</w:t>
            </w:r>
          </w:p>
        </w:tc>
      </w:tr>
      <w:tr w:rsidR="002C09A6" w:rsidRPr="002C09A6" w:rsidTr="005866DC">
        <w:trPr>
          <w:trHeight w:val="372"/>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99,62%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97,19%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97,72%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97,66%</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"Школа №2"</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0,106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0,063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0,059</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0,062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0,058</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0,033</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0,080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0,304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1,894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1,921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1,937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1,941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94,69%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96,03%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96,86%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97,04%</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"Школа №3"</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0,027</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1,990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1,991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1,979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99,49%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98,95%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99,22%</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"Поликлиника №2"</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0,006</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99,51%</w:t>
            </w:r>
          </w:p>
        </w:tc>
      </w:tr>
      <w:tr w:rsidR="009A787B"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"УПК"</w:t>
            </w: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15711" w:type="dxa"/>
            <w:gridSpan w:val="19"/>
            <w:vMerge w:val="restart"/>
            <w:tcBorders>
              <w:top w:val="nil"/>
              <w:left w:val="nil"/>
              <w:right w:val="single" w:sz="4" w:space="0" w:color="auto"/>
            </w:tcBorders>
            <w:shd w:val="clear" w:color="auto" w:fill="auto"/>
            <w:noWrap/>
            <w:vAlign w:val="center"/>
          </w:tcPr>
          <w:p w:rsidR="009A787B" w:rsidRPr="002C09A6" w:rsidRDefault="009A787B" w:rsidP="002C09A6">
            <w:pPr>
              <w:spacing w:after="0" w:line="240" w:lineRule="auto"/>
              <w:jc w:val="center"/>
              <w:rPr>
                <w:rFonts w:eastAsia="Times New Roman" w:cs="Arial"/>
                <w:color w:val="000000"/>
                <w:sz w:val="16"/>
                <w:szCs w:val="16"/>
                <w:lang w:eastAsia="ru-RU"/>
              </w:rPr>
            </w:pPr>
            <w:r>
              <w:rPr>
                <w:rFonts w:eastAsia="Times New Roman" w:cs="Arial"/>
                <w:sz w:val="17"/>
                <w:szCs w:val="17"/>
                <w:lang w:eastAsia="ru-RU"/>
              </w:rPr>
              <w:t>З</w:t>
            </w:r>
            <w:r w:rsidRPr="00D6499B">
              <w:rPr>
                <w:rFonts w:eastAsia="Times New Roman" w:cs="Arial"/>
                <w:sz w:val="17"/>
                <w:szCs w:val="17"/>
                <w:lang w:eastAsia="ru-RU"/>
              </w:rPr>
              <w:t>апрет на эксплуатацию</w:t>
            </w:r>
          </w:p>
        </w:tc>
      </w:tr>
      <w:tr w:rsidR="009A787B"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1,299</w:t>
            </w:r>
          </w:p>
        </w:tc>
        <w:tc>
          <w:tcPr>
            <w:tcW w:w="15711" w:type="dxa"/>
            <w:gridSpan w:val="19"/>
            <w:vMerge/>
            <w:tcBorders>
              <w:left w:val="nil"/>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9A787B"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9A787B" w:rsidRPr="002C09A6" w:rsidRDefault="009A787B"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9A787B" w:rsidRPr="002C09A6" w:rsidRDefault="009A787B"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99,96%</w:t>
            </w:r>
          </w:p>
        </w:tc>
        <w:tc>
          <w:tcPr>
            <w:tcW w:w="15711" w:type="dxa"/>
            <w:gridSpan w:val="19"/>
            <w:vMerge/>
            <w:tcBorders>
              <w:left w:val="nil"/>
              <w:bottom w:val="single" w:sz="4" w:space="0" w:color="auto"/>
              <w:right w:val="single" w:sz="4" w:space="0" w:color="auto"/>
            </w:tcBorders>
            <w:shd w:val="clear" w:color="auto" w:fill="auto"/>
            <w:vAlign w:val="center"/>
          </w:tcPr>
          <w:p w:rsidR="009A787B" w:rsidRPr="002C09A6" w:rsidRDefault="009A787B" w:rsidP="002C09A6">
            <w:pPr>
              <w:spacing w:after="0" w:line="240" w:lineRule="auto"/>
              <w:jc w:val="center"/>
              <w:rPr>
                <w:rFonts w:eastAsia="Times New Roman" w:cs="Arial"/>
                <w:color w:val="000000"/>
                <w:sz w:val="16"/>
                <w:szCs w:val="16"/>
                <w:lang w:eastAsia="ru-RU"/>
              </w:rPr>
            </w:pP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"Керамический завод"</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0,018</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0,022</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1,279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99,83%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98,53%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98,55%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98,58%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98,45%</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"Б.Перемерки,20"</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0,012</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1,998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1,987</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99,90%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99,18%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99,33%</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"ПАТП-1"</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25</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0,619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0,515</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0,067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0,069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0,067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0,069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0,618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0,526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0,438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0,459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0,437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0,445</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1,381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1,495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1,466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1,485</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93,48%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69,07%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73,64%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76,17%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74,74%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73,28%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74,09%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74,23%</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"Химинститут"</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17,000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4,432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4,894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7,350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5,663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5,969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6,094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6,136</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nil"/>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3,480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3,811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3,786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4,530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7,277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5,409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5,739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6,141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5,763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5,881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5,929</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1,265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1,471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1,456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1,568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1,579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1,584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2,340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2,376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2,978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5,820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3,725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4,174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4,573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4,158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4,302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4,344</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0,625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0,621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0,325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0,363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0,254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0,186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0,208</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10,752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11,228</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12,568</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12,889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12,106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9,650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11,337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11,031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10,673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10,906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10,864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75,85%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73,93%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75,82%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56,76%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66,69%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64,89%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62,78%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64,79%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64,15%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63,91%</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Котельная "ОКБ"</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22</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0,181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0,195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0,209</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0,150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0,181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0,177</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0,184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0,145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0,133</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0,142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0,134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0,120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0,025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0,013</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0,075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2,010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3,775</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3,605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3,591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3,650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3,623</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99,34%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94,87%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94,51%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96,06%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95,24%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95,49%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95,29%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95,34%</w:t>
            </w:r>
          </w:p>
        </w:tc>
      </w:tr>
      <w:tr w:rsidR="002C09A6" w:rsidRPr="002C09A6" w:rsidTr="005866DC">
        <w:trPr>
          <w:trHeight w:val="288"/>
        </w:trPr>
        <w:tc>
          <w:tcPr>
            <w:tcW w:w="1695" w:type="dxa"/>
            <w:vMerge w:val="restart"/>
            <w:tcBorders>
              <w:top w:val="nil"/>
              <w:left w:val="single" w:sz="4" w:space="0" w:color="auto"/>
              <w:bottom w:val="single" w:sz="4" w:space="0" w:color="000000"/>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lastRenderedPageBreak/>
              <w:t>Котельная "Шишкова, 97"</w:t>
            </w: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Располагаемая производительность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Срок службы</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лет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27"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15</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Количество баков-аккумуляторов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шт.</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Общая емкость баков-аккумуляторов</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тыс.м</w:t>
            </w:r>
            <w:r w:rsidRPr="002C09A6">
              <w:rPr>
                <w:rFonts w:eastAsia="Times New Roman" w:cs="Arial"/>
                <w:color w:val="000000"/>
                <w:sz w:val="16"/>
                <w:szCs w:val="16"/>
                <w:vertAlign w:val="superscript"/>
                <w:lang w:eastAsia="ru-RU"/>
              </w:rPr>
              <w:t>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Расчетный часовой расход для подпитки системы теплоснабжения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Всего подпитка тепловой сети, в т.ч.:</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0,001</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right"/>
              <w:rPr>
                <w:rFonts w:eastAsia="Times New Roman" w:cs="Arial"/>
                <w:color w:val="000000"/>
                <w:sz w:val="16"/>
                <w:szCs w:val="16"/>
                <w:lang w:eastAsia="ru-RU"/>
              </w:rPr>
            </w:pPr>
            <w:r w:rsidRPr="002C09A6">
              <w:rPr>
                <w:rFonts w:eastAsia="Times New Roman" w:cs="Arial"/>
                <w:color w:val="000000"/>
                <w:sz w:val="16"/>
                <w:szCs w:val="16"/>
                <w:lang w:eastAsia="ru-RU"/>
              </w:rPr>
              <w:t>сверхнормативные утечки теплоносителя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0,004</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0,003</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Отпуск теплоносителя из тепловых сетей на цели горячего водоснабжения</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0,000</w:t>
            </w:r>
          </w:p>
        </w:tc>
      </w:tr>
      <w:tr w:rsidR="002C09A6" w:rsidRPr="002C09A6" w:rsidTr="005866DC">
        <w:trPr>
          <w:trHeight w:val="456"/>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0,008</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Резерв(+)/дефицит(-) ВПУ</w:t>
            </w:r>
          </w:p>
        </w:tc>
        <w:tc>
          <w:tcPr>
            <w:tcW w:w="760" w:type="dxa"/>
            <w:tcBorders>
              <w:top w:val="nil"/>
              <w:left w:val="nil"/>
              <w:bottom w:val="single" w:sz="4" w:space="0" w:color="auto"/>
              <w:right w:val="single" w:sz="4" w:space="0" w:color="auto"/>
            </w:tcBorders>
            <w:shd w:val="clear" w:color="auto" w:fill="auto"/>
            <w:noWrap/>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1,300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1,297</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1,296</w:t>
            </w:r>
          </w:p>
        </w:tc>
      </w:tr>
      <w:tr w:rsidR="002C09A6" w:rsidRPr="002C09A6" w:rsidTr="005866DC">
        <w:trPr>
          <w:trHeight w:val="288"/>
        </w:trPr>
        <w:tc>
          <w:tcPr>
            <w:tcW w:w="1695" w:type="dxa"/>
            <w:vMerge/>
            <w:tcBorders>
              <w:top w:val="nil"/>
              <w:left w:val="single" w:sz="4" w:space="0" w:color="auto"/>
              <w:bottom w:val="single" w:sz="4" w:space="0" w:color="000000"/>
              <w:right w:val="single" w:sz="4" w:space="0" w:color="auto"/>
            </w:tcBorders>
            <w:vAlign w:val="center"/>
            <w:hideMark/>
          </w:tcPr>
          <w:p w:rsidR="002C09A6" w:rsidRPr="002C09A6" w:rsidRDefault="002C09A6" w:rsidP="002C09A6">
            <w:pPr>
              <w:spacing w:after="0" w:line="240" w:lineRule="auto"/>
              <w:rPr>
                <w:rFonts w:eastAsia="Times New Roman" w:cs="Arial"/>
                <w:color w:val="000000"/>
                <w:sz w:val="16"/>
                <w:szCs w:val="16"/>
                <w:lang w:eastAsia="ru-RU"/>
              </w:rPr>
            </w:pPr>
          </w:p>
        </w:tc>
        <w:tc>
          <w:tcPr>
            <w:tcW w:w="2833"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rPr>
                <w:rFonts w:eastAsia="Times New Roman" w:cs="Arial"/>
                <w:color w:val="000000"/>
                <w:sz w:val="16"/>
                <w:szCs w:val="16"/>
                <w:lang w:eastAsia="ru-RU"/>
              </w:rPr>
            </w:pPr>
            <w:r w:rsidRPr="002C09A6">
              <w:rPr>
                <w:rFonts w:eastAsia="Times New Roman" w:cs="Arial"/>
                <w:color w:val="000000"/>
                <w:sz w:val="16"/>
                <w:szCs w:val="16"/>
                <w:lang w:eastAsia="ru-RU"/>
              </w:rPr>
              <w:t>Доля резерва</w:t>
            </w:r>
          </w:p>
        </w:tc>
        <w:tc>
          <w:tcPr>
            <w:tcW w:w="760"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100,00%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99,67%</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99,70%</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99,74%</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6"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99,72%</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c>
          <w:tcPr>
            <w:tcW w:w="827" w:type="dxa"/>
            <w:tcBorders>
              <w:top w:val="nil"/>
              <w:left w:val="nil"/>
              <w:bottom w:val="single" w:sz="4" w:space="0" w:color="auto"/>
              <w:right w:val="single" w:sz="4" w:space="0" w:color="auto"/>
            </w:tcBorders>
            <w:shd w:val="clear" w:color="auto" w:fill="auto"/>
            <w:vAlign w:val="center"/>
            <w:hideMark/>
          </w:tcPr>
          <w:p w:rsidR="002C09A6" w:rsidRPr="002C09A6" w:rsidRDefault="002C09A6" w:rsidP="002C09A6">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99,73%</w:t>
            </w:r>
          </w:p>
        </w:tc>
      </w:tr>
    </w:tbl>
    <w:p w:rsidR="002C09A6" w:rsidRDefault="002C09A6" w:rsidP="00A17673">
      <w:pPr>
        <w:spacing w:after="0" w:line="360" w:lineRule="auto"/>
        <w:jc w:val="both"/>
      </w:pPr>
    </w:p>
    <w:p w:rsidR="00A136DD" w:rsidRPr="00D6499B" w:rsidRDefault="00A136DD" w:rsidP="00A136DD">
      <w:pPr>
        <w:spacing w:after="0" w:line="360" w:lineRule="auto"/>
        <w:jc w:val="both"/>
        <w:rPr>
          <w:rFonts w:cs="Arial"/>
          <w:szCs w:val="24"/>
        </w:rPr>
      </w:pPr>
      <w:bookmarkStart w:id="29" w:name="_Ref101777506"/>
      <w:bookmarkStart w:id="30" w:name="_Toc211380757"/>
      <w:bookmarkStart w:id="31" w:name="_Ref101772437"/>
      <w:r w:rsidRPr="00D6499B">
        <w:t xml:space="preserve">Таблица </w:t>
      </w:r>
      <w:r w:rsidR="00066399">
        <w:fldChar w:fldCharType="begin"/>
      </w:r>
      <w:r w:rsidR="00066399">
        <w:instrText xml:space="preserve"> STYLEREF 1 \s </w:instrText>
      </w:r>
      <w:r w:rsidR="00066399">
        <w:fldChar w:fldCharType="separate"/>
      </w:r>
      <w:r w:rsidR="00F57DA9">
        <w:rPr>
          <w:noProof/>
        </w:rPr>
        <w:t>5</w:t>
      </w:r>
      <w:r w:rsidR="00066399">
        <w:rPr>
          <w:noProof/>
        </w:rPr>
        <w:fldChar w:fldCharType="end"/>
      </w:r>
      <w:r w:rsidRPr="00D6499B">
        <w:t>.</w:t>
      </w:r>
      <w:r w:rsidR="00066399">
        <w:fldChar w:fldCharType="begin"/>
      </w:r>
      <w:r w:rsidR="00066399">
        <w:instrText xml:space="preserve"> SEQ Таблица \* ARABIC \s 1 </w:instrText>
      </w:r>
      <w:r w:rsidR="00066399">
        <w:fldChar w:fldCharType="separate"/>
      </w:r>
      <w:r w:rsidR="00F57DA9">
        <w:rPr>
          <w:noProof/>
        </w:rPr>
        <w:t>3</w:t>
      </w:r>
      <w:r w:rsidR="00066399">
        <w:rPr>
          <w:noProof/>
        </w:rPr>
        <w:fldChar w:fldCharType="end"/>
      </w:r>
      <w:bookmarkEnd w:id="29"/>
      <w:r w:rsidRPr="00D6499B">
        <w:t xml:space="preserve"> – Существующий и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котельных в зонах деятельности прочих ЕТО</w:t>
      </w:r>
      <w:bookmarkEnd w:id="30"/>
      <w:r w:rsidRPr="00D6499B">
        <w:t xml:space="preserve"> </w:t>
      </w:r>
    </w:p>
    <w:tbl>
      <w:tblPr>
        <w:tblW w:w="21879" w:type="dxa"/>
        <w:tblLayout w:type="fixed"/>
        <w:tblLook w:val="04A0" w:firstRow="1" w:lastRow="0" w:firstColumn="1" w:lastColumn="0" w:noHBand="0" w:noVBand="1"/>
      </w:tblPr>
      <w:tblGrid>
        <w:gridCol w:w="1129"/>
        <w:gridCol w:w="1134"/>
        <w:gridCol w:w="1701"/>
        <w:gridCol w:w="847"/>
        <w:gridCol w:w="853"/>
        <w:gridCol w:w="853"/>
        <w:gridCol w:w="854"/>
        <w:gridCol w:w="853"/>
        <w:gridCol w:w="854"/>
        <w:gridCol w:w="853"/>
        <w:gridCol w:w="853"/>
        <w:gridCol w:w="854"/>
        <w:gridCol w:w="853"/>
        <w:gridCol w:w="854"/>
        <w:gridCol w:w="853"/>
        <w:gridCol w:w="853"/>
        <w:gridCol w:w="854"/>
        <w:gridCol w:w="853"/>
        <w:gridCol w:w="854"/>
        <w:gridCol w:w="853"/>
        <w:gridCol w:w="853"/>
        <w:gridCol w:w="854"/>
        <w:gridCol w:w="853"/>
        <w:gridCol w:w="854"/>
      </w:tblGrid>
      <w:tr w:rsidR="006B4781" w:rsidRPr="006B4781" w:rsidTr="006B4781">
        <w:trPr>
          <w:trHeight w:val="720"/>
          <w:tblHeader/>
        </w:trPr>
        <w:tc>
          <w:tcPr>
            <w:tcW w:w="1129"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Pr>
                <w:rFonts w:eastAsia="Times New Roman" w:cs="Arial"/>
                <w:b/>
                <w:bCs/>
                <w:color w:val="000000"/>
                <w:sz w:val="16"/>
                <w:szCs w:val="16"/>
                <w:lang w:eastAsia="ru-RU"/>
              </w:rPr>
              <w:t>ЕТО</w:t>
            </w:r>
          </w:p>
        </w:tc>
        <w:tc>
          <w:tcPr>
            <w:tcW w:w="1134"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Источник теплоснабжения</w:t>
            </w:r>
          </w:p>
        </w:tc>
        <w:tc>
          <w:tcPr>
            <w:tcW w:w="1701"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Параметр</w:t>
            </w:r>
          </w:p>
        </w:tc>
        <w:tc>
          <w:tcPr>
            <w:tcW w:w="847"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Ед. изм.</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2020</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2021</w:t>
            </w:r>
          </w:p>
        </w:tc>
        <w:tc>
          <w:tcPr>
            <w:tcW w:w="854"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2022</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2023</w:t>
            </w:r>
          </w:p>
        </w:tc>
        <w:tc>
          <w:tcPr>
            <w:tcW w:w="854"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2024</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2025</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2026</w:t>
            </w:r>
          </w:p>
        </w:tc>
        <w:tc>
          <w:tcPr>
            <w:tcW w:w="854"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2027</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2028</w:t>
            </w:r>
          </w:p>
        </w:tc>
        <w:tc>
          <w:tcPr>
            <w:tcW w:w="854"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2029</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2030</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2031</w:t>
            </w:r>
          </w:p>
        </w:tc>
        <w:tc>
          <w:tcPr>
            <w:tcW w:w="854"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2032</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2033</w:t>
            </w:r>
          </w:p>
        </w:tc>
        <w:tc>
          <w:tcPr>
            <w:tcW w:w="854"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2034</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2035</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2036</w:t>
            </w:r>
          </w:p>
        </w:tc>
        <w:tc>
          <w:tcPr>
            <w:tcW w:w="854"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2037</w:t>
            </w:r>
          </w:p>
        </w:tc>
        <w:tc>
          <w:tcPr>
            <w:tcW w:w="853"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2038</w:t>
            </w:r>
          </w:p>
        </w:tc>
        <w:tc>
          <w:tcPr>
            <w:tcW w:w="854" w:type="dxa"/>
            <w:tcBorders>
              <w:top w:val="single" w:sz="4" w:space="0" w:color="auto"/>
              <w:left w:val="nil"/>
              <w:bottom w:val="single" w:sz="4" w:space="0" w:color="auto"/>
              <w:right w:val="single" w:sz="4" w:space="0" w:color="auto"/>
            </w:tcBorders>
            <w:shd w:val="clear" w:color="F2F2F2" w:fill="F2F2F2"/>
            <w:vAlign w:val="center"/>
            <w:hideMark/>
          </w:tcPr>
          <w:p w:rsidR="006B4781" w:rsidRPr="006B4781" w:rsidRDefault="006B4781" w:rsidP="006B4781">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2039</w:t>
            </w:r>
          </w:p>
        </w:tc>
      </w:tr>
      <w:tr w:rsidR="005866DC" w:rsidRPr="006B4781" w:rsidTr="00885DF1">
        <w:trPr>
          <w:trHeight w:val="288"/>
        </w:trPr>
        <w:tc>
          <w:tcPr>
            <w:tcW w:w="1129" w:type="dxa"/>
            <w:vMerge w:val="restart"/>
            <w:tcBorders>
              <w:top w:val="nil"/>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ООО «Тепло»</w:t>
            </w:r>
          </w:p>
        </w:tc>
        <w:tc>
          <w:tcPr>
            <w:tcW w:w="1134" w:type="dxa"/>
            <w:vMerge w:val="restart"/>
            <w:tcBorders>
              <w:top w:val="nil"/>
              <w:left w:val="single" w:sz="4" w:space="0" w:color="auto"/>
              <w:right w:val="single" w:sz="4" w:space="0" w:color="auto"/>
            </w:tcBorders>
            <w:shd w:val="clear" w:color="auto" w:fill="auto"/>
            <w:vAlign w:val="center"/>
          </w:tcPr>
          <w:p w:rsidR="005866DC" w:rsidRPr="006B4781" w:rsidRDefault="005866DC" w:rsidP="00385782">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 xml:space="preserve">Котельная </w:t>
            </w:r>
            <w:r w:rsidR="00385782">
              <w:rPr>
                <w:rFonts w:eastAsia="Times New Roman" w:cs="Arial"/>
                <w:color w:val="000000"/>
                <w:sz w:val="16"/>
                <w:szCs w:val="16"/>
                <w:lang w:eastAsia="ru-RU"/>
              </w:rPr>
              <w:t>ООО «Тепло»</w:t>
            </w: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Располагаемая производительность ВПУ</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т/ч  </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т/ч</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11095" w:type="dxa"/>
            <w:gridSpan w:val="13"/>
            <w:vMerge w:val="restart"/>
            <w:tcBorders>
              <w:top w:val="nil"/>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D6499B">
              <w:rPr>
                <w:rFonts w:eastAsia="Times New Roman" w:cs="Arial"/>
                <w:sz w:val="17"/>
                <w:szCs w:val="17"/>
                <w:lang w:eastAsia="ru-RU"/>
              </w:rPr>
              <w:t>Передача нагрузки на котельную «Затверецкая»</w:t>
            </w: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Срок службы</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лет</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b/>
                <w:bCs/>
                <w:color w:val="000000"/>
                <w:sz w:val="16"/>
                <w:szCs w:val="16"/>
                <w:lang w:eastAsia="ru-RU"/>
              </w:rPr>
            </w:pPr>
            <w:r w:rsidRPr="002C09A6">
              <w:rPr>
                <w:rFonts w:eastAsia="Times New Roman" w:cs="Arial"/>
                <w:b/>
                <w:bCs/>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Количество баков-аккумуляторов теплоносителя</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шт.</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Общая емкость баков-аккумуляторов</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тыс.м</w:t>
            </w:r>
            <w:r w:rsidRPr="006B4781">
              <w:rPr>
                <w:rFonts w:eastAsia="Times New Roman" w:cs="Arial"/>
                <w:color w:val="000000"/>
                <w:sz w:val="16"/>
                <w:szCs w:val="16"/>
                <w:vertAlign w:val="superscript"/>
                <w:lang w:eastAsia="ru-RU"/>
              </w:rPr>
              <w:t>3</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60,000</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60,000</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60,000</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60,000</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60,000</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60,000</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60,000</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Расчетный часовой расход для подпитки системы теплоснабжения</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2,104</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1,907</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3,409</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3,973</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3,876</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3,878</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3,909</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Всего подпитка тепловой сети, в т.ч.:</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2,065</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1,862</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3,345</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3,918</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3,869</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3,836</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3,874</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0,800</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0,847</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0,830</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0,802</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0,802</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0,936</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0,847</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сверхнормативные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1,264</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1,016</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2,515</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3,115</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3,068</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2,899</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3,027</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Отпуск теплоносителя из тепловых сетей на цели горячего водоснабжения</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0,039</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0,044</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0,064</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0,055</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0,007</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0,042</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0,035</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8,977</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rFonts w:eastAsia="Times New Roman" w:cs="Arial"/>
                <w:color w:val="000000"/>
                <w:sz w:val="16"/>
                <w:szCs w:val="16"/>
                <w:lang w:eastAsia="ru-RU"/>
              </w:rPr>
            </w:pPr>
            <w:r w:rsidRPr="002C09A6">
              <w:rPr>
                <w:rFonts w:eastAsia="Times New Roman" w:cs="Arial"/>
                <w:color w:val="000000"/>
                <w:sz w:val="16"/>
                <w:szCs w:val="16"/>
                <w:lang w:eastAsia="ru-RU"/>
              </w:rPr>
              <w:t>8,977</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Резерв(+)/дефицит(-) ВПУ</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11095" w:type="dxa"/>
            <w:gridSpan w:val="13"/>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885DF1">
        <w:trPr>
          <w:trHeight w:val="288"/>
        </w:trPr>
        <w:tc>
          <w:tcPr>
            <w:tcW w:w="1129" w:type="dxa"/>
            <w:vMerge/>
            <w:tcBorders>
              <w:left w:val="single" w:sz="4" w:space="0" w:color="auto"/>
              <w:bottom w:val="single" w:sz="4" w:space="0" w:color="000000"/>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Доля резерва</w:t>
            </w:r>
          </w:p>
        </w:tc>
        <w:tc>
          <w:tcPr>
            <w:tcW w:w="847" w:type="dxa"/>
            <w:tcBorders>
              <w:top w:val="nil"/>
              <w:left w:val="nil"/>
              <w:bottom w:val="single" w:sz="4" w:space="0" w:color="auto"/>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Pr="002C09A6" w:rsidRDefault="005866DC" w:rsidP="005866DC">
            <w:pPr>
              <w:spacing w:after="0" w:line="240" w:lineRule="auto"/>
              <w:jc w:val="center"/>
              <w:rPr>
                <w:sz w:val="16"/>
                <w:szCs w:val="16"/>
              </w:rPr>
            </w:pPr>
            <w:r w:rsidRPr="002C09A6">
              <w:rPr>
                <w:rFonts w:eastAsia="Times New Roman" w:cs="Arial"/>
                <w:color w:val="000000"/>
                <w:sz w:val="16"/>
                <w:szCs w:val="16"/>
                <w:lang w:eastAsia="ru-RU"/>
              </w:rPr>
              <w:t>н/д</w:t>
            </w:r>
          </w:p>
        </w:tc>
        <w:tc>
          <w:tcPr>
            <w:tcW w:w="11095" w:type="dxa"/>
            <w:gridSpan w:val="13"/>
            <w:vMerge/>
            <w:tcBorders>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color w:val="000000"/>
                <w:sz w:val="16"/>
                <w:szCs w:val="16"/>
                <w:lang w:eastAsia="ru-RU"/>
              </w:rPr>
            </w:pPr>
          </w:p>
        </w:tc>
      </w:tr>
      <w:tr w:rsidR="005866DC" w:rsidRPr="006B4781" w:rsidTr="006B4781">
        <w:trPr>
          <w:trHeight w:val="288"/>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lastRenderedPageBreak/>
              <w:t>ООО "Тверская генерация"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Котельная "Брусилово"</w:t>
            </w: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Располагаемая производительность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т/ч  </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Срок службы</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лет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18</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23</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Количество баков-аккумуляторов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шт.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Общая емкость баков-аккумуляторов</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тыс.м</w:t>
            </w:r>
            <w:r w:rsidRPr="006B4781">
              <w:rPr>
                <w:rFonts w:eastAsia="Times New Roman" w:cs="Arial"/>
                <w:color w:val="000000"/>
                <w:sz w:val="16"/>
                <w:szCs w:val="16"/>
                <w:vertAlign w:val="superscript"/>
                <w:lang w:eastAsia="ru-RU"/>
              </w:rPr>
              <w:t>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Расчетный часовой расход для подпитки системы теплоснабжения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5866DC">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Всего подпитка тепловой сети, в т.ч.:</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5866DC">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5866DC">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сверхнормативные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Отпуск теплоносителя из тепловых сетей на цели горячего водоснабжения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Резерв(+)/дефицит(-)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Доля резерва</w:t>
            </w:r>
          </w:p>
        </w:tc>
        <w:tc>
          <w:tcPr>
            <w:tcW w:w="847"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30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ООО "Энергоресурс"</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Котельная "Мамулино-2"</w:t>
            </w: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Располагаемая производительность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т/ч  </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Срок службы</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лет</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Количество баков-аккумуляторов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шт.</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Общая емкость баков-аккумуляторов</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тыс.м</w:t>
            </w:r>
            <w:r w:rsidRPr="006B4781">
              <w:rPr>
                <w:rFonts w:eastAsia="Times New Roman" w:cs="Arial"/>
                <w:color w:val="000000"/>
                <w:sz w:val="16"/>
                <w:szCs w:val="16"/>
                <w:vertAlign w:val="superscript"/>
                <w:lang w:eastAsia="ru-RU"/>
              </w:rPr>
              <w:t>3</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Расчетный часовой расход для подпитки системы теплоснабжения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Всего подпитка тепловой сети, в т.ч.:</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0,617</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сверхнормативные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Отпуск теплоносителя из тепловых сетей на цели горячего водоснабжения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Резерв(+)/дефицит(-)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0,383</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Доля резерва</w:t>
            </w:r>
          </w:p>
        </w:tc>
        <w:tc>
          <w:tcPr>
            <w:tcW w:w="847"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38,25%</w:t>
            </w:r>
          </w:p>
        </w:tc>
      </w:tr>
      <w:tr w:rsidR="005866DC" w:rsidRPr="006B4781" w:rsidTr="006B4781">
        <w:trPr>
          <w:trHeight w:val="288"/>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lastRenderedPageBreak/>
              <w:t>ООО "Энергоресурс"</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Котельная "Мамулино-3"</w:t>
            </w: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Располагаемая производительность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т/ч  </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Срок службы</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лет</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Количество баков-аккумуляторов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шт.</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Общая емкость баков-аккумуляторов</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тыс.м</w:t>
            </w:r>
            <w:r w:rsidRPr="006B4781">
              <w:rPr>
                <w:rFonts w:eastAsia="Times New Roman" w:cs="Arial"/>
                <w:color w:val="000000"/>
                <w:sz w:val="16"/>
                <w:szCs w:val="16"/>
                <w:vertAlign w:val="superscript"/>
                <w:lang w:eastAsia="ru-RU"/>
              </w:rPr>
              <w:t>3</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Расчетный часовой расход для подпитки системы теплоснабжения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Всего подпитка тепловой сети, в т.ч.:</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0,013</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сверхнормативные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Отпуск теплоносителя из тепловых сетей на цели горячего водоснабжения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Резерв(+)/дефицит(-)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0,987</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Доля резерва</w:t>
            </w:r>
          </w:p>
        </w:tc>
        <w:tc>
          <w:tcPr>
            <w:tcW w:w="847"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98,72%</w:t>
            </w:r>
          </w:p>
        </w:tc>
      </w:tr>
      <w:tr w:rsidR="005866DC" w:rsidRPr="006B4781" w:rsidTr="006B4781">
        <w:trPr>
          <w:trHeight w:val="288"/>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ОАО "Волжский пекарь"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Котельная ОАО "Волжский пекарь"</w:t>
            </w: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Располагаемая производительность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т/ч  </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Срок службы</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лет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18</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Количество баков-аккумуляторов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шт.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Общая емкость баков-аккумуляторов</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тыс.м</w:t>
            </w:r>
            <w:r w:rsidRPr="006B4781">
              <w:rPr>
                <w:rFonts w:eastAsia="Times New Roman" w:cs="Arial"/>
                <w:color w:val="000000"/>
                <w:sz w:val="16"/>
                <w:szCs w:val="16"/>
                <w:vertAlign w:val="superscript"/>
                <w:lang w:eastAsia="ru-RU"/>
              </w:rPr>
              <w:t>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Расчетный часовой расход для подпитки системы теплоснабжения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0,586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0,785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0,785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0,785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0,785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Всего подпитка тепловой сети, в т.ч.:</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0,586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0,785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0,785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0,785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0,785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сверхнормативные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Отпуск теплоносителя из тепловых сетей на цели горячего водоснабжения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3"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c>
          <w:tcPr>
            <w:tcW w:w="854" w:type="dxa"/>
            <w:tcBorders>
              <w:top w:val="nil"/>
              <w:left w:val="nil"/>
              <w:bottom w:val="single" w:sz="4" w:space="0" w:color="auto"/>
              <w:right w:val="single" w:sz="4" w:space="0" w:color="auto"/>
            </w:tcBorders>
            <w:shd w:val="clear" w:color="auto" w:fill="auto"/>
            <w:vAlign w:val="center"/>
            <w:hideMark/>
          </w:tcPr>
          <w:p w:rsidR="005866DC" w:rsidRDefault="005866DC" w:rsidP="005866DC">
            <w:pPr>
              <w:spacing w:after="0" w:line="240" w:lineRule="auto"/>
              <w:jc w:val="center"/>
            </w:pPr>
            <w:r w:rsidRPr="004C4634">
              <w:rPr>
                <w:rFonts w:eastAsia="Times New Roman" w:cs="Arial"/>
                <w:color w:val="000000"/>
                <w:sz w:val="16"/>
                <w:szCs w:val="16"/>
                <w:lang w:eastAsia="ru-RU"/>
              </w:rPr>
              <w:t>н/д</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Резерв(+)/дефицит(-)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0,914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0,715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0,715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0,715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0,715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Доля резерва</w:t>
            </w:r>
          </w:p>
        </w:tc>
        <w:tc>
          <w:tcPr>
            <w:tcW w:w="847"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60,92%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47,66%</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47,66%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47,66%</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47,66%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100,00%</w:t>
            </w:r>
          </w:p>
        </w:tc>
      </w:tr>
      <w:tr w:rsidR="005866DC" w:rsidRPr="006B4781" w:rsidTr="006B4781">
        <w:trPr>
          <w:trHeight w:val="288"/>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lastRenderedPageBreak/>
              <w:t>ФГБУ «ЦЖКУ» Минобороны Рос-сии (по ВКС)</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Котельная инв. № 58/84 г. Тверь, ул. Стрелковая, 1 (в/г82)</w:t>
            </w: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Располагаемая производительность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т/ч  </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12,000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Срок службы</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лет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18</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28</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32</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34</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35</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Количество баков-аккумуляторов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шт.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Общая емкость баков-аккумуляторов</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тыс.м</w:t>
            </w:r>
            <w:r w:rsidRPr="006B4781">
              <w:rPr>
                <w:rFonts w:eastAsia="Times New Roman" w:cs="Arial"/>
                <w:color w:val="000000"/>
                <w:sz w:val="16"/>
                <w:szCs w:val="16"/>
                <w:vertAlign w:val="superscript"/>
                <w:lang w:eastAsia="ru-RU"/>
              </w:rPr>
              <w:t>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Расчетный часовой расход для подпитки системы теплоснабжения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Всего подпитка тепловой сети, в т.ч.:</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0,021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сверхнормативные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Отпуск теплоносителя из тепловых сетей на цели горячего водоснабжения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0,165</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Резерв(+)/дефицит(-)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11,979</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Доля резерва</w:t>
            </w:r>
          </w:p>
        </w:tc>
        <w:tc>
          <w:tcPr>
            <w:tcW w:w="847"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99,83%</w:t>
            </w:r>
          </w:p>
        </w:tc>
      </w:tr>
      <w:tr w:rsidR="005866DC" w:rsidRPr="006B4781" w:rsidTr="006B4781">
        <w:trPr>
          <w:trHeight w:val="288"/>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ООО "ТТК"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Котельная</w:t>
            </w:r>
            <w:r w:rsidRPr="006B4781">
              <w:rPr>
                <w:rFonts w:eastAsia="Times New Roman" w:cs="Arial"/>
                <w:color w:val="000000"/>
                <w:sz w:val="16"/>
                <w:szCs w:val="16"/>
                <w:lang w:eastAsia="ru-RU"/>
              </w:rPr>
              <w:br/>
              <w:t>ул. Лемешева, 8</w:t>
            </w: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Располагаемая производительность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т/ч  </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Срок службы</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лет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16</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Количество баков-аккумуляторов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шт.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Общая емкость баков-аккумуляторов</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тыс.м</w:t>
            </w:r>
            <w:r w:rsidRPr="006B4781">
              <w:rPr>
                <w:rFonts w:eastAsia="Times New Roman" w:cs="Arial"/>
                <w:color w:val="000000"/>
                <w:sz w:val="16"/>
                <w:szCs w:val="16"/>
                <w:vertAlign w:val="superscript"/>
                <w:lang w:eastAsia="ru-RU"/>
              </w:rPr>
              <w:t>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Расчетный часовой расход для подпитки системы теплоснабжения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Всего подпитка тепловой сети, в т.ч.:</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сверхнормативные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Отпуск теплоносителя из тепловых сетей на цели горячего водоснабжения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Резерв(+)/дефицит(-)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2,498</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2,499</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Доля резерва</w:t>
            </w:r>
          </w:p>
        </w:tc>
        <w:tc>
          <w:tcPr>
            <w:tcW w:w="847"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99,97%</w:t>
            </w:r>
          </w:p>
        </w:tc>
      </w:tr>
      <w:tr w:rsidR="005866DC" w:rsidRPr="006B4781" w:rsidTr="006B4781">
        <w:trPr>
          <w:trHeight w:val="288"/>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lastRenderedPageBreak/>
              <w:t>ООО "ТТК"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Котельная</w:t>
            </w:r>
            <w:r w:rsidRPr="006B4781">
              <w:rPr>
                <w:rFonts w:eastAsia="Times New Roman" w:cs="Arial"/>
                <w:color w:val="000000"/>
                <w:sz w:val="16"/>
                <w:szCs w:val="16"/>
                <w:lang w:eastAsia="ru-RU"/>
              </w:rPr>
              <w:br/>
              <w:t>ул. Фрунзе, 22</w:t>
            </w: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Располагаемая производительность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т/ч  </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2,500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Срок службы</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лет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6</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8</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16</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Количество баков-аккумуляторов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шт.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Общая емкость баков-аккумуляторов</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тыс.м</w:t>
            </w:r>
            <w:r w:rsidRPr="006B4781">
              <w:rPr>
                <w:rFonts w:eastAsia="Times New Roman" w:cs="Arial"/>
                <w:color w:val="000000"/>
                <w:sz w:val="16"/>
                <w:szCs w:val="16"/>
                <w:vertAlign w:val="superscript"/>
                <w:lang w:eastAsia="ru-RU"/>
              </w:rPr>
              <w:t>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Расчетный часовой расход для подпитки системы теплоснабжения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Всего подпитка тепловой сети, в т.ч.:</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0,011</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color w:val="000000"/>
                <w:sz w:val="16"/>
                <w:szCs w:val="16"/>
                <w:lang w:eastAsia="ru-RU"/>
              </w:rPr>
            </w:pPr>
            <w:r w:rsidRPr="006B4781">
              <w:rPr>
                <w:rFonts w:eastAsia="Times New Roman" w:cs="Arial"/>
                <w:color w:val="000000"/>
                <w:sz w:val="16"/>
                <w:szCs w:val="16"/>
                <w:lang w:eastAsia="ru-RU"/>
              </w:rPr>
              <w:t>сверхнормативные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0,004</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Отпуск теплоносителя из тепловых сетей на цели горячего водоснабжения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r>
      <w:tr w:rsidR="005866DC" w:rsidRPr="006B4781" w:rsidTr="006B478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Объем аварийной подпитки (химически не обработанной и не деаэрированной водой)</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0,075</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Резерв(+)/дефицит(-)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2,489</w:t>
            </w:r>
          </w:p>
        </w:tc>
      </w:tr>
      <w:tr w:rsidR="005866DC" w:rsidRPr="006B4781" w:rsidTr="006B478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color w:val="000000"/>
                <w:sz w:val="16"/>
                <w:szCs w:val="16"/>
                <w:lang w:eastAsia="ru-RU"/>
              </w:rPr>
            </w:pPr>
            <w:r w:rsidRPr="006B4781">
              <w:rPr>
                <w:rFonts w:eastAsia="Times New Roman" w:cs="Arial"/>
                <w:color w:val="000000"/>
                <w:sz w:val="16"/>
                <w:szCs w:val="16"/>
                <w:lang w:eastAsia="ru-RU"/>
              </w:rPr>
              <w:t>Доля резерва</w:t>
            </w:r>
          </w:p>
        </w:tc>
        <w:tc>
          <w:tcPr>
            <w:tcW w:w="847"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b/>
                <w:bCs/>
                <w:color w:val="000000"/>
                <w:sz w:val="16"/>
                <w:szCs w:val="16"/>
                <w:lang w:eastAsia="ru-RU"/>
              </w:rPr>
            </w:pPr>
            <w:r w:rsidRPr="006B4781">
              <w:rPr>
                <w:rFonts w:eastAsia="Times New Roman" w:cs="Arial"/>
                <w:b/>
                <w:bCs/>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99,40%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99,55%</w:t>
            </w:r>
          </w:p>
        </w:tc>
      </w:tr>
      <w:tr w:rsidR="005866DC" w:rsidRPr="006B4781" w:rsidTr="00885DF1">
        <w:trPr>
          <w:trHeight w:val="288"/>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color w:val="000000"/>
                <w:sz w:val="16"/>
                <w:szCs w:val="16"/>
                <w:lang w:eastAsia="ru-RU"/>
              </w:rPr>
            </w:pPr>
            <w:r w:rsidRPr="006B4781">
              <w:rPr>
                <w:rFonts w:eastAsia="Times New Roman" w:cs="Arial"/>
                <w:color w:val="000000"/>
                <w:sz w:val="16"/>
                <w:szCs w:val="16"/>
                <w:lang w:eastAsia="ru-RU"/>
              </w:rPr>
              <w:t>ООО "Лазурная"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Котельная</w:t>
            </w:r>
            <w:r w:rsidRPr="006B4781">
              <w:rPr>
                <w:rFonts w:eastAsia="Times New Roman" w:cs="Arial"/>
                <w:sz w:val="16"/>
                <w:szCs w:val="16"/>
                <w:lang w:eastAsia="ru-RU"/>
              </w:rPr>
              <w:br/>
              <w:t>ул. Бочкина, д. 6</w:t>
            </w: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Располагаемая производительность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 xml:space="preserve">т/ч  </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80,000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80,000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80,000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80,000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80,000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80,000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80,000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80,000</w:t>
            </w:r>
          </w:p>
        </w:tc>
        <w:tc>
          <w:tcPr>
            <w:tcW w:w="10241" w:type="dxa"/>
            <w:gridSpan w:val="12"/>
            <w:vMerge w:val="restart"/>
            <w:tcBorders>
              <w:top w:val="nil"/>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r>
              <w:rPr>
                <w:rFonts w:eastAsia="Times New Roman" w:cs="Arial"/>
                <w:sz w:val="16"/>
                <w:szCs w:val="16"/>
                <w:lang w:eastAsia="ru-RU"/>
              </w:rPr>
              <w:t>Переключение на котельную п. Элеватор</w:t>
            </w:r>
          </w:p>
        </w:tc>
      </w:tr>
      <w:tr w:rsidR="005866DC" w:rsidRPr="006B4781" w:rsidTr="00885DF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Срок службы</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лет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44</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45</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46</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47</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48</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49</w:t>
            </w:r>
          </w:p>
        </w:tc>
        <w:tc>
          <w:tcPr>
            <w:tcW w:w="853"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50</w:t>
            </w:r>
          </w:p>
        </w:tc>
        <w:tc>
          <w:tcPr>
            <w:tcW w:w="854"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51</w:t>
            </w:r>
          </w:p>
        </w:tc>
        <w:tc>
          <w:tcPr>
            <w:tcW w:w="10241" w:type="dxa"/>
            <w:gridSpan w:val="12"/>
            <w:vMerge/>
            <w:tcBorders>
              <w:left w:val="nil"/>
              <w:right w:val="single" w:sz="4" w:space="0" w:color="auto"/>
            </w:tcBorders>
            <w:shd w:val="clear" w:color="auto" w:fill="auto"/>
            <w:noWrap/>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Количество баков-аккумуляторов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шт.</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w:t>
            </w:r>
          </w:p>
        </w:tc>
        <w:tc>
          <w:tcPr>
            <w:tcW w:w="10241" w:type="dxa"/>
            <w:gridSpan w:val="12"/>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Общая емкость баков-аккумуляторов</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тыс.м</w:t>
            </w:r>
            <w:r w:rsidRPr="006B4781">
              <w:rPr>
                <w:rFonts w:eastAsia="Times New Roman" w:cs="Arial"/>
                <w:sz w:val="16"/>
                <w:szCs w:val="16"/>
                <w:vertAlign w:val="superscript"/>
                <w:lang w:eastAsia="ru-RU"/>
              </w:rPr>
              <w:t>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50,000</w:t>
            </w:r>
          </w:p>
        </w:tc>
        <w:tc>
          <w:tcPr>
            <w:tcW w:w="10241" w:type="dxa"/>
            <w:gridSpan w:val="12"/>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Расчетный часовой расход для подпитки системы теплоснабжения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2,302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2,317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2,255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2,083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2,083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2,083</w:t>
            </w:r>
          </w:p>
        </w:tc>
        <w:tc>
          <w:tcPr>
            <w:tcW w:w="10241" w:type="dxa"/>
            <w:gridSpan w:val="12"/>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Всего подпитка тепловой сети, в т.ч.:</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2,302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2,317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2,255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2,083</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2,083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2,083</w:t>
            </w:r>
          </w:p>
        </w:tc>
        <w:tc>
          <w:tcPr>
            <w:tcW w:w="10241" w:type="dxa"/>
            <w:gridSpan w:val="12"/>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sz w:val="16"/>
                <w:szCs w:val="16"/>
                <w:lang w:eastAsia="ru-RU"/>
              </w:rPr>
            </w:pPr>
            <w:r w:rsidRPr="006B4781">
              <w:rPr>
                <w:rFonts w:eastAsia="Times New Roman" w:cs="Arial"/>
                <w:sz w:val="16"/>
                <w:szCs w:val="16"/>
                <w:lang w:eastAsia="ru-RU"/>
              </w:rPr>
              <w:t>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1,845</w:t>
            </w:r>
          </w:p>
        </w:tc>
        <w:tc>
          <w:tcPr>
            <w:tcW w:w="10241" w:type="dxa"/>
            <w:gridSpan w:val="12"/>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right"/>
              <w:rPr>
                <w:rFonts w:eastAsia="Times New Roman" w:cs="Arial"/>
                <w:sz w:val="16"/>
                <w:szCs w:val="16"/>
                <w:lang w:eastAsia="ru-RU"/>
              </w:rPr>
            </w:pPr>
            <w:r w:rsidRPr="006B4781">
              <w:rPr>
                <w:rFonts w:eastAsia="Times New Roman" w:cs="Arial"/>
                <w:sz w:val="16"/>
                <w:szCs w:val="16"/>
                <w:lang w:eastAsia="ru-RU"/>
              </w:rPr>
              <w:t>сверхнормативные утечки теплоносителя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0,457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0,471</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0,410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0,238</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0,238</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0,238</w:t>
            </w:r>
          </w:p>
        </w:tc>
        <w:tc>
          <w:tcPr>
            <w:tcW w:w="10241" w:type="dxa"/>
            <w:gridSpan w:val="12"/>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Отпуск теплоносителя из тепловых сетей на цели горячего водоснабжения</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10241" w:type="dxa"/>
            <w:gridSpan w:val="12"/>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456"/>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Объем аварийной подпитки (химически не обработанной и не деаэрированной водой)</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0,000</w:t>
            </w:r>
          </w:p>
        </w:tc>
        <w:tc>
          <w:tcPr>
            <w:tcW w:w="10241" w:type="dxa"/>
            <w:gridSpan w:val="12"/>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Резерв(+)/дефицит(-) ВПУ</w:t>
            </w:r>
          </w:p>
        </w:tc>
        <w:tc>
          <w:tcPr>
            <w:tcW w:w="847" w:type="dxa"/>
            <w:tcBorders>
              <w:top w:val="nil"/>
              <w:left w:val="nil"/>
              <w:bottom w:val="single" w:sz="4" w:space="0" w:color="auto"/>
              <w:right w:val="single" w:sz="4" w:space="0" w:color="auto"/>
            </w:tcBorders>
            <w:shd w:val="clear" w:color="auto" w:fill="auto"/>
            <w:noWrap/>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 xml:space="preserve"> т/ч</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77,698</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78,155</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78,155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77,683</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77,745</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77,917</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77,917</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77,917</w:t>
            </w:r>
          </w:p>
        </w:tc>
        <w:tc>
          <w:tcPr>
            <w:tcW w:w="10241" w:type="dxa"/>
            <w:gridSpan w:val="12"/>
            <w:vMerge/>
            <w:tcBorders>
              <w:left w:val="nil"/>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r w:rsidR="005866DC" w:rsidRPr="006B4781" w:rsidTr="00885DF1">
        <w:trPr>
          <w:trHeight w:val="288"/>
        </w:trPr>
        <w:tc>
          <w:tcPr>
            <w:tcW w:w="1129"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6B4781" w:rsidRDefault="005866DC" w:rsidP="005866DC">
            <w:pPr>
              <w:spacing w:after="0" w:line="240" w:lineRule="auto"/>
              <w:rPr>
                <w:rFonts w:eastAsia="Times New Roman" w:cs="Arial"/>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rPr>
                <w:rFonts w:eastAsia="Times New Roman" w:cs="Arial"/>
                <w:sz w:val="16"/>
                <w:szCs w:val="16"/>
                <w:lang w:eastAsia="ru-RU"/>
              </w:rPr>
            </w:pPr>
            <w:r w:rsidRPr="006B4781">
              <w:rPr>
                <w:rFonts w:eastAsia="Times New Roman" w:cs="Arial"/>
                <w:sz w:val="16"/>
                <w:szCs w:val="16"/>
                <w:lang w:eastAsia="ru-RU"/>
              </w:rPr>
              <w:t>Доля резерва</w:t>
            </w:r>
          </w:p>
        </w:tc>
        <w:tc>
          <w:tcPr>
            <w:tcW w:w="847"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b/>
                <w:bCs/>
                <w:sz w:val="16"/>
                <w:szCs w:val="16"/>
                <w:lang w:eastAsia="ru-RU"/>
              </w:rPr>
            </w:pPr>
            <w:r w:rsidRPr="006B4781">
              <w:rPr>
                <w:rFonts w:eastAsia="Times New Roman" w:cs="Arial"/>
                <w:b/>
                <w:bCs/>
                <w:sz w:val="16"/>
                <w:szCs w:val="16"/>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97,12%</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97,69%</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97,69%</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97,10%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97,18%</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97,40%</w:t>
            </w:r>
          </w:p>
        </w:tc>
        <w:tc>
          <w:tcPr>
            <w:tcW w:w="853"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97,40%</w:t>
            </w:r>
          </w:p>
        </w:tc>
        <w:tc>
          <w:tcPr>
            <w:tcW w:w="854" w:type="dxa"/>
            <w:tcBorders>
              <w:top w:val="nil"/>
              <w:left w:val="nil"/>
              <w:bottom w:val="single" w:sz="4" w:space="0" w:color="auto"/>
              <w:right w:val="single" w:sz="4" w:space="0" w:color="auto"/>
            </w:tcBorders>
            <w:shd w:val="clear" w:color="auto" w:fill="auto"/>
            <w:vAlign w:val="center"/>
            <w:hideMark/>
          </w:tcPr>
          <w:p w:rsidR="005866DC" w:rsidRPr="006B4781" w:rsidRDefault="005866DC" w:rsidP="005866DC">
            <w:pPr>
              <w:spacing w:after="0" w:line="240" w:lineRule="auto"/>
              <w:jc w:val="center"/>
              <w:rPr>
                <w:rFonts w:eastAsia="Times New Roman" w:cs="Arial"/>
                <w:sz w:val="16"/>
                <w:szCs w:val="16"/>
                <w:lang w:eastAsia="ru-RU"/>
              </w:rPr>
            </w:pPr>
            <w:r w:rsidRPr="006B4781">
              <w:rPr>
                <w:rFonts w:eastAsia="Times New Roman" w:cs="Arial"/>
                <w:sz w:val="16"/>
                <w:szCs w:val="16"/>
                <w:lang w:eastAsia="ru-RU"/>
              </w:rPr>
              <w:t>97,40%</w:t>
            </w:r>
          </w:p>
        </w:tc>
        <w:tc>
          <w:tcPr>
            <w:tcW w:w="10241" w:type="dxa"/>
            <w:gridSpan w:val="12"/>
            <w:vMerge/>
            <w:tcBorders>
              <w:left w:val="nil"/>
              <w:bottom w:val="single" w:sz="4" w:space="0" w:color="auto"/>
              <w:right w:val="single" w:sz="4" w:space="0" w:color="auto"/>
            </w:tcBorders>
            <w:shd w:val="clear" w:color="auto" w:fill="auto"/>
            <w:vAlign w:val="center"/>
          </w:tcPr>
          <w:p w:rsidR="005866DC" w:rsidRPr="006B4781" w:rsidRDefault="005866DC" w:rsidP="005866DC">
            <w:pPr>
              <w:spacing w:after="0" w:line="240" w:lineRule="auto"/>
              <w:jc w:val="center"/>
              <w:rPr>
                <w:rFonts w:eastAsia="Times New Roman" w:cs="Arial"/>
                <w:sz w:val="16"/>
                <w:szCs w:val="16"/>
                <w:lang w:eastAsia="ru-RU"/>
              </w:rPr>
            </w:pPr>
          </w:p>
        </w:tc>
      </w:tr>
    </w:tbl>
    <w:p w:rsidR="00A136DD" w:rsidRDefault="00A136DD" w:rsidP="00A17673">
      <w:pPr>
        <w:spacing w:after="0" w:line="360" w:lineRule="auto"/>
        <w:jc w:val="both"/>
      </w:pPr>
    </w:p>
    <w:p w:rsidR="00A17673" w:rsidRPr="00D6499B" w:rsidRDefault="00A26FBC" w:rsidP="00A17673">
      <w:pPr>
        <w:spacing w:after="0" w:line="360" w:lineRule="auto"/>
        <w:jc w:val="both"/>
        <w:rPr>
          <w:rFonts w:cs="Arial"/>
          <w:szCs w:val="24"/>
        </w:rPr>
      </w:pPr>
      <w:bookmarkStart w:id="32" w:name="_Ref101777257"/>
      <w:bookmarkStart w:id="33" w:name="_Toc211380758"/>
      <w:r w:rsidRPr="00D6499B">
        <w:lastRenderedPageBreak/>
        <w:t xml:space="preserve">Таблица </w:t>
      </w:r>
      <w:r w:rsidR="00066399">
        <w:fldChar w:fldCharType="begin"/>
      </w:r>
      <w:r w:rsidR="00066399">
        <w:instrText xml:space="preserve"> STYLEREF 1 \s </w:instrText>
      </w:r>
      <w:r w:rsidR="00066399">
        <w:fldChar w:fldCharType="separate"/>
      </w:r>
      <w:r w:rsidR="00F57DA9">
        <w:rPr>
          <w:noProof/>
        </w:rPr>
        <w:t>5</w:t>
      </w:r>
      <w:r w:rsidR="00066399">
        <w:rPr>
          <w:noProof/>
        </w:rPr>
        <w:fldChar w:fldCharType="end"/>
      </w:r>
      <w:r w:rsidRPr="00D6499B">
        <w:t>.</w:t>
      </w:r>
      <w:r w:rsidR="00066399">
        <w:fldChar w:fldCharType="begin"/>
      </w:r>
      <w:r w:rsidR="00066399">
        <w:instrText xml:space="preserve"> SEQ Таблица \* ARABIC \s 1 </w:instrText>
      </w:r>
      <w:r w:rsidR="00066399">
        <w:fldChar w:fldCharType="separate"/>
      </w:r>
      <w:r w:rsidR="00F57DA9">
        <w:rPr>
          <w:noProof/>
        </w:rPr>
        <w:t>4</w:t>
      </w:r>
      <w:r w:rsidR="00066399">
        <w:rPr>
          <w:noProof/>
        </w:rPr>
        <w:fldChar w:fldCharType="end"/>
      </w:r>
      <w:bookmarkEnd w:id="31"/>
      <w:bookmarkEnd w:id="32"/>
      <w:r w:rsidRPr="00D6499B">
        <w:t xml:space="preserve"> – Перспективный баланс производительности водоподготовительных установок и затрат теплоносителя для эксплуатационного и аварийного режимов с учетом развития для зон действия проектируем</w:t>
      </w:r>
      <w:r w:rsidR="00D37936" w:rsidRPr="00D6499B">
        <w:t>ых котельных</w:t>
      </w:r>
      <w:bookmarkEnd w:id="33"/>
    </w:p>
    <w:tbl>
      <w:tblPr>
        <w:tblW w:w="21830" w:type="dxa"/>
        <w:tblInd w:w="-5" w:type="dxa"/>
        <w:tblLayout w:type="fixed"/>
        <w:tblLook w:val="04A0" w:firstRow="1" w:lastRow="0" w:firstColumn="1" w:lastColumn="0" w:noHBand="0" w:noVBand="1"/>
      </w:tblPr>
      <w:tblGrid>
        <w:gridCol w:w="1391"/>
        <w:gridCol w:w="3185"/>
        <w:gridCol w:w="727"/>
        <w:gridCol w:w="680"/>
        <w:gridCol w:w="680"/>
        <w:gridCol w:w="680"/>
        <w:gridCol w:w="681"/>
        <w:gridCol w:w="680"/>
        <w:gridCol w:w="680"/>
        <w:gridCol w:w="681"/>
        <w:gridCol w:w="905"/>
        <w:gridCol w:w="905"/>
        <w:gridCol w:w="905"/>
        <w:gridCol w:w="905"/>
        <w:gridCol w:w="905"/>
        <w:gridCol w:w="905"/>
        <w:gridCol w:w="905"/>
        <w:gridCol w:w="905"/>
        <w:gridCol w:w="905"/>
        <w:gridCol w:w="905"/>
        <w:gridCol w:w="905"/>
        <w:gridCol w:w="905"/>
        <w:gridCol w:w="905"/>
      </w:tblGrid>
      <w:tr w:rsidR="006B4781" w:rsidRPr="00D6499B" w:rsidTr="00BF5C4C">
        <w:trPr>
          <w:trHeight w:val="720"/>
          <w:tblHeader/>
        </w:trPr>
        <w:tc>
          <w:tcPr>
            <w:tcW w:w="139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B4781" w:rsidRPr="00D6499B" w:rsidRDefault="006B4781"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3185"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727"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A26FB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680"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6B478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680"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6B478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680"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6B478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681"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6B478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680"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6B478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680"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6B478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681"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6B478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905"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6B478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905" w:type="dxa"/>
            <w:tcBorders>
              <w:top w:val="single" w:sz="4" w:space="0" w:color="auto"/>
              <w:left w:val="nil"/>
              <w:bottom w:val="single" w:sz="4" w:space="0" w:color="auto"/>
              <w:right w:val="single" w:sz="4" w:space="0" w:color="auto"/>
            </w:tcBorders>
            <w:shd w:val="clear" w:color="000000" w:fill="F2F2F2"/>
            <w:vAlign w:val="center"/>
            <w:hideMark/>
          </w:tcPr>
          <w:p w:rsidR="006B4781" w:rsidRPr="00D6499B" w:rsidRDefault="006B4781" w:rsidP="006B4781">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Pr="00D6499B"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2029</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Pr="00D6499B"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2030</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Pr="00D6499B"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2031</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Pr="00D6499B"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2032</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Pr="00D6499B"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2033</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Pr="00D6499B"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2034</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2035</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2036</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2037</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2038</w:t>
            </w:r>
          </w:p>
        </w:tc>
        <w:tc>
          <w:tcPr>
            <w:tcW w:w="905" w:type="dxa"/>
            <w:tcBorders>
              <w:top w:val="single" w:sz="4" w:space="0" w:color="auto"/>
              <w:left w:val="nil"/>
              <w:bottom w:val="single" w:sz="4" w:space="0" w:color="auto"/>
              <w:right w:val="single" w:sz="4" w:space="0" w:color="auto"/>
            </w:tcBorders>
            <w:shd w:val="clear" w:color="000000" w:fill="F2F2F2"/>
            <w:vAlign w:val="center"/>
          </w:tcPr>
          <w:p w:rsidR="006B4781" w:rsidRDefault="006B4781" w:rsidP="006B4781">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2039</w:t>
            </w:r>
          </w:p>
        </w:tc>
      </w:tr>
      <w:tr w:rsidR="00E33CAB" w:rsidRPr="00D6499B" w:rsidTr="00BF5C4C">
        <w:trPr>
          <w:trHeight w:val="300"/>
        </w:trPr>
        <w:tc>
          <w:tcPr>
            <w:tcW w:w="13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Проектируемая котельная "Затверецкая"</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nil"/>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lang w:eastAsia="ru-RU"/>
              </w:rPr>
            </w:pPr>
            <w:r>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c>
          <w:tcPr>
            <w:tcW w:w="905" w:type="dxa"/>
            <w:tcBorders>
              <w:top w:val="single" w:sz="4" w:space="0" w:color="auto"/>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lang w:eastAsia="ru-RU"/>
              </w:rPr>
            </w:pPr>
            <w:r w:rsidRPr="001A1EE7">
              <w:rPr>
                <w:rFonts w:cs="Arial"/>
                <w:color w:val="000000"/>
                <w:sz w:val="18"/>
                <w:szCs w:val="18"/>
              </w:rPr>
              <w:t>35,000</w:t>
            </w:r>
          </w:p>
        </w:tc>
      </w:tr>
      <w:tr w:rsidR="00E33CAB" w:rsidRPr="00D6499B" w:rsidTr="00BF5C4C">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tcBorders>
              <w:top w:val="nil"/>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nil"/>
              <w:left w:val="nil"/>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sz w:val="18"/>
                <w:szCs w:val="18"/>
                <w:lang w:eastAsia="ru-RU"/>
              </w:rPr>
            </w:pPr>
            <w:r>
              <w:rPr>
                <w:rFonts w:cs="Arial"/>
                <w:sz w:val="18"/>
                <w:szCs w:val="18"/>
              </w:rPr>
              <w:t>0</w:t>
            </w:r>
          </w:p>
        </w:tc>
        <w:tc>
          <w:tcPr>
            <w:tcW w:w="905" w:type="dxa"/>
            <w:tcBorders>
              <w:top w:val="nil"/>
              <w:left w:val="nil"/>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sz w:val="18"/>
                <w:szCs w:val="18"/>
              </w:rPr>
            </w:pPr>
            <w:r>
              <w:rPr>
                <w:rFonts w:cs="Arial"/>
                <w:sz w:val="18"/>
                <w:szCs w:val="18"/>
              </w:rPr>
              <w:t>1</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2</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3</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4</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5</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6</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8</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9</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10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rPr>
            </w:pPr>
            <w:r>
              <w:rPr>
                <w:rFonts w:cs="Arial"/>
                <w:sz w:val="18"/>
                <w:szCs w:val="18"/>
              </w:rPr>
              <w:t>11</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sz w:val="18"/>
                <w:szCs w:val="18"/>
                <w:lang w:eastAsia="ru-RU"/>
              </w:rPr>
            </w:pPr>
            <w:r>
              <w:rPr>
                <w:rFonts w:cs="Arial"/>
                <w:sz w:val="18"/>
                <w:szCs w:val="18"/>
                <w:lang w:eastAsia="ru-RU"/>
              </w:rPr>
              <w:t>12</w:t>
            </w:r>
          </w:p>
        </w:tc>
      </w:tr>
      <w:tr w:rsidR="00E33CAB" w:rsidRPr="00D6499B" w:rsidTr="00BF5C4C">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tcBorders>
              <w:top w:val="nil"/>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nil"/>
              <w:left w:val="nil"/>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w:t>
            </w:r>
          </w:p>
        </w:tc>
      </w:tr>
      <w:tr w:rsidR="00E33CAB" w:rsidRPr="00D6499B" w:rsidTr="00BF5C4C">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tcBorders>
              <w:top w:val="nil"/>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nil"/>
              <w:left w:val="nil"/>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r>
      <w:tr w:rsidR="00E33CAB" w:rsidRPr="00D6499B" w:rsidTr="00BF5C4C">
        <w:trPr>
          <w:trHeight w:val="48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tcBorders>
              <w:top w:val="nil"/>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nil"/>
              <w:left w:val="nil"/>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r>
      <w:tr w:rsidR="00E33CAB" w:rsidRPr="00D6499B" w:rsidTr="00BF5C4C">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tcBorders>
              <w:top w:val="nil"/>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nil"/>
              <w:left w:val="nil"/>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r>
      <w:tr w:rsidR="00E33CAB" w:rsidRPr="00D6499B" w:rsidTr="00BF5C4C">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tcBorders>
              <w:top w:val="nil"/>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nil"/>
              <w:left w:val="nil"/>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2,417</w:t>
            </w:r>
          </w:p>
        </w:tc>
      </w:tr>
      <w:tr w:rsidR="00E33CAB" w:rsidRPr="00D6499B" w:rsidTr="00BF5C4C">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tcBorders>
              <w:top w:val="nil"/>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nil"/>
              <w:left w:val="nil"/>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r>
      <w:tr w:rsidR="00E33CAB" w:rsidRPr="00D6499B" w:rsidTr="00BF5C4C">
        <w:trPr>
          <w:trHeight w:val="48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tcBorders>
              <w:top w:val="nil"/>
              <w:left w:val="nil"/>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nil"/>
              <w:left w:val="nil"/>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nil"/>
              <w:left w:val="nil"/>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c>
          <w:tcPr>
            <w:tcW w:w="905" w:type="dxa"/>
            <w:tcBorders>
              <w:top w:val="nil"/>
              <w:left w:val="nil"/>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0,000</w:t>
            </w:r>
          </w:p>
        </w:tc>
      </w:tr>
      <w:tr w:rsidR="00E33CAB" w:rsidRPr="00D6499B" w:rsidTr="00BF5C4C">
        <w:trPr>
          <w:trHeight w:val="48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0,066</w:t>
            </w:r>
          </w:p>
        </w:tc>
      </w:tr>
      <w:tr w:rsidR="00E33CAB" w:rsidRPr="00D6499B" w:rsidTr="00BF5C4C">
        <w:trPr>
          <w:trHeight w:val="300"/>
        </w:trPr>
        <w:tc>
          <w:tcPr>
            <w:tcW w:w="1391" w:type="dxa"/>
            <w:vMerge/>
            <w:tcBorders>
              <w:top w:val="single" w:sz="4" w:space="0" w:color="auto"/>
              <w:left w:val="single" w:sz="4" w:space="0" w:color="auto"/>
              <w:bottom w:val="single" w:sz="4" w:space="0" w:color="000000"/>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3CAB" w:rsidRPr="00D6499B" w:rsidRDefault="00E33CAB" w:rsidP="00E33CA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32,583</w:t>
            </w:r>
          </w:p>
        </w:tc>
      </w:tr>
      <w:tr w:rsidR="00E33CAB" w:rsidRPr="00D6499B" w:rsidTr="00BF5C4C">
        <w:trPr>
          <w:trHeight w:val="300"/>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E33CAB" w:rsidRPr="00D6499B" w:rsidRDefault="00E33CAB" w:rsidP="00E33CAB">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E33CAB" w:rsidRPr="00D6499B" w:rsidRDefault="00E33CAB" w:rsidP="00E33CAB">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c>
          <w:tcPr>
            <w:tcW w:w="905" w:type="dxa"/>
            <w:tcBorders>
              <w:top w:val="single" w:sz="4" w:space="0" w:color="auto"/>
              <w:left w:val="single" w:sz="4" w:space="0" w:color="auto"/>
              <w:bottom w:val="single" w:sz="4" w:space="0" w:color="auto"/>
              <w:right w:val="single" w:sz="4" w:space="0" w:color="auto"/>
            </w:tcBorders>
            <w:vAlign w:val="center"/>
          </w:tcPr>
          <w:p w:rsidR="00E33CAB" w:rsidRDefault="00E33CAB" w:rsidP="00E33CAB">
            <w:pPr>
              <w:spacing w:after="0" w:line="240" w:lineRule="auto"/>
              <w:jc w:val="center"/>
              <w:rPr>
                <w:rFonts w:cs="Arial"/>
                <w:color w:val="000000"/>
                <w:sz w:val="18"/>
                <w:szCs w:val="18"/>
              </w:rPr>
            </w:pPr>
            <w:r>
              <w:rPr>
                <w:rFonts w:cs="Arial"/>
                <w:color w:val="000000"/>
                <w:sz w:val="18"/>
                <w:szCs w:val="18"/>
              </w:rPr>
              <w:t>93,09%</w:t>
            </w:r>
          </w:p>
        </w:tc>
      </w:tr>
      <w:tr w:rsidR="00BF5C4C" w:rsidRPr="00D6499B" w:rsidTr="00BF5C4C">
        <w:trPr>
          <w:trHeight w:val="300"/>
        </w:trPr>
        <w:tc>
          <w:tcPr>
            <w:tcW w:w="1391" w:type="dxa"/>
            <w:vMerge w:val="restart"/>
            <w:tcBorders>
              <w:top w:val="single" w:sz="4" w:space="0" w:color="auto"/>
              <w:left w:val="single" w:sz="4" w:space="0" w:color="auto"/>
              <w:right w:val="single" w:sz="4" w:space="0" w:color="auto"/>
            </w:tcBorders>
            <w:vAlign w:val="center"/>
          </w:tcPr>
          <w:p w:rsidR="00BF5C4C" w:rsidRPr="00D6499B" w:rsidRDefault="00BF5C4C" w:rsidP="00BF5C4C">
            <w:pPr>
              <w:spacing w:after="0" w:line="240" w:lineRule="auto"/>
              <w:jc w:val="center"/>
              <w:rPr>
                <w:rFonts w:eastAsia="Times New Roman" w:cs="Arial"/>
                <w:sz w:val="17"/>
                <w:szCs w:val="17"/>
                <w:lang w:eastAsia="ru-RU"/>
              </w:rPr>
            </w:pPr>
            <w:r>
              <w:rPr>
                <w:rFonts w:eastAsia="Times New Roman" w:cs="Arial"/>
                <w:sz w:val="17"/>
                <w:szCs w:val="17"/>
                <w:lang w:eastAsia="ru-RU"/>
              </w:rPr>
              <w:t>Котельная п. Элеватор</w:t>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Располагаемая производительность ВПУ</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т/ч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lang w:eastAsia="ru-RU"/>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10,000</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Срок службы</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лет</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4</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6</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9</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11</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Количество баков-аккумуляторов теплоносителя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шт.</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Общая емкость баков-аккумуляторов</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тыс.м</w:t>
            </w:r>
            <w:r w:rsidRPr="00D6499B">
              <w:rPr>
                <w:rFonts w:eastAsia="Times New Roman" w:cs="Arial"/>
                <w:sz w:val="17"/>
                <w:szCs w:val="17"/>
                <w:vertAlign w:val="superscript"/>
                <w:lang w:eastAsia="ru-RU"/>
              </w:rPr>
              <w:t>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25,000</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Расчетный часовой расход для подпитки системы теплоснабжения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т.ч.:</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2,083</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right"/>
              <w:rPr>
                <w:rFonts w:eastAsia="Times New Roman" w:cs="Arial"/>
                <w:sz w:val="17"/>
                <w:szCs w:val="17"/>
                <w:lang w:eastAsia="ru-RU"/>
              </w:rPr>
            </w:pPr>
            <w:r w:rsidRPr="00D6499B">
              <w:rPr>
                <w:rFonts w:eastAsia="Times New Roman" w:cs="Arial"/>
                <w:sz w:val="17"/>
                <w:szCs w:val="17"/>
                <w:lang w:eastAsia="ru-RU"/>
              </w:rPr>
              <w:t>нормативные утечки теплоносителя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1,845</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right"/>
              <w:rPr>
                <w:rFonts w:eastAsia="Times New Roman" w:cs="Arial"/>
                <w:sz w:val="17"/>
                <w:szCs w:val="17"/>
                <w:lang w:eastAsia="ru-RU"/>
              </w:rPr>
            </w:pPr>
            <w:r w:rsidRPr="00D6499B">
              <w:rPr>
                <w:rFonts w:eastAsia="Times New Roman" w:cs="Arial"/>
                <w:sz w:val="17"/>
                <w:szCs w:val="17"/>
                <w:lang w:eastAsia="ru-RU"/>
              </w:rPr>
              <w:t>сверхнормативные утечки теплоносителя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0,238</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Отпуск теплоносителя из тепловых сетей на цели горячего водоснабжения</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0,000</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Объем аварийной подпитки (химически не обработанной и не деаэрированной водой)</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w:t>
            </w:r>
          </w:p>
        </w:tc>
      </w:tr>
      <w:tr w:rsidR="00BF5C4C" w:rsidRPr="00D6499B" w:rsidTr="00BF5C4C">
        <w:trPr>
          <w:trHeight w:val="300"/>
        </w:trPr>
        <w:tc>
          <w:tcPr>
            <w:tcW w:w="1391" w:type="dxa"/>
            <w:vMerge/>
            <w:tcBorders>
              <w:left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Резерв(+)/дефицит(-) ВПУ</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 xml:space="preserve"> т/ч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r>
      <w:tr w:rsidR="00BF5C4C" w:rsidRPr="00D6499B" w:rsidTr="00BF5C4C">
        <w:trPr>
          <w:trHeight w:val="300"/>
        </w:trPr>
        <w:tc>
          <w:tcPr>
            <w:tcW w:w="1391" w:type="dxa"/>
            <w:vMerge/>
            <w:tcBorders>
              <w:left w:val="single" w:sz="4" w:space="0" w:color="auto"/>
              <w:bottom w:val="single" w:sz="4" w:space="0" w:color="auto"/>
              <w:right w:val="single" w:sz="4" w:space="0" w:color="auto"/>
            </w:tcBorders>
            <w:vAlign w:val="center"/>
          </w:tcPr>
          <w:p w:rsidR="00BF5C4C" w:rsidRPr="00D6499B" w:rsidRDefault="00BF5C4C" w:rsidP="00BF5C4C">
            <w:pPr>
              <w:spacing w:after="0" w:line="240" w:lineRule="auto"/>
              <w:rPr>
                <w:rFonts w:eastAsia="Times New Roman" w:cs="Arial"/>
                <w:sz w:val="17"/>
                <w:szCs w:val="17"/>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rPr>
                <w:rFonts w:eastAsia="Times New Roman" w:cs="Arial"/>
                <w:sz w:val="17"/>
                <w:szCs w:val="17"/>
                <w:lang w:eastAsia="ru-RU"/>
              </w:rPr>
            </w:pPr>
            <w:r w:rsidRPr="00D6499B">
              <w:rPr>
                <w:rFonts w:eastAsia="Times New Roman" w:cs="Arial"/>
                <w:sz w:val="17"/>
                <w:szCs w:val="17"/>
                <w:lang w:eastAsia="ru-RU"/>
              </w:rPr>
              <w:t>Доля резерва</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Pr="00D6499B" w:rsidRDefault="00BF5C4C" w:rsidP="00BF5C4C">
            <w:pPr>
              <w:spacing w:after="0" w:line="240" w:lineRule="auto"/>
              <w:jc w:val="center"/>
              <w:rPr>
                <w:sz w:val="17"/>
                <w:szCs w:val="17"/>
              </w:rPr>
            </w:pPr>
            <w:r w:rsidRPr="00D6499B">
              <w:rPr>
                <w:rFonts w:eastAsia="Times New Roman" w:cs="Arial"/>
                <w:sz w:val="17"/>
                <w:szCs w:val="17"/>
                <w:lang w:eastAsia="ru-RU"/>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c>
          <w:tcPr>
            <w:tcW w:w="905" w:type="dxa"/>
            <w:tcBorders>
              <w:top w:val="single" w:sz="4" w:space="0" w:color="auto"/>
              <w:left w:val="single" w:sz="4" w:space="0" w:color="auto"/>
              <w:bottom w:val="single" w:sz="4" w:space="0" w:color="auto"/>
              <w:right w:val="single" w:sz="4" w:space="0" w:color="auto"/>
            </w:tcBorders>
            <w:vAlign w:val="center"/>
          </w:tcPr>
          <w:p w:rsidR="00BF5C4C" w:rsidRDefault="00BF5C4C" w:rsidP="00BF5C4C">
            <w:pPr>
              <w:spacing w:after="0" w:line="240" w:lineRule="auto"/>
              <w:jc w:val="center"/>
              <w:rPr>
                <w:rFonts w:cs="Arial"/>
                <w:sz w:val="18"/>
                <w:szCs w:val="18"/>
              </w:rPr>
            </w:pPr>
            <w:r>
              <w:rPr>
                <w:rFonts w:cs="Arial"/>
                <w:sz w:val="18"/>
                <w:szCs w:val="18"/>
              </w:rPr>
              <w:t>79,17%</w:t>
            </w:r>
          </w:p>
        </w:tc>
      </w:tr>
    </w:tbl>
    <w:p w:rsidR="00A17673" w:rsidRPr="00D6499B" w:rsidRDefault="00A17673" w:rsidP="00A17673">
      <w:pPr>
        <w:spacing w:after="0" w:line="360" w:lineRule="auto"/>
        <w:jc w:val="both"/>
        <w:rPr>
          <w:rFonts w:cs="Arial"/>
          <w:szCs w:val="24"/>
        </w:rPr>
      </w:pPr>
    </w:p>
    <w:p w:rsidR="003019A1" w:rsidRPr="00D6499B" w:rsidRDefault="003019A1" w:rsidP="00B843FD">
      <w:pPr>
        <w:spacing w:after="0" w:line="360" w:lineRule="auto"/>
        <w:jc w:val="both"/>
        <w:rPr>
          <w:rFonts w:cs="Arial"/>
          <w:szCs w:val="24"/>
        </w:rPr>
        <w:sectPr w:rsidR="003019A1" w:rsidRPr="00D6499B" w:rsidSect="002C09A6">
          <w:footerReference w:type="default" r:id="rId11"/>
          <w:pgSz w:w="23808" w:h="16840" w:orient="landscape" w:code="8"/>
          <w:pgMar w:top="1134" w:right="1134" w:bottom="851" w:left="1134" w:header="709" w:footer="709" w:gutter="0"/>
          <w:cols w:space="708"/>
          <w:titlePg/>
          <w:docGrid w:linePitch="360"/>
        </w:sectPr>
      </w:pPr>
    </w:p>
    <w:p w:rsidR="00F12D9A" w:rsidRPr="00D6499B" w:rsidRDefault="0010515D" w:rsidP="003019A1">
      <w:pPr>
        <w:pStyle w:val="1"/>
        <w:spacing w:line="276" w:lineRule="auto"/>
        <w:rPr>
          <w:color w:val="auto"/>
        </w:rPr>
      </w:pPr>
      <w:bookmarkStart w:id="34" w:name="_Toc211380769"/>
      <w:r w:rsidRPr="00D6499B">
        <w:rPr>
          <w:color w:val="auto"/>
        </w:rPr>
        <w:lastRenderedPageBreak/>
        <w:t xml:space="preserve">ОПИСАНИЕ ИЗМЕНЕНИЙ В </w:t>
      </w:r>
      <w:r w:rsidR="003019A1" w:rsidRPr="00D6499B">
        <w:rPr>
          <w:color w:val="auto"/>
        </w:rPr>
        <w:t>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34"/>
    </w:p>
    <w:p w:rsidR="003019A1" w:rsidRPr="00D6499B" w:rsidRDefault="003019A1" w:rsidP="003019A1">
      <w:pPr>
        <w:pStyle w:val="Default"/>
        <w:spacing w:before="240" w:line="360" w:lineRule="auto"/>
        <w:ind w:firstLine="709"/>
        <w:jc w:val="both"/>
        <w:rPr>
          <w:color w:val="auto"/>
        </w:rPr>
      </w:pPr>
      <w:r w:rsidRPr="00D6499B">
        <w:rPr>
          <w:color w:val="auto"/>
        </w:rPr>
        <w:t>В соответствии с п. 39 Методических указаний актуализированная схема теплоснабжения должна содержать описание изменений в балансах производительности водоподготовительных установок для каждой системы теплоснабжения, в том числе с учетом реализации планов строительства, реконструкции, технического перевооружения и модернизации этих установок, введенных в эксплуатацию в ретроспективный период.</w:t>
      </w:r>
    </w:p>
    <w:p w:rsidR="003019A1" w:rsidRPr="00D6499B" w:rsidRDefault="003019A1" w:rsidP="003019A1">
      <w:pPr>
        <w:pStyle w:val="Default"/>
        <w:spacing w:line="360" w:lineRule="auto"/>
        <w:ind w:firstLine="709"/>
        <w:jc w:val="both"/>
        <w:rPr>
          <w:color w:val="auto"/>
        </w:rPr>
      </w:pPr>
      <w:r w:rsidRPr="00D6499B">
        <w:rPr>
          <w:color w:val="auto"/>
        </w:rPr>
        <w:t xml:space="preserve">Анализ исходных данных, предоставленных ТСО, показал, что за предшествующий настоящей актуализации период изменений в установленной и располагаемой производительности ВПУ ни по одной из существующих систем теплоснабжения не произошло. </w:t>
      </w:r>
    </w:p>
    <w:p w:rsidR="003019A1" w:rsidRPr="00D6499B" w:rsidRDefault="003019A1" w:rsidP="003019A1">
      <w:pPr>
        <w:pStyle w:val="Default"/>
        <w:spacing w:line="360" w:lineRule="auto"/>
        <w:ind w:firstLine="709"/>
        <w:jc w:val="both"/>
        <w:rPr>
          <w:color w:val="auto"/>
        </w:rPr>
      </w:pPr>
      <w:r w:rsidRPr="00D6499B">
        <w:rPr>
          <w:color w:val="auto"/>
        </w:rPr>
        <w:t xml:space="preserve">Мероприятия по строительству, реконструкции, техническому перевооружению и модернизации этих установок, введенных в эксплуатацию в ретроспективный период, в предыдущих актуализациях схем теплоснабжения не планировались и не реализовывались. </w:t>
      </w:r>
    </w:p>
    <w:p w:rsidR="005E507A" w:rsidRPr="00D6499B" w:rsidRDefault="003019A1" w:rsidP="003019A1">
      <w:pPr>
        <w:spacing w:after="0" w:line="360" w:lineRule="auto"/>
        <w:ind w:firstLine="709"/>
        <w:jc w:val="both"/>
        <w:rPr>
          <w:rFonts w:eastAsia="Microsoft YaHei" w:cs="Arial"/>
          <w:szCs w:val="24"/>
        </w:rPr>
      </w:pPr>
      <w:r w:rsidRPr="00D6499B">
        <w:rPr>
          <w:szCs w:val="24"/>
        </w:rPr>
        <w:t>Изменения в балансах производительности водоподготовительных установок для систем теплоснабжения вызваны уточнениями значений подключенных тепловых нагрузок, при этом ввиду отсутствия мероприятий по закрытию ГВС отпуск теплоносителя на нужды ГВС по открытой схеме остался практически неизменным.</w:t>
      </w:r>
    </w:p>
    <w:p w:rsidR="003019A1" w:rsidRPr="00D6499B" w:rsidRDefault="003019A1" w:rsidP="006F6061">
      <w:pPr>
        <w:tabs>
          <w:tab w:val="left" w:pos="6984"/>
        </w:tabs>
        <w:rPr>
          <w:rFonts w:cs="Arial"/>
          <w:szCs w:val="24"/>
        </w:rPr>
      </w:pPr>
    </w:p>
    <w:p w:rsidR="003019A1" w:rsidRPr="00D6499B" w:rsidRDefault="003019A1">
      <w:pPr>
        <w:spacing w:after="0" w:line="240" w:lineRule="auto"/>
        <w:rPr>
          <w:rFonts w:cs="Arial"/>
          <w:szCs w:val="24"/>
        </w:rPr>
      </w:pPr>
      <w:r w:rsidRPr="00D6499B">
        <w:rPr>
          <w:rFonts w:cs="Arial"/>
          <w:szCs w:val="24"/>
        </w:rPr>
        <w:br w:type="page"/>
      </w:r>
    </w:p>
    <w:p w:rsidR="003019A1" w:rsidRPr="00D6499B" w:rsidRDefault="003019A1" w:rsidP="003019A1">
      <w:pPr>
        <w:pStyle w:val="1"/>
        <w:spacing w:line="276" w:lineRule="auto"/>
        <w:rPr>
          <w:color w:val="auto"/>
        </w:rPr>
      </w:pPr>
      <w:bookmarkStart w:id="35" w:name="_Toc211380770"/>
      <w:r w:rsidRPr="00D6499B">
        <w:rPr>
          <w:color w:val="auto"/>
        </w:rPr>
        <w:lastRenderedPageBreak/>
        <w:t>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35"/>
    </w:p>
    <w:p w:rsidR="003019A1" w:rsidRPr="00D6499B" w:rsidRDefault="003019A1" w:rsidP="003019A1">
      <w:pPr>
        <w:pStyle w:val="Default"/>
        <w:spacing w:before="240" w:line="360" w:lineRule="auto"/>
        <w:ind w:firstLine="709"/>
        <w:jc w:val="both"/>
        <w:rPr>
          <w:color w:val="auto"/>
        </w:rPr>
      </w:pPr>
      <w:r w:rsidRPr="00D6499B">
        <w:rPr>
          <w:color w:val="auto"/>
        </w:rPr>
        <w:t>В соответствии с п. 103 Методических указаний должен быть выполнен сравнительный анализ нормативных и фактических потерь теплоносителя за последний отчетный период во всех зонах действия источников тепловой энергии и в случае выявления сверхнормативных потерь теплоносителя (сетевой воды) должны быть указаны мероприятия по их снижению до нормативных. При этом фактические потери должны приниматься по данным приборов учета тепловой энергии и теплоносителя.</w:t>
      </w:r>
    </w:p>
    <w:p w:rsidR="00195054" w:rsidRPr="00D6499B" w:rsidRDefault="00195054" w:rsidP="00195054">
      <w:pPr>
        <w:pStyle w:val="Default"/>
        <w:spacing w:line="360" w:lineRule="auto"/>
        <w:ind w:firstLine="709"/>
        <w:jc w:val="both"/>
        <w:rPr>
          <w:color w:val="auto"/>
        </w:rPr>
      </w:pPr>
      <w:r w:rsidRPr="00D6499B">
        <w:rPr>
          <w:color w:val="auto"/>
        </w:rPr>
        <w:t xml:space="preserve">Сравнительный анализ расчетных и фактических потерь теплоносителя для зон действия источников тепловой энергии в зонах деятельности ЕТО ООО «Тверская генерация» приведен в таблице </w:t>
      </w:r>
      <w:r w:rsidRPr="00D6499B">
        <w:rPr>
          <w:color w:val="auto"/>
        </w:rPr>
        <w:fldChar w:fldCharType="begin"/>
      </w:r>
      <w:r w:rsidRPr="00D6499B">
        <w:rPr>
          <w:color w:val="auto"/>
        </w:rPr>
        <w:instrText xml:space="preserve"> REF _Ref101780796 \h  \* MERGEFORMAT </w:instrText>
      </w:r>
      <w:r w:rsidRPr="00D6499B">
        <w:rPr>
          <w:color w:val="auto"/>
        </w:rPr>
      </w:r>
      <w:r w:rsidRPr="00D6499B">
        <w:rPr>
          <w:color w:val="auto"/>
        </w:rPr>
        <w:fldChar w:fldCharType="separate"/>
      </w:r>
      <w:r w:rsidR="00F57DA9" w:rsidRPr="00F57DA9">
        <w:rPr>
          <w:vanish/>
          <w:color w:val="auto"/>
        </w:rPr>
        <w:t xml:space="preserve">Таблица </w:t>
      </w:r>
      <w:r w:rsidR="00F57DA9" w:rsidRPr="00F57DA9">
        <w:rPr>
          <w:noProof/>
          <w:color w:val="auto"/>
        </w:rPr>
        <w:t>7</w:t>
      </w:r>
      <w:r w:rsidR="00F57DA9" w:rsidRPr="00F57DA9">
        <w:rPr>
          <w:color w:val="auto"/>
        </w:rPr>
        <w:t>.</w:t>
      </w:r>
      <w:r w:rsidR="00F57DA9" w:rsidRPr="00F57DA9">
        <w:rPr>
          <w:noProof/>
          <w:color w:val="auto"/>
        </w:rPr>
        <w:t>1</w:t>
      </w:r>
      <w:r w:rsidRPr="00D6499B">
        <w:rPr>
          <w:color w:val="auto"/>
        </w:rPr>
        <w:fldChar w:fldCharType="end"/>
      </w:r>
      <w:r w:rsidRPr="00D6499B">
        <w:rPr>
          <w:color w:val="auto"/>
        </w:rPr>
        <w:t>. По прочим системам теплоснабжения сведения о фактической величине подпитки отсутствуют.</w:t>
      </w:r>
    </w:p>
    <w:p w:rsidR="00195054" w:rsidRPr="006A1FDB" w:rsidRDefault="00195054" w:rsidP="00195054">
      <w:pPr>
        <w:spacing w:before="240" w:after="0" w:line="360" w:lineRule="auto"/>
        <w:jc w:val="both"/>
      </w:pPr>
      <w:bookmarkStart w:id="36" w:name="_Ref101780796"/>
      <w:bookmarkStart w:id="37" w:name="_Toc211380759"/>
      <w:r w:rsidRPr="00D6499B">
        <w:t xml:space="preserve">Таблица </w:t>
      </w:r>
      <w:r w:rsidR="00066399">
        <w:fldChar w:fldCharType="begin"/>
      </w:r>
      <w:r w:rsidR="00066399">
        <w:instrText xml:space="preserve"> STYLEREF 1 \s </w:instrText>
      </w:r>
      <w:r w:rsidR="00066399">
        <w:fldChar w:fldCharType="separate"/>
      </w:r>
      <w:r w:rsidR="00F57DA9">
        <w:rPr>
          <w:noProof/>
        </w:rPr>
        <w:t>7</w:t>
      </w:r>
      <w:r w:rsidR="00066399">
        <w:rPr>
          <w:noProof/>
        </w:rPr>
        <w:fldChar w:fldCharType="end"/>
      </w:r>
      <w:r w:rsidRPr="00D6499B">
        <w:t>.</w:t>
      </w:r>
      <w:r w:rsidR="00066399">
        <w:fldChar w:fldCharType="begin"/>
      </w:r>
      <w:r w:rsidR="00066399">
        <w:instrText xml:space="preserve"> SEQ Таблица \* ARABIC \s 1 </w:instrText>
      </w:r>
      <w:r w:rsidR="00066399">
        <w:fldChar w:fldCharType="separate"/>
      </w:r>
      <w:r w:rsidR="00F57DA9">
        <w:rPr>
          <w:noProof/>
        </w:rPr>
        <w:t>1</w:t>
      </w:r>
      <w:r w:rsidR="00066399">
        <w:rPr>
          <w:noProof/>
        </w:rPr>
        <w:fldChar w:fldCharType="end"/>
      </w:r>
      <w:bookmarkEnd w:id="36"/>
      <w:r w:rsidRPr="00D6499B">
        <w:t xml:space="preserve"> – Сравнительный анализ расчетных и фактических потерь теплоносителя для зон действия источников тепловой энергии в зонах деятельности ЕТО</w:t>
      </w:r>
      <w:r w:rsidR="006A1FDB">
        <w:t xml:space="preserve"> ООО «Тверская генерация» за 2024</w:t>
      </w:r>
      <w:r w:rsidRPr="00D6499B">
        <w:t xml:space="preserve"> год</w:t>
      </w:r>
      <w:bookmarkEnd w:id="37"/>
    </w:p>
    <w:tbl>
      <w:tblPr>
        <w:tblW w:w="9351" w:type="dxa"/>
        <w:tblLayout w:type="fixed"/>
        <w:tblLook w:val="04A0" w:firstRow="1" w:lastRow="0" w:firstColumn="1" w:lastColumn="0" w:noHBand="0" w:noVBand="1"/>
      </w:tblPr>
      <w:tblGrid>
        <w:gridCol w:w="3964"/>
        <w:gridCol w:w="2693"/>
        <w:gridCol w:w="2694"/>
      </w:tblGrid>
      <w:tr w:rsidR="00195054" w:rsidRPr="00D6499B" w:rsidTr="002B23D3">
        <w:trPr>
          <w:trHeight w:val="604"/>
          <w:tblHeader/>
        </w:trPr>
        <w:tc>
          <w:tcPr>
            <w:tcW w:w="39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95054" w:rsidRPr="00D6499B" w:rsidRDefault="00195054" w:rsidP="00195054">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 xml:space="preserve">Система теплоснабжения </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rsidR="00195054" w:rsidRPr="00D6499B" w:rsidRDefault="00195054" w:rsidP="006A1FDB">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Нормативные утечки в 202</w:t>
            </w:r>
            <w:r w:rsidR="006A1FDB">
              <w:rPr>
                <w:rFonts w:eastAsia="Times New Roman" w:cs="Arial"/>
                <w:b/>
                <w:bCs/>
                <w:sz w:val="20"/>
                <w:szCs w:val="20"/>
                <w:lang w:eastAsia="ru-RU"/>
              </w:rPr>
              <w:t>4</w:t>
            </w:r>
            <w:r w:rsidRPr="00D6499B">
              <w:rPr>
                <w:rFonts w:eastAsia="Times New Roman" w:cs="Arial"/>
                <w:b/>
                <w:bCs/>
                <w:sz w:val="20"/>
                <w:szCs w:val="20"/>
                <w:lang w:eastAsia="ru-RU"/>
              </w:rPr>
              <w:t xml:space="preserve"> году, тыс. м</w:t>
            </w:r>
            <w:r w:rsidRPr="00D6499B">
              <w:rPr>
                <w:rFonts w:eastAsia="Times New Roman" w:cs="Arial"/>
                <w:b/>
                <w:bCs/>
                <w:sz w:val="20"/>
                <w:szCs w:val="20"/>
                <w:vertAlign w:val="superscript"/>
                <w:lang w:eastAsia="ru-RU"/>
              </w:rPr>
              <w:t>3</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rsidR="00195054" w:rsidRPr="00D6499B" w:rsidRDefault="00195054" w:rsidP="006A1FDB">
            <w:pPr>
              <w:spacing w:after="0" w:line="240" w:lineRule="auto"/>
              <w:jc w:val="center"/>
              <w:rPr>
                <w:rFonts w:eastAsia="Times New Roman" w:cs="Arial"/>
                <w:b/>
                <w:bCs/>
                <w:sz w:val="20"/>
                <w:szCs w:val="20"/>
                <w:lang w:eastAsia="ru-RU"/>
              </w:rPr>
            </w:pPr>
            <w:r w:rsidRPr="00D6499B">
              <w:rPr>
                <w:rFonts w:eastAsia="Times New Roman" w:cs="Arial"/>
                <w:b/>
                <w:bCs/>
                <w:sz w:val="20"/>
                <w:szCs w:val="20"/>
                <w:lang w:eastAsia="ru-RU"/>
              </w:rPr>
              <w:t>Фактические утечки в 202</w:t>
            </w:r>
            <w:r w:rsidR="006A1FDB">
              <w:rPr>
                <w:rFonts w:eastAsia="Times New Roman" w:cs="Arial"/>
                <w:b/>
                <w:bCs/>
                <w:sz w:val="20"/>
                <w:szCs w:val="20"/>
                <w:lang w:eastAsia="ru-RU"/>
              </w:rPr>
              <w:t>4</w:t>
            </w:r>
            <w:r w:rsidRPr="00D6499B">
              <w:rPr>
                <w:rFonts w:eastAsia="Times New Roman" w:cs="Arial"/>
                <w:b/>
                <w:bCs/>
                <w:sz w:val="20"/>
                <w:szCs w:val="20"/>
                <w:lang w:eastAsia="ru-RU"/>
              </w:rPr>
              <w:t xml:space="preserve"> году, тыс. м</w:t>
            </w:r>
            <w:r w:rsidRPr="00D6499B">
              <w:rPr>
                <w:rFonts w:eastAsia="Times New Roman" w:cs="Arial"/>
                <w:b/>
                <w:bCs/>
                <w:sz w:val="20"/>
                <w:szCs w:val="20"/>
                <w:vertAlign w:val="superscript"/>
                <w:lang w:eastAsia="ru-RU"/>
              </w:rPr>
              <w:t>3</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lang w:eastAsia="ru-RU"/>
              </w:rPr>
            </w:pPr>
            <w:r>
              <w:rPr>
                <w:rFonts w:cs="Arial"/>
                <w:color w:val="000000"/>
                <w:sz w:val="20"/>
                <w:szCs w:val="20"/>
              </w:rPr>
              <w:t>СЦТ</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1 389,13</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13 945,32</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"Сахарово"</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4,835</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16,998</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"Мамулино"</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9,781</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13,662</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"ХБК"</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2,330</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12,354</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"Сахаровское шоссе, 16"</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0,729</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2,714</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"ДРСУ-2"</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0,447</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2,058</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"Школа №24"</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0,013</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0,275</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"Школа №2"</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0,196</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0,667</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"Школа №3"</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0,013</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0,177</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"Поликлиника №2"</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0,000</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0,053</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"УПК"</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"Керамический завод"</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0,000</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0,155</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"Б.Перемерки,20"</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0,017</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0,119</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"ПАТП-1"</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0,561</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4,244</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"Химинститут"</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11,550</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68,952</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"ОКБ"</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1,124</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1,752</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Котельная "Шишкова, 97"</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0,007</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0,029</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t xml:space="preserve">Котельная </w:t>
            </w:r>
            <w:r w:rsidR="00385782" w:rsidRPr="00385782">
              <w:rPr>
                <w:rFonts w:cs="Arial"/>
                <w:color w:val="000000"/>
                <w:sz w:val="20"/>
                <w:szCs w:val="20"/>
              </w:rPr>
              <w:t>ООО «Тепло»</w:t>
            </w:r>
          </w:p>
        </w:tc>
        <w:tc>
          <w:tcPr>
            <w:tcW w:w="2693"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6,735</w:t>
            </w:r>
          </w:p>
        </w:tc>
        <w:tc>
          <w:tcPr>
            <w:tcW w:w="2694" w:type="dxa"/>
            <w:tcBorders>
              <w:top w:val="nil"/>
              <w:left w:val="nil"/>
              <w:bottom w:val="single" w:sz="4" w:space="0" w:color="auto"/>
              <w:right w:val="single" w:sz="4" w:space="0" w:color="auto"/>
            </w:tcBorders>
            <w:shd w:val="clear" w:color="auto" w:fill="auto"/>
            <w:noWrap/>
            <w:vAlign w:val="bottom"/>
          </w:tcPr>
          <w:p w:rsidR="006A1FDB" w:rsidRDefault="006A1FDB" w:rsidP="006A1FDB">
            <w:pPr>
              <w:spacing w:after="0" w:line="240" w:lineRule="auto"/>
              <w:jc w:val="center"/>
              <w:rPr>
                <w:rFonts w:cs="Arial"/>
                <w:color w:val="000000"/>
                <w:sz w:val="20"/>
                <w:szCs w:val="20"/>
              </w:rPr>
            </w:pPr>
            <w:r>
              <w:rPr>
                <w:rFonts w:cs="Arial"/>
                <w:color w:val="000000"/>
                <w:sz w:val="20"/>
                <w:szCs w:val="20"/>
              </w:rPr>
              <w:t>32,562</w:t>
            </w:r>
          </w:p>
        </w:tc>
      </w:tr>
      <w:tr w:rsidR="006A1FDB" w:rsidRPr="00D6499B" w:rsidTr="005866DC">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tcPr>
          <w:p w:rsidR="006A1FDB" w:rsidRDefault="006A1FDB" w:rsidP="005866DC">
            <w:pPr>
              <w:spacing w:after="0" w:line="240" w:lineRule="auto"/>
              <w:rPr>
                <w:rFonts w:cs="Arial"/>
                <w:color w:val="000000"/>
                <w:sz w:val="20"/>
                <w:szCs w:val="20"/>
              </w:rPr>
            </w:pPr>
            <w:r>
              <w:rPr>
                <w:rFonts w:cs="Arial"/>
                <w:color w:val="000000"/>
                <w:sz w:val="20"/>
                <w:szCs w:val="20"/>
              </w:rPr>
              <w:lastRenderedPageBreak/>
              <w:t>Всего по системам теплоснабжения в зонах деятельности ЕТО ООО "Тверская генерация"</w:t>
            </w:r>
          </w:p>
        </w:tc>
        <w:tc>
          <w:tcPr>
            <w:tcW w:w="2693" w:type="dxa"/>
            <w:tcBorders>
              <w:top w:val="nil"/>
              <w:left w:val="nil"/>
              <w:bottom w:val="single" w:sz="4" w:space="0" w:color="auto"/>
              <w:right w:val="single" w:sz="4" w:space="0" w:color="auto"/>
            </w:tcBorders>
            <w:shd w:val="clear" w:color="auto" w:fill="auto"/>
            <w:noWrap/>
            <w:vAlign w:val="center"/>
          </w:tcPr>
          <w:p w:rsidR="006A1FDB" w:rsidRDefault="006A1FDB" w:rsidP="006A1FDB">
            <w:pPr>
              <w:spacing w:after="0" w:line="240" w:lineRule="auto"/>
              <w:jc w:val="center"/>
              <w:rPr>
                <w:rFonts w:cs="Arial"/>
                <w:b/>
                <w:bCs/>
                <w:color w:val="000000"/>
                <w:sz w:val="20"/>
                <w:szCs w:val="20"/>
              </w:rPr>
            </w:pPr>
            <w:r>
              <w:rPr>
                <w:rFonts w:cs="Arial"/>
                <w:b/>
                <w:bCs/>
                <w:color w:val="000000"/>
                <w:sz w:val="20"/>
                <w:szCs w:val="20"/>
              </w:rPr>
              <w:t>1 427,472</w:t>
            </w:r>
          </w:p>
        </w:tc>
        <w:tc>
          <w:tcPr>
            <w:tcW w:w="2694" w:type="dxa"/>
            <w:tcBorders>
              <w:top w:val="nil"/>
              <w:left w:val="nil"/>
              <w:bottom w:val="single" w:sz="4" w:space="0" w:color="auto"/>
              <w:right w:val="single" w:sz="4" w:space="0" w:color="auto"/>
            </w:tcBorders>
            <w:shd w:val="clear" w:color="auto" w:fill="auto"/>
            <w:noWrap/>
            <w:vAlign w:val="center"/>
          </w:tcPr>
          <w:p w:rsidR="006A1FDB" w:rsidRDefault="006A1FDB" w:rsidP="006A1FDB">
            <w:pPr>
              <w:spacing w:after="0" w:line="240" w:lineRule="auto"/>
              <w:jc w:val="center"/>
              <w:rPr>
                <w:rFonts w:cs="Arial"/>
                <w:b/>
                <w:bCs/>
                <w:color w:val="000000"/>
                <w:sz w:val="20"/>
                <w:szCs w:val="20"/>
              </w:rPr>
            </w:pPr>
            <w:r>
              <w:rPr>
                <w:rFonts w:cs="Arial"/>
                <w:b/>
                <w:bCs/>
                <w:color w:val="000000"/>
                <w:sz w:val="20"/>
                <w:szCs w:val="20"/>
              </w:rPr>
              <w:t>14 102,092</w:t>
            </w:r>
          </w:p>
        </w:tc>
      </w:tr>
    </w:tbl>
    <w:p w:rsidR="003019A1" w:rsidRPr="00D6499B" w:rsidRDefault="00326B7D" w:rsidP="006F6061">
      <w:pPr>
        <w:tabs>
          <w:tab w:val="left" w:pos="6984"/>
        </w:tabs>
        <w:rPr>
          <w:rFonts w:cs="Arial"/>
          <w:szCs w:val="24"/>
        </w:rPr>
      </w:pPr>
      <w:r w:rsidRPr="00D6499B">
        <w:rPr>
          <w:rFonts w:cs="Arial"/>
          <w:szCs w:val="24"/>
        </w:rPr>
        <w:tab/>
      </w:r>
    </w:p>
    <w:p w:rsidR="003019A1" w:rsidRPr="00D6499B" w:rsidRDefault="00195054" w:rsidP="00195054">
      <w:pPr>
        <w:spacing w:after="0" w:line="360" w:lineRule="auto"/>
        <w:jc w:val="both"/>
        <w:rPr>
          <w:rFonts w:cs="Arial"/>
          <w:szCs w:val="24"/>
        </w:rPr>
      </w:pPr>
      <w:r w:rsidRPr="00D6499B">
        <w:rPr>
          <w:rFonts w:cs="Arial"/>
          <w:szCs w:val="24"/>
        </w:rPr>
        <w:tab/>
        <w:t xml:space="preserve">Из таблицы </w:t>
      </w:r>
      <w:r w:rsidRPr="00D6499B">
        <w:fldChar w:fldCharType="begin"/>
      </w:r>
      <w:r w:rsidRPr="00D6499B">
        <w:instrText xml:space="preserve"> REF _Ref101780796 \h  \* MERGEFORMAT </w:instrText>
      </w:r>
      <w:r w:rsidRPr="00D6499B">
        <w:fldChar w:fldCharType="separate"/>
      </w:r>
      <w:r w:rsidR="00F57DA9" w:rsidRPr="00F57DA9">
        <w:rPr>
          <w:vanish/>
        </w:rPr>
        <w:t xml:space="preserve">Таблица </w:t>
      </w:r>
      <w:r w:rsidR="00F57DA9">
        <w:rPr>
          <w:noProof/>
        </w:rPr>
        <w:t>7</w:t>
      </w:r>
      <w:r w:rsidR="00F57DA9" w:rsidRPr="00D6499B">
        <w:t>.</w:t>
      </w:r>
      <w:r w:rsidR="00F57DA9">
        <w:rPr>
          <w:noProof/>
        </w:rPr>
        <w:t>1</w:t>
      </w:r>
      <w:r w:rsidRPr="00D6499B">
        <w:fldChar w:fldCharType="end"/>
      </w:r>
      <w:r w:rsidRPr="00D6499B">
        <w:t xml:space="preserve"> </w:t>
      </w:r>
      <w:r w:rsidRPr="00D6499B">
        <w:rPr>
          <w:rFonts w:cs="Arial"/>
          <w:szCs w:val="24"/>
        </w:rPr>
        <w:t>видно, что фактические потери теплоносителя при транспортировке в тепловых сетях кратно превышают нормативные значения</w:t>
      </w:r>
      <w:r w:rsidR="002B23D3" w:rsidRPr="00D6499B">
        <w:rPr>
          <w:rFonts w:cs="Arial"/>
          <w:szCs w:val="24"/>
        </w:rPr>
        <w:t>. Наибольшие сверхнормативные потери в 202</w:t>
      </w:r>
      <w:r w:rsidR="006A1FDB">
        <w:rPr>
          <w:rFonts w:cs="Arial"/>
          <w:szCs w:val="24"/>
        </w:rPr>
        <w:t>4</w:t>
      </w:r>
      <w:r w:rsidR="002B23D3" w:rsidRPr="00D6499B">
        <w:rPr>
          <w:rFonts w:cs="Arial"/>
          <w:szCs w:val="24"/>
        </w:rPr>
        <w:t xml:space="preserve"> году зафиксированы в системе централизованного теплоснабжения (объем сверхнормативных утечек </w:t>
      </w:r>
      <w:r w:rsidR="0011519A">
        <w:rPr>
          <w:rFonts w:cs="Arial"/>
          <w:szCs w:val="24"/>
        </w:rPr>
        <w:t>10 065,5</w:t>
      </w:r>
      <w:r w:rsidR="002B23D3" w:rsidRPr="00D6499B">
        <w:rPr>
          <w:rFonts w:cs="Arial"/>
          <w:szCs w:val="24"/>
        </w:rPr>
        <w:t xml:space="preserve"> тыс. м</w:t>
      </w:r>
      <w:r w:rsidR="002B23D3" w:rsidRPr="00D6499B">
        <w:rPr>
          <w:rFonts w:cs="Arial"/>
          <w:szCs w:val="24"/>
          <w:vertAlign w:val="superscript"/>
        </w:rPr>
        <w:t>3</w:t>
      </w:r>
      <w:r w:rsidR="006A1FDB">
        <w:rPr>
          <w:rFonts w:cs="Arial"/>
          <w:szCs w:val="24"/>
        </w:rPr>
        <w:t>)</w:t>
      </w:r>
      <w:r w:rsidR="002B23D3" w:rsidRPr="00D6499B">
        <w:rPr>
          <w:rFonts w:cs="Arial"/>
          <w:szCs w:val="24"/>
        </w:rPr>
        <w:t>. Такие показатели обусловлены большой степенью износа и высокими показателями повреждаемости тепловых сетей. Для приведения фактических тепловых потерь к нормативным значениям необходима замена ветхих тепловых сетей. Предложения по реконструкции тепловых сетей, подлежащих замене в связи с исчерпанием эксплуатационного ресурса, приведены в п. 7 Книги 8 «</w:t>
      </w:r>
      <w:r w:rsidR="002B23D3" w:rsidRPr="00D6499B">
        <w:rPr>
          <w:rFonts w:cs="Arial"/>
        </w:rPr>
        <w:t>Предложения по строительству, реконструкции и (или) модернизации тепловых сетей</w:t>
      </w:r>
      <w:r w:rsidR="002B23D3" w:rsidRPr="00D6499B">
        <w:rPr>
          <w:rFonts w:cs="Arial"/>
          <w:szCs w:val="24"/>
        </w:rPr>
        <w:t xml:space="preserve">» (шифр </w:t>
      </w:r>
      <w:r w:rsidR="002B23D3" w:rsidRPr="00D6499B">
        <w:rPr>
          <w:rFonts w:cs="Arial"/>
        </w:rPr>
        <w:t>ПСТ.ОМ.69-40.008.000</w:t>
      </w:r>
      <w:r w:rsidR="002B23D3" w:rsidRPr="00D6499B">
        <w:rPr>
          <w:rFonts w:cs="Arial"/>
          <w:szCs w:val="24"/>
        </w:rPr>
        <w:t>).</w:t>
      </w:r>
      <w:r w:rsidR="003019A1" w:rsidRPr="00D6499B">
        <w:rPr>
          <w:rFonts w:cs="Arial"/>
          <w:szCs w:val="24"/>
        </w:rPr>
        <w:br w:type="page"/>
      </w:r>
    </w:p>
    <w:p w:rsidR="00503D1B" w:rsidRPr="00D6499B" w:rsidRDefault="004C4BFE" w:rsidP="004C4BFE">
      <w:pPr>
        <w:pStyle w:val="1"/>
        <w:spacing w:line="276" w:lineRule="auto"/>
        <w:rPr>
          <w:color w:val="auto"/>
        </w:rPr>
      </w:pPr>
      <w:bookmarkStart w:id="38" w:name="_Toc211380771"/>
      <w:r w:rsidRPr="00D6499B">
        <w:rPr>
          <w:color w:val="auto"/>
        </w:rPr>
        <w:lastRenderedPageBreak/>
        <w:t>СУЩЕСТВУЮЩИЙ И ПЕРСПЕКТИВНЫЙ РАСХОД ВОДЫ НА КОМПЕНСАЦИЮ ПОТЕРЬ И ЗАТРАТ ТЕПЛОНОСИТЕЛЯ ПРИ ПЕРЕДАЧЕ ТЕПЛОВОЙ ЭНЕРГИИ В ЗОНЕ ДЕЯТЕЛЬНОСТИ ЕДИНЫХ ТЕПЛОСНАБЖАЮЩИХ ОРГАНИЗАЦИИ</w:t>
      </w:r>
      <w:bookmarkEnd w:id="38"/>
    </w:p>
    <w:p w:rsidR="002B23D3" w:rsidRPr="00D6499B" w:rsidRDefault="004C4BFE" w:rsidP="004C4BFE">
      <w:pPr>
        <w:spacing w:after="0" w:line="360" w:lineRule="auto"/>
        <w:ind w:firstLine="709"/>
        <w:jc w:val="both"/>
        <w:rPr>
          <w:szCs w:val="24"/>
        </w:rPr>
      </w:pPr>
      <w:r w:rsidRPr="00D6499B">
        <w:rPr>
          <w:szCs w:val="24"/>
        </w:rPr>
        <w:t xml:space="preserve">Существующие и перспективные расходы воды на компенсацию потерь и затрат теплоносителя при передаче тепловой энергии в зоне деятельности единых теплоснабжающих организации (по источникам с комбинированной выработкой тепловой и электрической энергии и существующим котельным), а также в зоне новых источников представлен в таблицах </w:t>
      </w:r>
      <w:r w:rsidRPr="00D6499B">
        <w:fldChar w:fldCharType="begin"/>
      </w:r>
      <w:r w:rsidRPr="00D6499B">
        <w:instrText xml:space="preserve"> REF _Ref101778723 \h  \* MERGEFORMAT </w:instrText>
      </w:r>
      <w:r w:rsidRPr="00D6499B">
        <w:fldChar w:fldCharType="separate"/>
      </w:r>
      <w:r w:rsidR="00F57DA9" w:rsidRPr="00F57DA9">
        <w:rPr>
          <w:vanish/>
        </w:rPr>
        <w:t xml:space="preserve">Таблица </w:t>
      </w:r>
      <w:r w:rsidR="00F57DA9">
        <w:rPr>
          <w:noProof/>
        </w:rPr>
        <w:t>8</w:t>
      </w:r>
      <w:r w:rsidR="00F57DA9" w:rsidRPr="00D6499B">
        <w:t>.</w:t>
      </w:r>
      <w:r w:rsidR="00F57DA9">
        <w:rPr>
          <w:noProof/>
        </w:rPr>
        <w:t>1</w:t>
      </w:r>
      <w:r w:rsidRPr="00D6499B">
        <w:fldChar w:fldCharType="end"/>
      </w:r>
      <w:r w:rsidRPr="00D6499B">
        <w:t>–</w:t>
      </w:r>
      <w:r w:rsidRPr="00D6499B">
        <w:fldChar w:fldCharType="begin"/>
      </w:r>
      <w:r w:rsidRPr="00D6499B">
        <w:instrText xml:space="preserve"> REF _Ref101778764 \h  \* MERGEFORMAT </w:instrText>
      </w:r>
      <w:r w:rsidRPr="00D6499B">
        <w:fldChar w:fldCharType="separate"/>
      </w:r>
      <w:r w:rsidR="00F57DA9" w:rsidRPr="00F57DA9">
        <w:rPr>
          <w:vanish/>
        </w:rPr>
        <w:t xml:space="preserve">Таблица </w:t>
      </w:r>
      <w:r w:rsidR="00F57DA9">
        <w:rPr>
          <w:noProof/>
        </w:rPr>
        <w:t>8</w:t>
      </w:r>
      <w:r w:rsidR="00F57DA9" w:rsidRPr="00D6499B">
        <w:t>.</w:t>
      </w:r>
      <w:r w:rsidR="00F57DA9">
        <w:rPr>
          <w:noProof/>
        </w:rPr>
        <w:t>3</w:t>
      </w:r>
      <w:r w:rsidRPr="00D6499B">
        <w:fldChar w:fldCharType="end"/>
      </w:r>
      <w:r w:rsidRPr="00D6499B">
        <w:t>.</w:t>
      </w:r>
    </w:p>
    <w:p w:rsidR="004C4BFE" w:rsidRPr="00D6499B" w:rsidRDefault="004C4BFE" w:rsidP="004C4BFE">
      <w:pPr>
        <w:spacing w:after="0" w:line="360" w:lineRule="auto"/>
        <w:jc w:val="both"/>
        <w:rPr>
          <w:rFonts w:cs="Arial"/>
          <w:szCs w:val="24"/>
        </w:rPr>
        <w:sectPr w:rsidR="004C4BFE" w:rsidRPr="00D6499B" w:rsidSect="003019A1">
          <w:headerReference w:type="default" r:id="rId12"/>
          <w:footerReference w:type="default" r:id="rId13"/>
          <w:pgSz w:w="11906" w:h="16838"/>
          <w:pgMar w:top="1134" w:right="851" w:bottom="1134" w:left="1701" w:header="709" w:footer="709" w:gutter="0"/>
          <w:cols w:space="708"/>
          <w:docGrid w:linePitch="360"/>
        </w:sectPr>
      </w:pPr>
    </w:p>
    <w:p w:rsidR="004C4BFE" w:rsidRDefault="004C4BFE" w:rsidP="004C4BFE">
      <w:pPr>
        <w:spacing w:after="0" w:line="360" w:lineRule="auto"/>
        <w:jc w:val="both"/>
        <w:rPr>
          <w:vertAlign w:val="superscript"/>
        </w:rPr>
      </w:pPr>
      <w:bookmarkStart w:id="39" w:name="_Ref101778723"/>
      <w:bookmarkStart w:id="40" w:name="_Toc211380760"/>
      <w:r w:rsidRPr="00D6499B">
        <w:lastRenderedPageBreak/>
        <w:t xml:space="preserve">Таблица </w:t>
      </w:r>
      <w:r w:rsidR="00066399">
        <w:fldChar w:fldCharType="begin"/>
      </w:r>
      <w:r w:rsidR="00066399">
        <w:instrText xml:space="preserve"> STYLEREF 1 \s </w:instrText>
      </w:r>
      <w:r w:rsidR="00066399">
        <w:fldChar w:fldCharType="separate"/>
      </w:r>
      <w:r w:rsidR="00F57DA9">
        <w:rPr>
          <w:noProof/>
        </w:rPr>
        <w:t>8</w:t>
      </w:r>
      <w:r w:rsidR="00066399">
        <w:rPr>
          <w:noProof/>
        </w:rPr>
        <w:fldChar w:fldCharType="end"/>
      </w:r>
      <w:r w:rsidRPr="00D6499B">
        <w:t>.</w:t>
      </w:r>
      <w:r w:rsidR="00066399">
        <w:fldChar w:fldCharType="begin"/>
      </w:r>
      <w:r w:rsidR="00066399">
        <w:instrText xml:space="preserve"> SEQ Таблица \* ARABIC \s 1 </w:instrText>
      </w:r>
      <w:r w:rsidR="00066399">
        <w:fldChar w:fldCharType="separate"/>
      </w:r>
      <w:r w:rsidR="00F57DA9">
        <w:rPr>
          <w:noProof/>
        </w:rPr>
        <w:t>1</w:t>
      </w:r>
      <w:r w:rsidR="00066399">
        <w:rPr>
          <w:noProof/>
        </w:rPr>
        <w:fldChar w:fldCharType="end"/>
      </w:r>
      <w:bookmarkEnd w:id="39"/>
      <w:r w:rsidRPr="00D6499B">
        <w:t xml:space="preserve"> – Годовые расходы теплоносителя и горячей для систем теплоснабжения в зонах деятельности ЕТО ООО «Тверская генерация»</w:t>
      </w:r>
      <w:r w:rsidR="008118A1">
        <w:t>, тыс. м</w:t>
      </w:r>
      <w:r w:rsidR="008118A1" w:rsidRPr="008118A1">
        <w:rPr>
          <w:vertAlign w:val="superscript"/>
        </w:rPr>
        <w:t>3</w:t>
      </w:r>
      <w:bookmarkEnd w:id="40"/>
    </w:p>
    <w:tbl>
      <w:tblPr>
        <w:tblW w:w="21541" w:type="dxa"/>
        <w:tblLook w:val="04A0" w:firstRow="1" w:lastRow="0" w:firstColumn="1" w:lastColumn="0" w:noHBand="0" w:noVBand="1"/>
      </w:tblPr>
      <w:tblGrid>
        <w:gridCol w:w="1114"/>
        <w:gridCol w:w="1961"/>
        <w:gridCol w:w="923"/>
        <w:gridCol w:w="923"/>
        <w:gridCol w:w="923"/>
        <w:gridCol w:w="923"/>
        <w:gridCol w:w="924"/>
        <w:gridCol w:w="923"/>
        <w:gridCol w:w="923"/>
        <w:gridCol w:w="923"/>
        <w:gridCol w:w="923"/>
        <w:gridCol w:w="924"/>
        <w:gridCol w:w="923"/>
        <w:gridCol w:w="924"/>
        <w:gridCol w:w="923"/>
        <w:gridCol w:w="923"/>
        <w:gridCol w:w="924"/>
        <w:gridCol w:w="924"/>
        <w:gridCol w:w="923"/>
        <w:gridCol w:w="923"/>
        <w:gridCol w:w="923"/>
        <w:gridCol w:w="924"/>
      </w:tblGrid>
      <w:tr w:rsidR="00BF1F9B" w:rsidRPr="00BF1F9B" w:rsidTr="005866DC">
        <w:trPr>
          <w:trHeight w:val="720"/>
          <w:tblHeader/>
        </w:trPr>
        <w:tc>
          <w:tcPr>
            <w:tcW w:w="1114"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11519A" w:rsidRPr="00BF1F9B" w:rsidRDefault="0011519A" w:rsidP="0011519A">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Источник теплоснабжения</w:t>
            </w:r>
          </w:p>
        </w:tc>
        <w:tc>
          <w:tcPr>
            <w:tcW w:w="1961"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11519A">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Параметр</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2020</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2021</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2022</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2023</w:t>
            </w:r>
          </w:p>
        </w:tc>
        <w:tc>
          <w:tcPr>
            <w:tcW w:w="924"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2024</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2025</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2026</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2027</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2028</w:t>
            </w:r>
          </w:p>
        </w:tc>
        <w:tc>
          <w:tcPr>
            <w:tcW w:w="924"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2029</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2030</w:t>
            </w:r>
          </w:p>
        </w:tc>
        <w:tc>
          <w:tcPr>
            <w:tcW w:w="924"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2031</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2032</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2033</w:t>
            </w:r>
          </w:p>
        </w:tc>
        <w:tc>
          <w:tcPr>
            <w:tcW w:w="924"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2034</w:t>
            </w:r>
          </w:p>
        </w:tc>
        <w:tc>
          <w:tcPr>
            <w:tcW w:w="924"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2035</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2036</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2037</w:t>
            </w:r>
          </w:p>
        </w:tc>
        <w:tc>
          <w:tcPr>
            <w:tcW w:w="923"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2038</w:t>
            </w:r>
          </w:p>
        </w:tc>
        <w:tc>
          <w:tcPr>
            <w:tcW w:w="924" w:type="dxa"/>
            <w:tcBorders>
              <w:top w:val="single" w:sz="4" w:space="0" w:color="auto"/>
              <w:left w:val="nil"/>
              <w:bottom w:val="single" w:sz="4" w:space="0" w:color="auto"/>
              <w:right w:val="single" w:sz="4" w:space="0" w:color="auto"/>
            </w:tcBorders>
            <w:shd w:val="clear" w:color="F2F2F2" w:fill="F2F2F2"/>
            <w:vAlign w:val="center"/>
            <w:hideMark/>
          </w:tcPr>
          <w:p w:rsidR="0011519A" w:rsidRPr="00BF1F9B" w:rsidRDefault="0011519A" w:rsidP="00BF1F9B">
            <w:pPr>
              <w:spacing w:after="0" w:line="240" w:lineRule="auto"/>
              <w:jc w:val="center"/>
              <w:rPr>
                <w:rFonts w:eastAsia="Times New Roman" w:cs="Arial"/>
                <w:b/>
                <w:bCs/>
                <w:color w:val="000000"/>
                <w:sz w:val="16"/>
                <w:szCs w:val="16"/>
                <w:lang w:eastAsia="ru-RU"/>
              </w:rPr>
            </w:pPr>
            <w:r w:rsidRPr="00BF1F9B">
              <w:rPr>
                <w:rFonts w:eastAsia="Times New Roman" w:cs="Arial"/>
                <w:b/>
                <w:bCs/>
                <w:color w:val="000000"/>
                <w:sz w:val="16"/>
                <w:szCs w:val="16"/>
                <w:lang w:eastAsia="ru-RU"/>
              </w:rPr>
              <w:t>2039</w:t>
            </w:r>
          </w:p>
        </w:tc>
      </w:tr>
      <w:tr w:rsidR="00BF1F9B" w:rsidRPr="00BF1F9B" w:rsidTr="005866DC">
        <w:trPr>
          <w:trHeight w:val="288"/>
        </w:trPr>
        <w:tc>
          <w:tcPr>
            <w:tcW w:w="1114" w:type="dxa"/>
            <w:vMerge w:val="restart"/>
            <w:tcBorders>
              <w:top w:val="single" w:sz="4" w:space="0" w:color="auto"/>
              <w:left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Система централизованного теплоснабжения</w:t>
            </w:r>
          </w:p>
        </w:tc>
        <w:tc>
          <w:tcPr>
            <w:tcW w:w="1961"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lang w:eastAsia="ru-RU"/>
              </w:rPr>
            </w:pPr>
            <w:r w:rsidRPr="00BF1F9B">
              <w:rPr>
                <w:rFonts w:cs="Arial"/>
                <w:color w:val="000000"/>
                <w:sz w:val="16"/>
                <w:szCs w:val="16"/>
              </w:rPr>
              <w:t>11402,66</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Pr>
                <w:rFonts w:cs="Arial"/>
                <w:color w:val="000000"/>
                <w:sz w:val="16"/>
                <w:szCs w:val="16"/>
              </w:rPr>
              <w:t>12</w:t>
            </w:r>
            <w:r w:rsidRPr="00BF1F9B">
              <w:rPr>
                <w:rFonts w:cs="Arial"/>
                <w:color w:val="000000"/>
                <w:sz w:val="16"/>
                <w:szCs w:val="16"/>
              </w:rPr>
              <w:t>280,58</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11797,14</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12048,32</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13942,79</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12639,39</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12876,83</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13153,01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12889,74</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12973,19</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13005,31</w:t>
            </w:r>
          </w:p>
        </w:tc>
      </w:tr>
      <w:tr w:rsidR="00BF1F9B" w:rsidRPr="00BF1F9B" w:rsidTr="005866DC">
        <w:trPr>
          <w:trHeight w:val="288"/>
        </w:trPr>
        <w:tc>
          <w:tcPr>
            <w:tcW w:w="1114" w:type="dxa"/>
            <w:vMerge/>
            <w:tcBorders>
              <w:left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eastAsia="Times New Roman" w:cs="Arial"/>
                <w:color w:val="000000"/>
                <w:sz w:val="16"/>
                <w:szCs w:val="16"/>
                <w:lang w:eastAsia="ru-RU"/>
              </w:rPr>
            </w:pPr>
          </w:p>
        </w:tc>
        <w:tc>
          <w:tcPr>
            <w:tcW w:w="1961"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1401,20</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1 395,70</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1 396,00</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1417,64</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1389,13</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1444,23</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1417,00</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1416,79</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1426,01</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1419,93</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1420,91</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1420,91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1420,91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1420,91</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1420,91</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1420,91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1420,91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1420,91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1420,91</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1303,05</w:t>
            </w:r>
          </w:p>
        </w:tc>
      </w:tr>
      <w:tr w:rsidR="00BF1F9B" w:rsidRPr="00BF1F9B" w:rsidTr="005866DC">
        <w:trPr>
          <w:trHeight w:val="79"/>
        </w:trPr>
        <w:tc>
          <w:tcPr>
            <w:tcW w:w="1114" w:type="dxa"/>
            <w:vMerge/>
            <w:tcBorders>
              <w:left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eastAsia="Times New Roman" w:cs="Arial"/>
                <w:color w:val="000000"/>
                <w:sz w:val="16"/>
                <w:szCs w:val="16"/>
                <w:lang w:eastAsia="ru-RU"/>
              </w:rPr>
            </w:pPr>
          </w:p>
        </w:tc>
        <w:tc>
          <w:tcPr>
            <w:tcW w:w="1961"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7198,18</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8 075,57</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7 776,95</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8156,33</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10065,54</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8666,28</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8962,72</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9231,51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8953,50</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9049,24</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9078,09</w:t>
            </w:r>
          </w:p>
        </w:tc>
      </w:tr>
      <w:tr w:rsidR="00BF1F9B" w:rsidRPr="00BF1F9B" w:rsidTr="005866DC">
        <w:trPr>
          <w:trHeight w:val="288"/>
        </w:trPr>
        <w:tc>
          <w:tcPr>
            <w:tcW w:w="1114" w:type="dxa"/>
            <w:vMerge/>
            <w:tcBorders>
              <w:left w:val="single" w:sz="4" w:space="0" w:color="auto"/>
              <w:bottom w:val="single" w:sz="4" w:space="0" w:color="000000"/>
              <w:right w:val="single" w:sz="4" w:space="0" w:color="auto"/>
            </w:tcBorders>
            <w:shd w:val="clear" w:color="auto" w:fill="auto"/>
            <w:vAlign w:val="center"/>
          </w:tcPr>
          <w:p w:rsidR="00BF1F9B" w:rsidRPr="00BF1F9B" w:rsidRDefault="00BF1F9B" w:rsidP="00BF1F9B">
            <w:pPr>
              <w:spacing w:after="0" w:line="240" w:lineRule="auto"/>
              <w:jc w:val="center"/>
              <w:rPr>
                <w:rFonts w:eastAsia="Times New Roman" w:cs="Arial"/>
                <w:color w:val="000000"/>
                <w:sz w:val="16"/>
                <w:szCs w:val="16"/>
                <w:lang w:eastAsia="ru-RU"/>
              </w:rPr>
            </w:pPr>
          </w:p>
        </w:tc>
        <w:tc>
          <w:tcPr>
            <w:tcW w:w="1961"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2803,27</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2 809,30</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2 624,18</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2 474,35</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2 488,11</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2 528,88</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2 497,12</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2 504,70</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2 510,23</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2 504,02</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2 506,32</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2 506,32</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2 506,32</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2 506,32</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2 506,32</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2 506,32</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2 506,32</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2 506,32</w:t>
            </w:r>
          </w:p>
        </w:tc>
        <w:tc>
          <w:tcPr>
            <w:tcW w:w="923"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2 506,32</w:t>
            </w:r>
          </w:p>
        </w:tc>
        <w:tc>
          <w:tcPr>
            <w:tcW w:w="924" w:type="dxa"/>
            <w:tcBorders>
              <w:top w:val="single" w:sz="4" w:space="0" w:color="auto"/>
              <w:left w:val="nil"/>
              <w:bottom w:val="single" w:sz="4" w:space="0" w:color="auto"/>
              <w:right w:val="single" w:sz="4" w:space="0" w:color="auto"/>
            </w:tcBorders>
            <w:shd w:val="clear" w:color="auto" w:fill="auto"/>
            <w:vAlign w:val="center"/>
          </w:tcPr>
          <w:p w:rsidR="00BF1F9B" w:rsidRPr="00BF1F9B" w:rsidRDefault="00BF1F9B" w:rsidP="00BF1F9B">
            <w:pPr>
              <w:spacing w:after="0" w:line="240" w:lineRule="auto"/>
              <w:jc w:val="center"/>
              <w:rPr>
                <w:rFonts w:cs="Arial"/>
                <w:color w:val="000000"/>
                <w:sz w:val="16"/>
                <w:szCs w:val="16"/>
              </w:rPr>
            </w:pPr>
            <w:r w:rsidRPr="00BF1F9B">
              <w:rPr>
                <w:rFonts w:cs="Arial"/>
                <w:color w:val="000000"/>
                <w:sz w:val="16"/>
                <w:szCs w:val="16"/>
              </w:rPr>
              <w:t>2 624,18</w:t>
            </w:r>
          </w:p>
        </w:tc>
      </w:tr>
      <w:tr w:rsidR="00BF1F9B" w:rsidRPr="00BF1F9B" w:rsidTr="005866DC">
        <w:trPr>
          <w:trHeight w:val="288"/>
        </w:trPr>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"Сахарово"</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10,6770</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7,9780</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8,6624</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8,6820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16,9980</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12,4642</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12,7147</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14,0590</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13,0793</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13,2843</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13,4742</w:t>
            </w:r>
          </w:p>
        </w:tc>
      </w:tr>
      <w:tr w:rsidR="00BF1F9B" w:rsidRPr="00BF1F9B" w:rsidTr="005866DC">
        <w:trPr>
          <w:trHeight w:val="288"/>
        </w:trPr>
        <w:tc>
          <w:tcPr>
            <w:tcW w:w="1114" w:type="dxa"/>
            <w:vMerge/>
            <w:tcBorders>
              <w:top w:val="single" w:sz="4" w:space="0" w:color="auto"/>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4,1464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5,9079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6,2899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4,9874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4,8351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6,3875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5,4033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5,5420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5,7776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5,5743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5,6313</w:t>
            </w:r>
          </w:p>
        </w:tc>
      </w:tr>
      <w:tr w:rsidR="00BF1F9B" w:rsidRPr="00BF1F9B" w:rsidTr="005866DC">
        <w:trPr>
          <w:trHeight w:val="288"/>
        </w:trPr>
        <w:tc>
          <w:tcPr>
            <w:tcW w:w="1114" w:type="dxa"/>
            <w:vMerge/>
            <w:tcBorders>
              <w:top w:val="single" w:sz="4" w:space="0" w:color="auto"/>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5,0891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0,5921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2,9793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11,8248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4,9347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6,5796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7,7797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6,4313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6,9302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7,0471</w:t>
            </w:r>
          </w:p>
        </w:tc>
      </w:tr>
      <w:tr w:rsidR="00BF1F9B" w:rsidRPr="00BF1F9B" w:rsidTr="005866DC">
        <w:trPr>
          <w:trHeight w:val="288"/>
        </w:trPr>
        <w:tc>
          <w:tcPr>
            <w:tcW w:w="1114" w:type="dxa"/>
            <w:vMerge/>
            <w:tcBorders>
              <w:top w:val="single" w:sz="4" w:space="0" w:color="auto"/>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1,4415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1,4779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2,3725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0,7154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0,3381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1,1420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0,7318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0,7373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0,8704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0,7798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0,7958</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"Мамулино"</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21,1233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17,0295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16,7047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12,2682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13,6621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15,3419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13,7574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14,2538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14,4510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14,1541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14,2863</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9,2246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9,4014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9,3355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9,2035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9,7805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10,5700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9,8513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10,0673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10,1629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10,0272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10,0858</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11,8987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7,6281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7,3692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3,0647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3,8816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4,7719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3,9061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4,1865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4,2881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4,1269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4,2005</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"ХБК"</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8,2920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9,6540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11,4550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11,9300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12,3540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11,8846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12,0562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12,0983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12,0130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12,0557</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1,5746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2,4705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2,4498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2,3743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2,3304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2,3564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2,3468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2,3523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2,3500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6,0056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6,4944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8,7972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9,4737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10,0236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9,4315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9,6429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9,6993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9,5913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9,6445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9,6450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0,7118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0,6891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0,0820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0,0967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0,0596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0,0694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0,0606</w:t>
            </w:r>
          </w:p>
        </w:tc>
      </w:tr>
      <w:tr w:rsidR="005866DC"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"Сахаровское шоссе, 16"</w:t>
            </w:r>
          </w:p>
        </w:tc>
        <w:tc>
          <w:tcPr>
            <w:tcW w:w="1961"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0,7983</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1,0050</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2,2680</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1,5690</w:t>
            </w:r>
          </w:p>
        </w:tc>
        <w:tc>
          <w:tcPr>
            <w:tcW w:w="924"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2,7140</w:t>
            </w:r>
          </w:p>
        </w:tc>
        <w:tc>
          <w:tcPr>
            <w:tcW w:w="923"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cs="Arial"/>
                <w:color w:val="000000"/>
                <w:sz w:val="16"/>
                <w:szCs w:val="16"/>
                <w:lang w:eastAsia="ru-RU"/>
              </w:rPr>
            </w:pPr>
            <w:r w:rsidRPr="005866DC">
              <w:rPr>
                <w:rFonts w:cs="Arial"/>
                <w:color w:val="000000"/>
                <w:sz w:val="16"/>
                <w:szCs w:val="16"/>
              </w:rPr>
              <w:t>2,2707</w:t>
            </w:r>
          </w:p>
        </w:tc>
        <w:tc>
          <w:tcPr>
            <w:tcW w:w="923"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2,1846</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2,3898</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2,2817</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2,2853</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2,3189</w:t>
            </w:r>
          </w:p>
        </w:tc>
      </w:tr>
      <w:tr w:rsidR="005866DC"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5866DC" w:rsidRPr="00BF1F9B" w:rsidRDefault="005866DC" w:rsidP="005866DC">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0,7072</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0,7208</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0,7217</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0,7115</w:t>
            </w:r>
          </w:p>
        </w:tc>
        <w:tc>
          <w:tcPr>
            <w:tcW w:w="924"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0,7293</w:t>
            </w:r>
          </w:p>
        </w:tc>
        <w:tc>
          <w:tcPr>
            <w:tcW w:w="923"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0,8079</w:t>
            </w:r>
          </w:p>
        </w:tc>
        <w:tc>
          <w:tcPr>
            <w:tcW w:w="923"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0,7495</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0,7622</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0,7732</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0,7617</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0,7657</w:t>
            </w:r>
          </w:p>
        </w:tc>
      </w:tr>
      <w:tr w:rsidR="005866DC"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5866DC" w:rsidRPr="00BF1F9B" w:rsidRDefault="005866DC" w:rsidP="005866DC">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0,2092</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1,4473</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0,8570</w:t>
            </w:r>
          </w:p>
        </w:tc>
        <w:tc>
          <w:tcPr>
            <w:tcW w:w="924"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1,9841</w:t>
            </w:r>
          </w:p>
        </w:tc>
        <w:tc>
          <w:tcPr>
            <w:tcW w:w="923"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1,4295</w:t>
            </w:r>
          </w:p>
        </w:tc>
        <w:tc>
          <w:tcPr>
            <w:tcW w:w="923"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1,4235</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1,6124</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1,4885</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1,5081</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1,5363</w:t>
            </w:r>
          </w:p>
        </w:tc>
      </w:tr>
      <w:tr w:rsidR="005866DC"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5866DC" w:rsidRPr="00BF1F9B" w:rsidRDefault="005866DC" w:rsidP="005866DC">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0,0911</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0,0750</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0,0990</w:t>
            </w:r>
          </w:p>
        </w:tc>
        <w:tc>
          <w:tcPr>
            <w:tcW w:w="923" w:type="dxa"/>
            <w:tcBorders>
              <w:top w:val="nil"/>
              <w:left w:val="nil"/>
              <w:bottom w:val="single" w:sz="4" w:space="0" w:color="auto"/>
              <w:right w:val="single" w:sz="4" w:space="0" w:color="auto"/>
            </w:tcBorders>
            <w:shd w:val="clear" w:color="auto" w:fill="auto"/>
            <w:vAlign w:val="center"/>
            <w:hideMark/>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0,0006</w:t>
            </w:r>
          </w:p>
        </w:tc>
        <w:tc>
          <w:tcPr>
            <w:tcW w:w="924"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0,0006</w:t>
            </w:r>
          </w:p>
        </w:tc>
        <w:tc>
          <w:tcPr>
            <w:tcW w:w="923"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0,0334</w:t>
            </w:r>
          </w:p>
        </w:tc>
        <w:tc>
          <w:tcPr>
            <w:tcW w:w="923" w:type="dxa"/>
            <w:tcBorders>
              <w:top w:val="nil"/>
              <w:left w:val="nil"/>
              <w:bottom w:val="single" w:sz="4" w:space="0" w:color="auto"/>
              <w:right w:val="single" w:sz="4" w:space="0" w:color="auto"/>
            </w:tcBorders>
            <w:shd w:val="clear" w:color="auto" w:fill="auto"/>
            <w:vAlign w:val="center"/>
            <w:hideMark/>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0,0115</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0,0151</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0,0200</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0,0156</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c>
          <w:tcPr>
            <w:tcW w:w="923"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c>
          <w:tcPr>
            <w:tcW w:w="924" w:type="dxa"/>
            <w:tcBorders>
              <w:top w:val="single" w:sz="4" w:space="0" w:color="auto"/>
              <w:left w:val="nil"/>
              <w:bottom w:val="single" w:sz="4" w:space="0" w:color="auto"/>
              <w:right w:val="single" w:sz="4" w:space="0" w:color="auto"/>
            </w:tcBorders>
            <w:shd w:val="clear" w:color="auto" w:fill="auto"/>
            <w:vAlign w:val="center"/>
          </w:tcPr>
          <w:p w:rsidR="005866DC" w:rsidRPr="005866DC" w:rsidRDefault="005866DC" w:rsidP="005866DC">
            <w:pPr>
              <w:spacing w:after="0" w:line="240" w:lineRule="auto"/>
              <w:jc w:val="center"/>
              <w:rPr>
                <w:rFonts w:cs="Arial"/>
                <w:color w:val="000000"/>
                <w:sz w:val="16"/>
                <w:szCs w:val="16"/>
              </w:rPr>
            </w:pPr>
            <w:r w:rsidRPr="005866DC">
              <w:rPr>
                <w:rFonts w:cs="Arial"/>
                <w:color w:val="000000"/>
                <w:sz w:val="16"/>
                <w:szCs w:val="16"/>
              </w:rPr>
              <w:t>0,0169</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"ДРСУ-2"</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1,4500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2,1410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2,2680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1,3600</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2,0580</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1,9461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1,7880</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1,9307</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1,8883</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1,8690</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1,8960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0,4205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0,4394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0,4616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0,4360</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0,4468</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0,4989</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0,4606</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0,4688</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0,4761</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0,4685</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000000"/>
                <w:sz w:val="16"/>
                <w:szCs w:val="16"/>
                <w:lang w:eastAsia="ru-RU"/>
              </w:rPr>
            </w:pPr>
            <w:r w:rsidRPr="005866DC">
              <w:rPr>
                <w:rFonts w:eastAsia="Times New Roman" w:cs="Arial"/>
                <w:color w:val="000000"/>
                <w:sz w:val="16"/>
                <w:szCs w:val="16"/>
                <w:lang w:eastAsia="ru-RU"/>
              </w:rPr>
              <w:t>0,4711</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1,0027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1,6399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1,5870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0,9222</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1,6095</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1,3729</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1,3015</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1,4280</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1,3675</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1,3657</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c>
          <w:tcPr>
            <w:tcW w:w="923"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c>
          <w:tcPr>
            <w:tcW w:w="924" w:type="dxa"/>
            <w:tcBorders>
              <w:top w:val="nil"/>
              <w:left w:val="nil"/>
              <w:bottom w:val="single" w:sz="4" w:space="0" w:color="auto"/>
              <w:right w:val="single" w:sz="4" w:space="0" w:color="auto"/>
            </w:tcBorders>
            <w:shd w:val="clear" w:color="auto" w:fill="auto"/>
            <w:vAlign w:val="center"/>
            <w:hideMark/>
          </w:tcPr>
          <w:p w:rsidR="0011519A" w:rsidRPr="005866DC" w:rsidRDefault="0011519A" w:rsidP="005866DC">
            <w:pPr>
              <w:spacing w:after="0" w:line="240" w:lineRule="auto"/>
              <w:jc w:val="center"/>
              <w:rPr>
                <w:rFonts w:eastAsia="Times New Roman" w:cs="Arial"/>
                <w:color w:val="305496"/>
                <w:sz w:val="16"/>
                <w:szCs w:val="16"/>
                <w:lang w:eastAsia="ru-RU"/>
              </w:rPr>
            </w:pPr>
            <w:r w:rsidRPr="005866DC">
              <w:rPr>
                <w:rFonts w:eastAsia="Times New Roman" w:cs="Arial"/>
                <w:color w:val="305496"/>
                <w:sz w:val="16"/>
                <w:szCs w:val="16"/>
                <w:lang w:eastAsia="ru-RU"/>
              </w:rPr>
              <w:t>1,3871</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0,0617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0,2194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0,0018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0,0017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0,0743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0,0259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0,0340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0,0447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0,0349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0,0379</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"Школа №24"</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0,0960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0,1360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0,2750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0,1708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0,1939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0,2132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0,1927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0,1999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0,2019</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0,0123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0,0138</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0,0819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0,1237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0,0390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0,0815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0,0814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0,0673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0,0768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0,0752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0,0731</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0,2230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0,0743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0,1019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0,1110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0,1150</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"Школа №2"</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0,4880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0,8917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0,4790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0,1920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0,6670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0,4723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0,4438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0,5277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0,4813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0,4842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0,4977</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0,1585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0,2198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0,1867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0,1963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0,2270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0,2033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0,2089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0,2084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0,2101</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0,2722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0,2049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0,0054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0,4707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0,2270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0,2343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0,3107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0,2573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0,2675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0,2785</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0,0574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0,6719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0,0081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0,0109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0,0084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0,0091</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"Школа №3"</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0,0860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0,0730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0,0890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0,0720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0,1770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0,1157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0,1216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0,1381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0,1251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0,1283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0,1305</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0,0122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0,0127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0,0161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0,0136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0,0143</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0,0729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0,0595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0,0748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0,0598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0,1643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0,0996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0,1079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0,1240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0,1105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0,1141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0,1162</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lastRenderedPageBreak/>
              <w:t>Котельная "Поликлиника №2"</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0,0810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0,0810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0,0530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"УПК"</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"Керамический завод"</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0,1601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0,1587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0,1578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0,1551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0,1836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0,1655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0,1681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0,1724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0,1686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0,1697</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0,0235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0,0114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0,0152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0,0203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0,0156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0,1442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0,1352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0,1578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0,1551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0,1494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0,1541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0,1526</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"Б.Перемерки,20"</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0,1475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0,1337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0,1164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0,1214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0,1201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0,1199</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0,0273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0,0282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0,0169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0,0180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0,1202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0,1054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0,0912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0,1021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0,0977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0,0988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0,0992</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0,0082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0,0036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0,0026</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"ПАТП-1"</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1,0956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5,1968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4,4278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4,0027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4,2437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4,4887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4,2450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4,3532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4,3080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4,3290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0,0148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0,0072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0,5404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0,5607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0,6332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0,5781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0,5907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0,6007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0,5898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0,5937</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0,0000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1,0808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5,1896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4,4212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3,4623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3,6830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3,8555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3,6669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3,7525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3,7182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3,7353</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"Химинститут"</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36,8950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39,7120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37,0910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44,4180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68,9520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51,8310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55,0670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58,6167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55,1716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56,2851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56,6911</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10,0332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11,6643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11,1835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12,3096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11,5496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13,3582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12,4058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12,4379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12,7340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12,5259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12,5659</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21,6097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22,8337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23,1816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29,0554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56,7838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36,3403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40,7265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44,6169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40,5612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41,9682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42,3821</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5,2521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5,2140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2,7259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3,0530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0,6186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2,1325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1,9347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1,5619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1,8764</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1,7910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1,7431</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"ОКБ"</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1,5204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1,6370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1,7516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1,2564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1,5483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1,5188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1,4412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1,5028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1,4876</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1,4290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1,1949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1,1239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0,8694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1,0627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1,0187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0,9836</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1,0217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1,0080</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0,2107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0,3522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0,1174</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0,1565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0,0913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0,1217</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0,1232</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0,1121</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0,0913</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0,0899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0,6277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0,2697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0,3291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0,4088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0,3359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0,3579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0,3675</w:t>
            </w:r>
          </w:p>
        </w:tc>
      </w:tr>
      <w:tr w:rsidR="00BF1F9B" w:rsidRPr="00BF1F9B" w:rsidTr="005866DC">
        <w:trPr>
          <w:trHeight w:val="288"/>
        </w:trPr>
        <w:tc>
          <w:tcPr>
            <w:tcW w:w="1114" w:type="dxa"/>
            <w:vMerge w:val="restart"/>
            <w:tcBorders>
              <w:top w:val="nil"/>
              <w:left w:val="single" w:sz="4" w:space="0" w:color="auto"/>
              <w:bottom w:val="single" w:sz="4" w:space="0" w:color="000000"/>
              <w:right w:val="single" w:sz="4" w:space="0" w:color="auto"/>
            </w:tcBorders>
            <w:shd w:val="clear" w:color="auto" w:fill="auto"/>
            <w:vAlign w:val="center"/>
            <w:hideMark/>
          </w:tcPr>
          <w:p w:rsidR="0011519A" w:rsidRPr="00BF1F9B" w:rsidRDefault="0011519A" w:rsidP="0011519A">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Котельная "Шишкова, 97"</w:t>
            </w: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0,0366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0,0285</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0,0309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0,0301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0,0299</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0,0027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0,0063</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0,0065</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0,0071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0,0067</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0,0068</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0,0339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0,0266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0,0222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0,0226</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0,0238</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0,0229</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0,0232</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0,0231</w:t>
            </w:r>
          </w:p>
        </w:tc>
      </w:tr>
      <w:tr w:rsidR="00BF1F9B" w:rsidRPr="00BF1F9B" w:rsidTr="005866DC">
        <w:trPr>
          <w:trHeight w:val="288"/>
        </w:trPr>
        <w:tc>
          <w:tcPr>
            <w:tcW w:w="1114" w:type="dxa"/>
            <w:vMerge/>
            <w:tcBorders>
              <w:top w:val="nil"/>
              <w:left w:val="single" w:sz="4" w:space="0" w:color="auto"/>
              <w:bottom w:val="single" w:sz="4" w:space="0" w:color="000000"/>
              <w:right w:val="single" w:sz="4" w:space="0" w:color="auto"/>
            </w:tcBorders>
            <w:vAlign w:val="center"/>
            <w:hideMark/>
          </w:tcPr>
          <w:p w:rsidR="0011519A" w:rsidRPr="00BF1F9B" w:rsidRDefault="0011519A" w:rsidP="0011519A">
            <w:pPr>
              <w:spacing w:after="0" w:line="240" w:lineRule="auto"/>
              <w:rPr>
                <w:rFonts w:eastAsia="Times New Roman" w:cs="Arial"/>
                <w:color w:val="000000"/>
                <w:sz w:val="16"/>
                <w:szCs w:val="16"/>
                <w:lang w:eastAsia="ru-RU"/>
              </w:rPr>
            </w:pPr>
          </w:p>
        </w:tc>
        <w:tc>
          <w:tcPr>
            <w:tcW w:w="1961"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11519A">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3"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c>
          <w:tcPr>
            <w:tcW w:w="924" w:type="dxa"/>
            <w:tcBorders>
              <w:top w:val="nil"/>
              <w:left w:val="nil"/>
              <w:bottom w:val="single" w:sz="4" w:space="0" w:color="auto"/>
              <w:right w:val="single" w:sz="4" w:space="0" w:color="auto"/>
            </w:tcBorders>
            <w:shd w:val="clear" w:color="auto" w:fill="auto"/>
            <w:vAlign w:val="center"/>
            <w:hideMark/>
          </w:tcPr>
          <w:p w:rsidR="0011519A" w:rsidRPr="00BF1F9B" w:rsidRDefault="0011519A" w:rsidP="00BF1F9B">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0,0000</w:t>
            </w:r>
          </w:p>
        </w:tc>
      </w:tr>
    </w:tbl>
    <w:p w:rsidR="0011519A" w:rsidRDefault="0011519A" w:rsidP="004C4BFE">
      <w:pPr>
        <w:spacing w:after="0" w:line="360" w:lineRule="auto"/>
        <w:jc w:val="both"/>
        <w:rPr>
          <w:vertAlign w:val="superscript"/>
        </w:rPr>
      </w:pPr>
    </w:p>
    <w:p w:rsidR="005866DC" w:rsidRDefault="005866DC" w:rsidP="004C4BFE">
      <w:pPr>
        <w:spacing w:after="0" w:line="360" w:lineRule="auto"/>
        <w:jc w:val="both"/>
        <w:rPr>
          <w:vertAlign w:val="superscript"/>
        </w:rPr>
      </w:pPr>
    </w:p>
    <w:p w:rsidR="005866DC" w:rsidRDefault="005866DC" w:rsidP="004C4BFE">
      <w:pPr>
        <w:spacing w:after="0" w:line="360" w:lineRule="auto"/>
        <w:jc w:val="both"/>
        <w:rPr>
          <w:vertAlign w:val="superscript"/>
        </w:rPr>
      </w:pPr>
    </w:p>
    <w:p w:rsidR="005866DC" w:rsidRDefault="005866DC" w:rsidP="004C4BFE">
      <w:pPr>
        <w:spacing w:after="0" w:line="360" w:lineRule="auto"/>
        <w:jc w:val="both"/>
        <w:rPr>
          <w:vertAlign w:val="superscript"/>
        </w:rPr>
      </w:pPr>
    </w:p>
    <w:p w:rsidR="004C4BFE" w:rsidRDefault="004C4BFE" w:rsidP="004C4BFE">
      <w:pPr>
        <w:spacing w:before="240" w:after="0" w:line="360" w:lineRule="auto"/>
        <w:jc w:val="both"/>
        <w:rPr>
          <w:vertAlign w:val="superscript"/>
        </w:rPr>
      </w:pPr>
      <w:bookmarkStart w:id="41" w:name="_Ref101778727"/>
      <w:bookmarkStart w:id="42" w:name="_Toc211380761"/>
      <w:r w:rsidRPr="00D6499B">
        <w:lastRenderedPageBreak/>
        <w:t xml:space="preserve">Таблица </w:t>
      </w:r>
      <w:r w:rsidR="00066399">
        <w:fldChar w:fldCharType="begin"/>
      </w:r>
      <w:r w:rsidR="00066399">
        <w:instrText xml:space="preserve"> STYLEREF 1 \s </w:instrText>
      </w:r>
      <w:r w:rsidR="00066399">
        <w:fldChar w:fldCharType="separate"/>
      </w:r>
      <w:r w:rsidR="00F57DA9">
        <w:rPr>
          <w:noProof/>
        </w:rPr>
        <w:t>8</w:t>
      </w:r>
      <w:r w:rsidR="00066399">
        <w:rPr>
          <w:noProof/>
        </w:rPr>
        <w:fldChar w:fldCharType="end"/>
      </w:r>
      <w:r w:rsidRPr="00D6499B">
        <w:t>.</w:t>
      </w:r>
      <w:r w:rsidR="00066399">
        <w:fldChar w:fldCharType="begin"/>
      </w:r>
      <w:r w:rsidR="00066399">
        <w:instrText xml:space="preserve"> SEQ Таблица \* ARABIC \s 1 </w:instrText>
      </w:r>
      <w:r w:rsidR="00066399">
        <w:fldChar w:fldCharType="separate"/>
      </w:r>
      <w:r w:rsidR="00F57DA9">
        <w:rPr>
          <w:noProof/>
        </w:rPr>
        <w:t>2</w:t>
      </w:r>
      <w:r w:rsidR="00066399">
        <w:rPr>
          <w:noProof/>
        </w:rPr>
        <w:fldChar w:fldCharType="end"/>
      </w:r>
      <w:bookmarkEnd w:id="41"/>
      <w:r w:rsidRPr="00D6499B">
        <w:t xml:space="preserve"> – Годовые расходы теплоносителя и горячей для систем теплоснабжения в зонах деятельности прочих ЕТО</w:t>
      </w:r>
      <w:r w:rsidR="003D2BDD">
        <w:t>, тыс. м</w:t>
      </w:r>
      <w:r w:rsidR="003D2BDD" w:rsidRPr="003D2BDD">
        <w:rPr>
          <w:vertAlign w:val="superscript"/>
        </w:rPr>
        <w:t>3</w:t>
      </w:r>
      <w:bookmarkEnd w:id="42"/>
    </w:p>
    <w:tbl>
      <w:tblPr>
        <w:tblW w:w="21541" w:type="dxa"/>
        <w:tblLayout w:type="fixed"/>
        <w:tblLook w:val="04A0" w:firstRow="1" w:lastRow="0" w:firstColumn="1" w:lastColumn="0" w:noHBand="0" w:noVBand="1"/>
      </w:tblPr>
      <w:tblGrid>
        <w:gridCol w:w="1271"/>
        <w:gridCol w:w="1134"/>
        <w:gridCol w:w="2268"/>
        <w:gridCol w:w="843"/>
        <w:gridCol w:w="843"/>
        <w:gridCol w:w="844"/>
        <w:gridCol w:w="843"/>
        <w:gridCol w:w="844"/>
        <w:gridCol w:w="843"/>
        <w:gridCol w:w="843"/>
        <w:gridCol w:w="844"/>
        <w:gridCol w:w="843"/>
        <w:gridCol w:w="844"/>
        <w:gridCol w:w="843"/>
        <w:gridCol w:w="843"/>
        <w:gridCol w:w="844"/>
        <w:gridCol w:w="843"/>
        <w:gridCol w:w="844"/>
        <w:gridCol w:w="843"/>
        <w:gridCol w:w="843"/>
        <w:gridCol w:w="844"/>
        <w:gridCol w:w="843"/>
        <w:gridCol w:w="844"/>
      </w:tblGrid>
      <w:tr w:rsidR="00F57DA9" w:rsidRPr="00F57DA9" w:rsidTr="00F57DA9">
        <w:trPr>
          <w:trHeight w:val="720"/>
        </w:trPr>
        <w:tc>
          <w:tcPr>
            <w:tcW w:w="1271"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Единая теплоснабжающая организация</w:t>
            </w:r>
          </w:p>
        </w:tc>
        <w:tc>
          <w:tcPr>
            <w:tcW w:w="1134"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Источник теплоснабжения</w:t>
            </w:r>
          </w:p>
        </w:tc>
        <w:tc>
          <w:tcPr>
            <w:tcW w:w="2268"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Параметр</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2020</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2021</w:t>
            </w:r>
          </w:p>
        </w:tc>
        <w:tc>
          <w:tcPr>
            <w:tcW w:w="844"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2022</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2023</w:t>
            </w:r>
          </w:p>
        </w:tc>
        <w:tc>
          <w:tcPr>
            <w:tcW w:w="844"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2024</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2025</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2026</w:t>
            </w:r>
          </w:p>
        </w:tc>
        <w:tc>
          <w:tcPr>
            <w:tcW w:w="844"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2027</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2028</w:t>
            </w:r>
          </w:p>
        </w:tc>
        <w:tc>
          <w:tcPr>
            <w:tcW w:w="844"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2029</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2030</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2031</w:t>
            </w:r>
          </w:p>
        </w:tc>
        <w:tc>
          <w:tcPr>
            <w:tcW w:w="844"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2032</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2033</w:t>
            </w:r>
          </w:p>
        </w:tc>
        <w:tc>
          <w:tcPr>
            <w:tcW w:w="844"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2034</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2035</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2036</w:t>
            </w:r>
          </w:p>
        </w:tc>
        <w:tc>
          <w:tcPr>
            <w:tcW w:w="844"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2037</w:t>
            </w:r>
          </w:p>
        </w:tc>
        <w:tc>
          <w:tcPr>
            <w:tcW w:w="843"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2038</w:t>
            </w:r>
          </w:p>
        </w:tc>
        <w:tc>
          <w:tcPr>
            <w:tcW w:w="844" w:type="dxa"/>
            <w:tcBorders>
              <w:top w:val="single" w:sz="4" w:space="0" w:color="auto"/>
              <w:left w:val="nil"/>
              <w:bottom w:val="single" w:sz="4" w:space="0" w:color="auto"/>
              <w:right w:val="single" w:sz="4" w:space="0" w:color="auto"/>
            </w:tcBorders>
            <w:shd w:val="clear" w:color="F2F2F2" w:fill="F2F2F2"/>
            <w:vAlign w:val="center"/>
            <w:hideMark/>
          </w:tcPr>
          <w:p w:rsidR="00F57DA9" w:rsidRPr="00F57DA9" w:rsidRDefault="00F57DA9" w:rsidP="00F57DA9">
            <w:pPr>
              <w:spacing w:after="0" w:line="240" w:lineRule="auto"/>
              <w:jc w:val="center"/>
              <w:rPr>
                <w:rFonts w:eastAsia="Times New Roman" w:cs="Arial"/>
                <w:b/>
                <w:bCs/>
                <w:color w:val="000000"/>
                <w:sz w:val="16"/>
                <w:szCs w:val="16"/>
                <w:lang w:eastAsia="ru-RU"/>
              </w:rPr>
            </w:pPr>
            <w:r w:rsidRPr="00F57DA9">
              <w:rPr>
                <w:rFonts w:eastAsia="Times New Roman" w:cs="Arial"/>
                <w:b/>
                <w:bCs/>
                <w:color w:val="000000"/>
                <w:sz w:val="16"/>
                <w:szCs w:val="16"/>
                <w:lang w:eastAsia="ru-RU"/>
              </w:rPr>
              <w:t>2039</w:t>
            </w:r>
          </w:p>
        </w:tc>
      </w:tr>
      <w:tr w:rsidR="005866DC" w:rsidRPr="00F57DA9" w:rsidTr="00885DF1">
        <w:trPr>
          <w:trHeight w:val="288"/>
        </w:trPr>
        <w:tc>
          <w:tcPr>
            <w:tcW w:w="1271" w:type="dxa"/>
            <w:vMerge w:val="restart"/>
            <w:tcBorders>
              <w:top w:val="nil"/>
              <w:left w:val="single" w:sz="4" w:space="0" w:color="auto"/>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ООО «Тепло»</w:t>
            </w:r>
          </w:p>
        </w:tc>
        <w:tc>
          <w:tcPr>
            <w:tcW w:w="1134" w:type="dxa"/>
            <w:vMerge w:val="restart"/>
            <w:tcBorders>
              <w:top w:val="nil"/>
              <w:left w:val="single" w:sz="4" w:space="0" w:color="auto"/>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 xml:space="preserve">Котельная </w:t>
            </w:r>
            <w:r w:rsidR="00385782">
              <w:rPr>
                <w:rFonts w:eastAsia="Times New Roman" w:cs="Arial"/>
                <w:color w:val="000000"/>
                <w:sz w:val="16"/>
                <w:szCs w:val="16"/>
                <w:lang w:eastAsia="ru-RU"/>
              </w:rPr>
              <w:t>ООО «Тепло»</w:t>
            </w:r>
          </w:p>
        </w:tc>
        <w:tc>
          <w:tcPr>
            <w:tcW w:w="2268"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Всего подпитка тепловой сети, в том числе:</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17,6710</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16,0162</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28,6397</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33,3703</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32,5625</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32,5754</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32,8360</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32,6580</w:t>
            </w:r>
          </w:p>
        </w:tc>
        <w:tc>
          <w:tcPr>
            <w:tcW w:w="10121" w:type="dxa"/>
            <w:gridSpan w:val="12"/>
            <w:vMerge w:val="restart"/>
            <w:tcBorders>
              <w:top w:val="nil"/>
              <w:left w:val="nil"/>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r w:rsidRPr="003D2BDD">
              <w:rPr>
                <w:rFonts w:eastAsia="Times New Roman" w:cs="Arial"/>
                <w:sz w:val="17"/>
                <w:szCs w:val="17"/>
                <w:lang w:eastAsia="ru-RU"/>
              </w:rPr>
              <w:t>Перевод абонентов на котельную «Затверецкая»</w:t>
            </w:r>
          </w:p>
        </w:tc>
      </w:tr>
      <w:tr w:rsidR="005866DC" w:rsidRPr="00F57DA9" w:rsidTr="00885DF1">
        <w:trPr>
          <w:trHeight w:val="288"/>
        </w:trPr>
        <w:tc>
          <w:tcPr>
            <w:tcW w:w="1271" w:type="dxa"/>
            <w:vMerge/>
            <w:tcBorders>
              <w:left w:val="single" w:sz="4" w:space="0" w:color="auto"/>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нормативные утечки теплоносителя в сетях </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6,7235</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7,1132</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6,9693</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6,7401</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6,7347</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7,8659</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7,1136</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7,2381</w:t>
            </w:r>
          </w:p>
        </w:tc>
        <w:tc>
          <w:tcPr>
            <w:tcW w:w="10121" w:type="dxa"/>
            <w:gridSpan w:val="12"/>
            <w:vMerge/>
            <w:tcBorders>
              <w:left w:val="nil"/>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p>
        </w:tc>
      </w:tr>
      <w:tr w:rsidR="005866DC" w:rsidRPr="00F57DA9" w:rsidTr="00885DF1">
        <w:trPr>
          <w:trHeight w:val="288"/>
        </w:trPr>
        <w:tc>
          <w:tcPr>
            <w:tcW w:w="1271" w:type="dxa"/>
            <w:vMerge/>
            <w:tcBorders>
              <w:left w:val="single" w:sz="4" w:space="0" w:color="auto"/>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 xml:space="preserve"> - сверхнормативный расход воды </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10,6200</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8,5313</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21,1288</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26,1688</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25,7683</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24,3553</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25,4308</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305496"/>
                <w:sz w:val="16"/>
                <w:szCs w:val="16"/>
                <w:lang w:eastAsia="ru-RU"/>
              </w:rPr>
            </w:pPr>
            <w:r w:rsidRPr="00BF1F9B">
              <w:rPr>
                <w:rFonts w:eastAsia="Times New Roman" w:cs="Arial"/>
                <w:color w:val="305496"/>
                <w:sz w:val="16"/>
                <w:szCs w:val="16"/>
                <w:lang w:eastAsia="ru-RU"/>
              </w:rPr>
              <w:t>25,1848</w:t>
            </w:r>
          </w:p>
        </w:tc>
        <w:tc>
          <w:tcPr>
            <w:tcW w:w="10121" w:type="dxa"/>
            <w:gridSpan w:val="12"/>
            <w:vMerge/>
            <w:tcBorders>
              <w:left w:val="nil"/>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p>
        </w:tc>
      </w:tr>
      <w:tr w:rsidR="005866DC" w:rsidRPr="00F57DA9" w:rsidTr="00885DF1">
        <w:trPr>
          <w:trHeight w:val="288"/>
        </w:trPr>
        <w:tc>
          <w:tcPr>
            <w:tcW w:w="1271" w:type="dxa"/>
            <w:vMerge/>
            <w:tcBorders>
              <w:left w:val="single" w:sz="4" w:space="0" w:color="auto"/>
              <w:bottom w:val="single" w:sz="4" w:space="0" w:color="000000"/>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rPr>
                <w:rFonts w:eastAsia="Times New Roman" w:cs="Arial"/>
                <w:color w:val="000000"/>
                <w:sz w:val="16"/>
                <w:szCs w:val="16"/>
                <w:lang w:eastAsia="ru-RU"/>
              </w:rPr>
            </w:pPr>
            <w:r w:rsidRPr="00BF1F9B">
              <w:rPr>
                <w:rFonts w:eastAsia="Times New Roman" w:cs="Arial"/>
                <w:color w:val="000000"/>
                <w:sz w:val="16"/>
                <w:szCs w:val="16"/>
                <w:lang w:eastAsia="ru-RU"/>
              </w:rPr>
              <w:t>Расход воды на ГВС</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0,3274</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0,3717</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0,5415</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0,4615</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0,0595</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0,3541</w:t>
            </w:r>
          </w:p>
        </w:tc>
        <w:tc>
          <w:tcPr>
            <w:tcW w:w="843"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0,2917</w:t>
            </w:r>
          </w:p>
        </w:tc>
        <w:tc>
          <w:tcPr>
            <w:tcW w:w="844" w:type="dxa"/>
            <w:tcBorders>
              <w:top w:val="nil"/>
              <w:left w:val="nil"/>
              <w:bottom w:val="single" w:sz="4" w:space="0" w:color="auto"/>
              <w:right w:val="single" w:sz="4" w:space="0" w:color="auto"/>
            </w:tcBorders>
            <w:shd w:val="clear" w:color="auto" w:fill="auto"/>
            <w:vAlign w:val="center"/>
          </w:tcPr>
          <w:p w:rsidR="005866DC" w:rsidRPr="00BF1F9B" w:rsidRDefault="005866DC" w:rsidP="005866DC">
            <w:pPr>
              <w:spacing w:after="0" w:line="240" w:lineRule="auto"/>
              <w:jc w:val="center"/>
              <w:rPr>
                <w:rFonts w:eastAsia="Times New Roman" w:cs="Arial"/>
                <w:color w:val="000000"/>
                <w:sz w:val="16"/>
                <w:szCs w:val="16"/>
                <w:lang w:eastAsia="ru-RU"/>
              </w:rPr>
            </w:pPr>
            <w:r w:rsidRPr="00BF1F9B">
              <w:rPr>
                <w:rFonts w:eastAsia="Times New Roman" w:cs="Arial"/>
                <w:color w:val="000000"/>
                <w:sz w:val="16"/>
                <w:szCs w:val="16"/>
                <w:lang w:eastAsia="ru-RU"/>
              </w:rPr>
              <w:t>0,2351</w:t>
            </w:r>
          </w:p>
        </w:tc>
        <w:tc>
          <w:tcPr>
            <w:tcW w:w="10121" w:type="dxa"/>
            <w:gridSpan w:val="12"/>
            <w:vMerge/>
            <w:tcBorders>
              <w:left w:val="nil"/>
              <w:bottom w:val="single" w:sz="4" w:space="0" w:color="auto"/>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p>
        </w:tc>
      </w:tr>
      <w:tr w:rsidR="005866DC" w:rsidRPr="00F57DA9" w:rsidTr="00F57DA9">
        <w:trPr>
          <w:trHeight w:val="288"/>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ООО "Энергоресурс"</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Котельная "Мамулино-2"</w:t>
            </w: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Всего подпитка тепловой сети, в том числе:</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нормативные утечки теплоносителя в сетях </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5,1866</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сверхнормативный расход воды </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Расход воды на ГВС</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F57DA9">
        <w:trPr>
          <w:trHeight w:val="288"/>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ООО "Энергоресурс"</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Котельная "Мамулино-3"</w:t>
            </w: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Всего подпитка тепловой сети, в том числе:</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нормативные утечки теплоносителя в сетях </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0,1077</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сверхнормативный расход воды </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Расход воды на ГВС</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F57DA9">
        <w:trPr>
          <w:trHeight w:val="288"/>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ОАО "Волжский пекарь"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Котельная ОАО "Волжский пекарь"</w:t>
            </w: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Всего подпитка тепловой сети, в том числе:</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4,9240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нормативные утечки теплоносителя в сетях </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4,9240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6,5950</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сверхнормативный расход воды </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Расход воды на ГВС</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F57DA9">
        <w:trPr>
          <w:trHeight w:val="288"/>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ФГБУ «ЦЖКУ» Минобороны Рос-сии (по ВКС)</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Котельная инв. № 58/84 г. Тверь, ул. Стрелковая, 1 (в/г82)</w:t>
            </w: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Всего подпитка тепловой сети, в том числе:</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нормативные утечки теплоносителя в сетях </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0,1728</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сверхнормативный расход воды </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F57DA9">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Расход воды на ГВС</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F57DA9">
        <w:trPr>
          <w:trHeight w:val="288"/>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ООО "ТТК"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Котельная</w:t>
            </w:r>
            <w:r w:rsidRPr="00F57DA9">
              <w:rPr>
                <w:rFonts w:eastAsia="Times New Roman" w:cs="Arial"/>
                <w:color w:val="000000"/>
                <w:sz w:val="16"/>
                <w:szCs w:val="16"/>
                <w:lang w:eastAsia="ru-RU"/>
              </w:rPr>
              <w:br/>
              <w:t>ул. Лемешева, 8</w:t>
            </w: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Всего подпитка тепловой сети, в том числе:</w:t>
            </w:r>
          </w:p>
        </w:tc>
        <w:tc>
          <w:tcPr>
            <w:tcW w:w="3373" w:type="dxa"/>
            <w:gridSpan w:val="4"/>
            <w:vMerge w:val="restart"/>
            <w:tcBorders>
              <w:top w:val="nil"/>
              <w:left w:val="nil"/>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Новая котельная</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0,0200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r>
      <w:tr w:rsidR="005866DC" w:rsidRPr="00F57DA9" w:rsidTr="00885DF1">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нормативные утечки теплоносителя в сетях </w:t>
            </w:r>
          </w:p>
        </w:tc>
        <w:tc>
          <w:tcPr>
            <w:tcW w:w="3373" w:type="dxa"/>
            <w:gridSpan w:val="4"/>
            <w:vMerge/>
            <w:tcBorders>
              <w:left w:val="nil"/>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0,0055</w:t>
            </w:r>
          </w:p>
        </w:tc>
      </w:tr>
      <w:tr w:rsidR="005866DC" w:rsidRPr="00F57DA9" w:rsidTr="00885DF1">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сверхнормативный расход воды </w:t>
            </w:r>
          </w:p>
        </w:tc>
        <w:tc>
          <w:tcPr>
            <w:tcW w:w="3373" w:type="dxa"/>
            <w:gridSpan w:val="4"/>
            <w:vMerge/>
            <w:tcBorders>
              <w:left w:val="nil"/>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0,0145</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885DF1">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Расход воды на ГВС</w:t>
            </w:r>
          </w:p>
        </w:tc>
        <w:tc>
          <w:tcPr>
            <w:tcW w:w="3373" w:type="dxa"/>
            <w:gridSpan w:val="4"/>
            <w:vMerge/>
            <w:tcBorders>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F57DA9">
        <w:trPr>
          <w:trHeight w:val="288"/>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ООО "ТТК"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Котельная</w:t>
            </w:r>
            <w:r w:rsidRPr="00F57DA9">
              <w:rPr>
                <w:rFonts w:eastAsia="Times New Roman" w:cs="Arial"/>
                <w:color w:val="000000"/>
                <w:sz w:val="16"/>
                <w:szCs w:val="16"/>
                <w:lang w:eastAsia="ru-RU"/>
              </w:rPr>
              <w:br/>
              <w:t>ул. Фрунзе, 22</w:t>
            </w: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Всего подпитка тепловой сети, в том числе:</w:t>
            </w:r>
          </w:p>
        </w:tc>
        <w:tc>
          <w:tcPr>
            <w:tcW w:w="3373" w:type="dxa"/>
            <w:gridSpan w:val="4"/>
            <w:vMerge w:val="restart"/>
            <w:tcBorders>
              <w:top w:val="nil"/>
              <w:left w:val="nil"/>
              <w:right w:val="single" w:sz="4" w:space="0" w:color="auto"/>
            </w:tcBorders>
            <w:shd w:val="clear" w:color="auto" w:fill="auto"/>
            <w:vAlign w:val="center"/>
          </w:tcPr>
          <w:p w:rsidR="005866DC" w:rsidRPr="00F57DA9" w:rsidRDefault="005866DC" w:rsidP="005866DC">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Новая котельная</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0,1250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r>
      <w:tr w:rsidR="005866DC" w:rsidRPr="00F57DA9" w:rsidTr="00885DF1">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нормативные утечки теплоносителя в сетях </w:t>
            </w:r>
          </w:p>
        </w:tc>
        <w:tc>
          <w:tcPr>
            <w:tcW w:w="3373" w:type="dxa"/>
            <w:gridSpan w:val="4"/>
            <w:vMerge/>
            <w:tcBorders>
              <w:left w:val="nil"/>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0,0950</w:t>
            </w:r>
          </w:p>
        </w:tc>
      </w:tr>
      <w:tr w:rsidR="005866DC" w:rsidRPr="00F57DA9" w:rsidTr="00885DF1">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 xml:space="preserve"> - сверхнормативный расход воды </w:t>
            </w:r>
          </w:p>
        </w:tc>
        <w:tc>
          <w:tcPr>
            <w:tcW w:w="3373" w:type="dxa"/>
            <w:gridSpan w:val="4"/>
            <w:vMerge/>
            <w:tcBorders>
              <w:left w:val="nil"/>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0,0300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5866DC" w:rsidRPr="00F57DA9" w:rsidTr="00885DF1">
        <w:trPr>
          <w:trHeight w:val="288"/>
        </w:trPr>
        <w:tc>
          <w:tcPr>
            <w:tcW w:w="1271"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5866DC" w:rsidRPr="00F57DA9" w:rsidRDefault="005866DC"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rPr>
                <w:rFonts w:eastAsia="Times New Roman" w:cs="Arial"/>
                <w:color w:val="000000"/>
                <w:sz w:val="16"/>
                <w:szCs w:val="16"/>
                <w:lang w:eastAsia="ru-RU"/>
              </w:rPr>
            </w:pPr>
            <w:r w:rsidRPr="00F57DA9">
              <w:rPr>
                <w:rFonts w:eastAsia="Times New Roman" w:cs="Arial"/>
                <w:color w:val="000000"/>
                <w:sz w:val="16"/>
                <w:szCs w:val="16"/>
                <w:lang w:eastAsia="ru-RU"/>
              </w:rPr>
              <w:t>Расход воды на ГВС</w:t>
            </w:r>
          </w:p>
        </w:tc>
        <w:tc>
          <w:tcPr>
            <w:tcW w:w="3373" w:type="dxa"/>
            <w:gridSpan w:val="4"/>
            <w:vMerge/>
            <w:tcBorders>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5866DC" w:rsidRPr="00F57DA9" w:rsidRDefault="005866DC"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0,0000</w:t>
            </w:r>
          </w:p>
        </w:tc>
      </w:tr>
      <w:tr w:rsidR="00180EF3" w:rsidRPr="00F57DA9" w:rsidTr="00885DF1">
        <w:trPr>
          <w:trHeight w:val="288"/>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ООО "Лазурная"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color w:val="000000"/>
                <w:sz w:val="16"/>
                <w:szCs w:val="16"/>
                <w:lang w:eastAsia="ru-RU"/>
              </w:rPr>
            </w:pPr>
            <w:r w:rsidRPr="00F57DA9">
              <w:rPr>
                <w:rFonts w:eastAsia="Times New Roman" w:cs="Arial"/>
                <w:color w:val="000000"/>
                <w:sz w:val="16"/>
                <w:szCs w:val="16"/>
                <w:lang w:eastAsia="ru-RU"/>
              </w:rPr>
              <w:t>Котельная</w:t>
            </w:r>
            <w:r w:rsidRPr="00F57DA9">
              <w:rPr>
                <w:rFonts w:eastAsia="Times New Roman" w:cs="Arial"/>
                <w:color w:val="000000"/>
                <w:sz w:val="16"/>
                <w:szCs w:val="16"/>
                <w:lang w:eastAsia="ru-RU"/>
              </w:rPr>
              <w:br/>
              <w:t>ул. Бочкина, д. 6</w:t>
            </w:r>
          </w:p>
        </w:tc>
        <w:tc>
          <w:tcPr>
            <w:tcW w:w="2268"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rPr>
                <w:rFonts w:eastAsia="Times New Roman" w:cs="Arial"/>
                <w:sz w:val="16"/>
                <w:szCs w:val="16"/>
                <w:lang w:eastAsia="ru-RU"/>
              </w:rPr>
            </w:pPr>
            <w:r w:rsidRPr="00F57DA9">
              <w:rPr>
                <w:rFonts w:eastAsia="Times New Roman" w:cs="Arial"/>
                <w:sz w:val="16"/>
                <w:szCs w:val="16"/>
                <w:lang w:eastAsia="ru-RU"/>
              </w:rPr>
              <w:t>Всего подпитка тепловой сети, в том числе:</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19,3400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19,4600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18,9400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10121" w:type="dxa"/>
            <w:gridSpan w:val="12"/>
            <w:vMerge w:val="restart"/>
            <w:tcBorders>
              <w:top w:val="nil"/>
              <w:left w:val="nil"/>
              <w:right w:val="single" w:sz="4" w:space="0" w:color="auto"/>
            </w:tcBorders>
            <w:shd w:val="clear" w:color="auto" w:fill="auto"/>
            <w:vAlign w:val="center"/>
          </w:tcPr>
          <w:p w:rsidR="00180EF3" w:rsidRPr="00F57DA9" w:rsidRDefault="00180EF3" w:rsidP="005866DC">
            <w:pPr>
              <w:spacing w:after="0" w:line="240" w:lineRule="auto"/>
              <w:jc w:val="center"/>
              <w:rPr>
                <w:rFonts w:eastAsia="Times New Roman" w:cs="Arial"/>
                <w:sz w:val="16"/>
                <w:szCs w:val="16"/>
                <w:lang w:eastAsia="ru-RU"/>
              </w:rPr>
            </w:pPr>
            <w:r>
              <w:rPr>
                <w:rFonts w:eastAsia="Times New Roman" w:cs="Arial"/>
                <w:sz w:val="16"/>
                <w:szCs w:val="16"/>
                <w:lang w:eastAsia="ru-RU"/>
              </w:rPr>
              <w:t>Передача на котельную п. Элеватор</w:t>
            </w:r>
          </w:p>
        </w:tc>
      </w:tr>
      <w:tr w:rsidR="00180EF3" w:rsidRPr="00F57DA9" w:rsidTr="00885DF1">
        <w:trPr>
          <w:trHeight w:val="288"/>
        </w:trPr>
        <w:tc>
          <w:tcPr>
            <w:tcW w:w="1271" w:type="dxa"/>
            <w:vMerge/>
            <w:tcBorders>
              <w:top w:val="nil"/>
              <w:left w:val="single" w:sz="4" w:space="0" w:color="auto"/>
              <w:bottom w:val="single" w:sz="4" w:space="0" w:color="000000"/>
              <w:right w:val="single" w:sz="4" w:space="0" w:color="auto"/>
            </w:tcBorders>
            <w:vAlign w:val="center"/>
            <w:hideMark/>
          </w:tcPr>
          <w:p w:rsidR="00180EF3" w:rsidRPr="00F57DA9" w:rsidRDefault="00180EF3"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0EF3" w:rsidRPr="00F57DA9" w:rsidRDefault="00180EF3"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rPr>
                <w:rFonts w:eastAsia="Times New Roman" w:cs="Arial"/>
                <w:sz w:val="16"/>
                <w:szCs w:val="16"/>
                <w:lang w:eastAsia="ru-RU"/>
              </w:rPr>
            </w:pPr>
            <w:r w:rsidRPr="00F57DA9">
              <w:rPr>
                <w:rFonts w:eastAsia="Times New Roman" w:cs="Arial"/>
                <w:sz w:val="16"/>
                <w:szCs w:val="16"/>
                <w:lang w:eastAsia="ru-RU"/>
              </w:rPr>
              <w:t xml:space="preserve"> - нормативные утечки теплоносителя в сетях </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10121" w:type="dxa"/>
            <w:gridSpan w:val="12"/>
            <w:vMerge/>
            <w:tcBorders>
              <w:left w:val="nil"/>
              <w:right w:val="single" w:sz="4" w:space="0" w:color="auto"/>
            </w:tcBorders>
            <w:shd w:val="clear" w:color="auto" w:fill="auto"/>
            <w:vAlign w:val="center"/>
          </w:tcPr>
          <w:p w:rsidR="00180EF3" w:rsidRPr="00F57DA9" w:rsidRDefault="00180EF3" w:rsidP="005866DC">
            <w:pPr>
              <w:spacing w:after="0" w:line="240" w:lineRule="auto"/>
              <w:jc w:val="center"/>
              <w:rPr>
                <w:rFonts w:eastAsia="Times New Roman" w:cs="Arial"/>
                <w:sz w:val="16"/>
                <w:szCs w:val="16"/>
                <w:lang w:eastAsia="ru-RU"/>
              </w:rPr>
            </w:pPr>
          </w:p>
        </w:tc>
      </w:tr>
      <w:tr w:rsidR="00180EF3" w:rsidRPr="00F57DA9" w:rsidTr="00885DF1">
        <w:trPr>
          <w:trHeight w:val="288"/>
        </w:trPr>
        <w:tc>
          <w:tcPr>
            <w:tcW w:w="1271" w:type="dxa"/>
            <w:vMerge/>
            <w:tcBorders>
              <w:top w:val="nil"/>
              <w:left w:val="single" w:sz="4" w:space="0" w:color="auto"/>
              <w:bottom w:val="single" w:sz="4" w:space="0" w:color="000000"/>
              <w:right w:val="single" w:sz="4" w:space="0" w:color="auto"/>
            </w:tcBorders>
            <w:vAlign w:val="center"/>
            <w:hideMark/>
          </w:tcPr>
          <w:p w:rsidR="00180EF3" w:rsidRPr="00F57DA9" w:rsidRDefault="00180EF3"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0EF3" w:rsidRPr="00F57DA9" w:rsidRDefault="00180EF3"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rPr>
                <w:rFonts w:eastAsia="Times New Roman" w:cs="Arial"/>
                <w:sz w:val="16"/>
                <w:szCs w:val="16"/>
                <w:lang w:eastAsia="ru-RU"/>
              </w:rPr>
            </w:pPr>
            <w:r w:rsidRPr="00F57DA9">
              <w:rPr>
                <w:rFonts w:eastAsia="Times New Roman" w:cs="Arial"/>
                <w:sz w:val="16"/>
                <w:szCs w:val="16"/>
                <w:lang w:eastAsia="ru-RU"/>
              </w:rPr>
              <w:t xml:space="preserve"> - сверхнормативный расход воды </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3,8400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3,9600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3,4400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10121" w:type="dxa"/>
            <w:gridSpan w:val="12"/>
            <w:vMerge/>
            <w:tcBorders>
              <w:left w:val="nil"/>
              <w:right w:val="single" w:sz="4" w:space="0" w:color="auto"/>
            </w:tcBorders>
            <w:shd w:val="clear" w:color="auto" w:fill="auto"/>
            <w:vAlign w:val="center"/>
          </w:tcPr>
          <w:p w:rsidR="00180EF3" w:rsidRPr="00F57DA9" w:rsidRDefault="00180EF3" w:rsidP="005866DC">
            <w:pPr>
              <w:spacing w:after="0" w:line="240" w:lineRule="auto"/>
              <w:jc w:val="center"/>
              <w:rPr>
                <w:rFonts w:eastAsia="Times New Roman" w:cs="Arial"/>
                <w:sz w:val="16"/>
                <w:szCs w:val="16"/>
                <w:lang w:eastAsia="ru-RU"/>
              </w:rPr>
            </w:pPr>
          </w:p>
        </w:tc>
      </w:tr>
      <w:tr w:rsidR="00180EF3" w:rsidRPr="00F57DA9" w:rsidTr="00885DF1">
        <w:trPr>
          <w:trHeight w:val="288"/>
        </w:trPr>
        <w:tc>
          <w:tcPr>
            <w:tcW w:w="1271" w:type="dxa"/>
            <w:vMerge/>
            <w:tcBorders>
              <w:top w:val="nil"/>
              <w:left w:val="single" w:sz="4" w:space="0" w:color="auto"/>
              <w:bottom w:val="single" w:sz="4" w:space="0" w:color="000000"/>
              <w:right w:val="single" w:sz="4" w:space="0" w:color="auto"/>
            </w:tcBorders>
            <w:vAlign w:val="center"/>
            <w:hideMark/>
          </w:tcPr>
          <w:p w:rsidR="00180EF3" w:rsidRPr="00F57DA9" w:rsidRDefault="00180EF3" w:rsidP="005866DC">
            <w:pPr>
              <w:spacing w:after="0" w:line="240" w:lineRule="auto"/>
              <w:rPr>
                <w:rFonts w:eastAsia="Times New Roman" w:cs="Arial"/>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180EF3" w:rsidRPr="00F57DA9" w:rsidRDefault="00180EF3" w:rsidP="005866DC">
            <w:pPr>
              <w:spacing w:after="0" w:line="240" w:lineRule="auto"/>
              <w:rPr>
                <w:rFonts w:eastAsia="Times New Roman" w:cs="Arial"/>
                <w:color w:val="000000"/>
                <w:sz w:val="16"/>
                <w:szCs w:val="16"/>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rPr>
                <w:rFonts w:eastAsia="Times New Roman" w:cs="Arial"/>
                <w:sz w:val="16"/>
                <w:szCs w:val="16"/>
                <w:lang w:eastAsia="ru-RU"/>
              </w:rPr>
            </w:pPr>
            <w:r w:rsidRPr="00F57DA9">
              <w:rPr>
                <w:rFonts w:eastAsia="Times New Roman" w:cs="Arial"/>
                <w:sz w:val="16"/>
                <w:szCs w:val="16"/>
                <w:lang w:eastAsia="ru-RU"/>
              </w:rPr>
              <w:t>Расход воды на ГВС</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43"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44" w:type="dxa"/>
            <w:tcBorders>
              <w:top w:val="nil"/>
              <w:left w:val="nil"/>
              <w:bottom w:val="single" w:sz="4" w:space="0" w:color="auto"/>
              <w:right w:val="single" w:sz="4" w:space="0" w:color="auto"/>
            </w:tcBorders>
            <w:shd w:val="clear" w:color="auto" w:fill="auto"/>
            <w:vAlign w:val="center"/>
            <w:hideMark/>
          </w:tcPr>
          <w:p w:rsidR="00180EF3" w:rsidRPr="00F57DA9" w:rsidRDefault="00180EF3" w:rsidP="005866DC">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10121" w:type="dxa"/>
            <w:gridSpan w:val="12"/>
            <w:vMerge/>
            <w:tcBorders>
              <w:left w:val="nil"/>
              <w:bottom w:val="single" w:sz="4" w:space="0" w:color="auto"/>
              <w:right w:val="single" w:sz="4" w:space="0" w:color="auto"/>
            </w:tcBorders>
            <w:shd w:val="clear" w:color="auto" w:fill="auto"/>
            <w:vAlign w:val="center"/>
          </w:tcPr>
          <w:p w:rsidR="00180EF3" w:rsidRPr="00F57DA9" w:rsidRDefault="00180EF3" w:rsidP="005866DC">
            <w:pPr>
              <w:spacing w:after="0" w:line="240" w:lineRule="auto"/>
              <w:jc w:val="center"/>
              <w:rPr>
                <w:rFonts w:eastAsia="Times New Roman" w:cs="Arial"/>
                <w:sz w:val="16"/>
                <w:szCs w:val="16"/>
                <w:lang w:eastAsia="ru-RU"/>
              </w:rPr>
            </w:pPr>
          </w:p>
        </w:tc>
      </w:tr>
    </w:tbl>
    <w:p w:rsidR="005866DC" w:rsidRDefault="005866DC" w:rsidP="004C4BFE">
      <w:pPr>
        <w:spacing w:before="240" w:after="0" w:line="360" w:lineRule="auto"/>
        <w:jc w:val="both"/>
      </w:pPr>
      <w:bookmarkStart w:id="43" w:name="_Ref101778764"/>
      <w:bookmarkStart w:id="44" w:name="_Toc211380762"/>
    </w:p>
    <w:p w:rsidR="005866DC" w:rsidRDefault="005866DC" w:rsidP="004C4BFE">
      <w:pPr>
        <w:spacing w:before="240" w:after="0" w:line="360" w:lineRule="auto"/>
        <w:jc w:val="both"/>
      </w:pPr>
    </w:p>
    <w:p w:rsidR="004C4BFE" w:rsidRPr="00D6499B" w:rsidRDefault="004C4BFE" w:rsidP="004C4BFE">
      <w:pPr>
        <w:spacing w:before="240" w:after="0" w:line="360" w:lineRule="auto"/>
        <w:jc w:val="both"/>
        <w:rPr>
          <w:rFonts w:cs="Arial"/>
          <w:szCs w:val="24"/>
        </w:rPr>
      </w:pPr>
      <w:r w:rsidRPr="00D6499B">
        <w:lastRenderedPageBreak/>
        <w:t xml:space="preserve">Таблица </w:t>
      </w:r>
      <w:r w:rsidR="00066399">
        <w:fldChar w:fldCharType="begin"/>
      </w:r>
      <w:r w:rsidR="00066399">
        <w:instrText xml:space="preserve"> STYLEREF 1 \s </w:instrText>
      </w:r>
      <w:r w:rsidR="00066399">
        <w:fldChar w:fldCharType="separate"/>
      </w:r>
      <w:r w:rsidR="00F57DA9">
        <w:rPr>
          <w:noProof/>
        </w:rPr>
        <w:t>8</w:t>
      </w:r>
      <w:r w:rsidR="00066399">
        <w:rPr>
          <w:noProof/>
        </w:rPr>
        <w:fldChar w:fldCharType="end"/>
      </w:r>
      <w:r w:rsidRPr="00D6499B">
        <w:t>.</w:t>
      </w:r>
      <w:r w:rsidR="00066399">
        <w:fldChar w:fldCharType="begin"/>
      </w:r>
      <w:r w:rsidR="00066399">
        <w:instrText xml:space="preserve"> SEQ Таблица \* ARABIC \s 1 </w:instrText>
      </w:r>
      <w:r w:rsidR="00066399">
        <w:fldChar w:fldCharType="separate"/>
      </w:r>
      <w:r w:rsidR="00F57DA9">
        <w:rPr>
          <w:noProof/>
        </w:rPr>
        <w:t>3</w:t>
      </w:r>
      <w:r w:rsidR="00066399">
        <w:rPr>
          <w:noProof/>
        </w:rPr>
        <w:fldChar w:fldCharType="end"/>
      </w:r>
      <w:bookmarkEnd w:id="43"/>
      <w:r w:rsidRPr="00D6499B">
        <w:t xml:space="preserve"> – Прогнозные годовые расходы теплоносителя и горячей для системы теплоснабжения в зон</w:t>
      </w:r>
      <w:r w:rsidR="00D37936" w:rsidRPr="00D6499B">
        <w:t>ах</w:t>
      </w:r>
      <w:r w:rsidRPr="00D6499B">
        <w:t xml:space="preserve"> действия проектируем</w:t>
      </w:r>
      <w:r w:rsidR="00D37936" w:rsidRPr="00D6499B">
        <w:t>ых</w:t>
      </w:r>
      <w:r w:rsidRPr="00D6499B">
        <w:t xml:space="preserve"> котельн</w:t>
      </w:r>
      <w:r w:rsidR="00D37936" w:rsidRPr="00D6499B">
        <w:t>ых</w:t>
      </w:r>
      <w:bookmarkEnd w:id="44"/>
    </w:p>
    <w:tbl>
      <w:tblPr>
        <w:tblW w:w="21530" w:type="dxa"/>
        <w:tblLook w:val="04A0" w:firstRow="1" w:lastRow="0" w:firstColumn="1" w:lastColumn="0" w:noHBand="0" w:noVBand="1"/>
      </w:tblPr>
      <w:tblGrid>
        <w:gridCol w:w="1303"/>
        <w:gridCol w:w="2730"/>
        <w:gridCol w:w="943"/>
        <w:gridCol w:w="750"/>
        <w:gridCol w:w="750"/>
        <w:gridCol w:w="750"/>
        <w:gridCol w:w="751"/>
        <w:gridCol w:w="751"/>
        <w:gridCol w:w="751"/>
        <w:gridCol w:w="751"/>
        <w:gridCol w:w="751"/>
        <w:gridCol w:w="795"/>
        <w:gridCol w:w="886"/>
        <w:gridCol w:w="887"/>
        <w:gridCol w:w="887"/>
        <w:gridCol w:w="886"/>
        <w:gridCol w:w="887"/>
        <w:gridCol w:w="887"/>
        <w:gridCol w:w="887"/>
        <w:gridCol w:w="886"/>
        <w:gridCol w:w="887"/>
        <w:gridCol w:w="887"/>
        <w:gridCol w:w="887"/>
      </w:tblGrid>
      <w:tr w:rsidR="00BF1F9B" w:rsidRPr="00D6499B" w:rsidTr="00180EF3">
        <w:trPr>
          <w:trHeight w:val="252"/>
          <w:tblHeader/>
        </w:trPr>
        <w:tc>
          <w:tcPr>
            <w:tcW w:w="130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Источник теплоснабжения</w:t>
            </w:r>
          </w:p>
        </w:tc>
        <w:tc>
          <w:tcPr>
            <w:tcW w:w="2730" w:type="dxa"/>
            <w:tcBorders>
              <w:top w:val="single" w:sz="4" w:space="0" w:color="auto"/>
              <w:left w:val="nil"/>
              <w:bottom w:val="single" w:sz="4" w:space="0" w:color="auto"/>
              <w:right w:val="single" w:sz="4" w:space="0" w:color="auto"/>
            </w:tcBorders>
            <w:shd w:val="clear" w:color="000000" w:fill="F2F2F2"/>
            <w:vAlign w:val="center"/>
            <w:hideMark/>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Параметр</w:t>
            </w:r>
          </w:p>
        </w:tc>
        <w:tc>
          <w:tcPr>
            <w:tcW w:w="943" w:type="dxa"/>
            <w:tcBorders>
              <w:top w:val="single" w:sz="4" w:space="0" w:color="auto"/>
              <w:left w:val="nil"/>
              <w:bottom w:val="single" w:sz="4" w:space="0" w:color="auto"/>
              <w:right w:val="single" w:sz="4" w:space="0" w:color="auto"/>
            </w:tcBorders>
            <w:shd w:val="clear" w:color="000000" w:fill="F2F2F2"/>
            <w:vAlign w:val="center"/>
            <w:hideMark/>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Ед. изм.</w:t>
            </w:r>
          </w:p>
        </w:tc>
        <w:tc>
          <w:tcPr>
            <w:tcW w:w="750" w:type="dxa"/>
            <w:tcBorders>
              <w:top w:val="single" w:sz="4" w:space="0" w:color="auto"/>
              <w:left w:val="nil"/>
              <w:bottom w:val="single" w:sz="4" w:space="0" w:color="auto"/>
              <w:right w:val="single" w:sz="4" w:space="0" w:color="auto"/>
            </w:tcBorders>
            <w:shd w:val="clear" w:color="000000" w:fill="F2F2F2"/>
            <w:vAlign w:val="center"/>
            <w:hideMark/>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2020</w:t>
            </w:r>
          </w:p>
        </w:tc>
        <w:tc>
          <w:tcPr>
            <w:tcW w:w="750" w:type="dxa"/>
            <w:tcBorders>
              <w:top w:val="single" w:sz="4" w:space="0" w:color="auto"/>
              <w:left w:val="nil"/>
              <w:bottom w:val="single" w:sz="4" w:space="0" w:color="auto"/>
              <w:right w:val="single" w:sz="4" w:space="0" w:color="auto"/>
            </w:tcBorders>
            <w:shd w:val="clear" w:color="000000" w:fill="F2F2F2"/>
            <w:vAlign w:val="center"/>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2021</w:t>
            </w:r>
          </w:p>
        </w:tc>
        <w:tc>
          <w:tcPr>
            <w:tcW w:w="750" w:type="dxa"/>
            <w:tcBorders>
              <w:top w:val="single" w:sz="4" w:space="0" w:color="auto"/>
              <w:left w:val="nil"/>
              <w:bottom w:val="single" w:sz="4" w:space="0" w:color="auto"/>
              <w:right w:val="single" w:sz="4" w:space="0" w:color="auto"/>
            </w:tcBorders>
            <w:shd w:val="clear" w:color="000000" w:fill="F2F2F2"/>
            <w:vAlign w:val="center"/>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2022</w:t>
            </w:r>
          </w:p>
        </w:tc>
        <w:tc>
          <w:tcPr>
            <w:tcW w:w="751" w:type="dxa"/>
            <w:tcBorders>
              <w:top w:val="single" w:sz="4" w:space="0" w:color="auto"/>
              <w:left w:val="nil"/>
              <w:bottom w:val="single" w:sz="4" w:space="0" w:color="auto"/>
              <w:right w:val="single" w:sz="4" w:space="0" w:color="auto"/>
            </w:tcBorders>
            <w:shd w:val="clear" w:color="000000" w:fill="F2F2F2"/>
            <w:vAlign w:val="center"/>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2023</w:t>
            </w:r>
          </w:p>
        </w:tc>
        <w:tc>
          <w:tcPr>
            <w:tcW w:w="751" w:type="dxa"/>
            <w:tcBorders>
              <w:top w:val="single" w:sz="4" w:space="0" w:color="auto"/>
              <w:left w:val="nil"/>
              <w:bottom w:val="single" w:sz="4" w:space="0" w:color="auto"/>
              <w:right w:val="single" w:sz="4" w:space="0" w:color="auto"/>
            </w:tcBorders>
            <w:shd w:val="clear" w:color="000000" w:fill="F2F2F2"/>
            <w:vAlign w:val="center"/>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2024</w:t>
            </w:r>
          </w:p>
        </w:tc>
        <w:tc>
          <w:tcPr>
            <w:tcW w:w="751" w:type="dxa"/>
            <w:tcBorders>
              <w:top w:val="single" w:sz="4" w:space="0" w:color="auto"/>
              <w:left w:val="nil"/>
              <w:bottom w:val="single" w:sz="4" w:space="0" w:color="auto"/>
              <w:right w:val="single" w:sz="4" w:space="0" w:color="auto"/>
            </w:tcBorders>
            <w:shd w:val="clear" w:color="000000" w:fill="F2F2F2"/>
            <w:vAlign w:val="center"/>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2025</w:t>
            </w:r>
          </w:p>
        </w:tc>
        <w:tc>
          <w:tcPr>
            <w:tcW w:w="751" w:type="dxa"/>
            <w:tcBorders>
              <w:top w:val="single" w:sz="4" w:space="0" w:color="auto"/>
              <w:left w:val="nil"/>
              <w:bottom w:val="single" w:sz="4" w:space="0" w:color="auto"/>
              <w:right w:val="single" w:sz="4" w:space="0" w:color="auto"/>
            </w:tcBorders>
            <w:shd w:val="clear" w:color="000000" w:fill="F2F2F2"/>
            <w:vAlign w:val="center"/>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2026</w:t>
            </w:r>
          </w:p>
        </w:tc>
        <w:tc>
          <w:tcPr>
            <w:tcW w:w="751" w:type="dxa"/>
            <w:tcBorders>
              <w:top w:val="single" w:sz="4" w:space="0" w:color="auto"/>
              <w:left w:val="nil"/>
              <w:bottom w:val="single" w:sz="4" w:space="0" w:color="auto"/>
              <w:right w:val="single" w:sz="4" w:space="0" w:color="auto"/>
            </w:tcBorders>
            <w:shd w:val="clear" w:color="000000" w:fill="F2F2F2"/>
            <w:vAlign w:val="center"/>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2027</w:t>
            </w:r>
          </w:p>
        </w:tc>
        <w:tc>
          <w:tcPr>
            <w:tcW w:w="795" w:type="dxa"/>
            <w:tcBorders>
              <w:top w:val="single" w:sz="4" w:space="0" w:color="auto"/>
              <w:left w:val="nil"/>
              <w:bottom w:val="single" w:sz="4" w:space="0" w:color="auto"/>
              <w:right w:val="single" w:sz="4" w:space="0" w:color="auto"/>
            </w:tcBorders>
            <w:shd w:val="clear" w:color="000000" w:fill="F2F2F2"/>
            <w:vAlign w:val="center"/>
          </w:tcPr>
          <w:p w:rsidR="00BF1F9B" w:rsidRPr="00D6499B" w:rsidRDefault="00BF1F9B" w:rsidP="00BF1F9B">
            <w:pPr>
              <w:spacing w:after="0" w:line="240" w:lineRule="auto"/>
              <w:jc w:val="center"/>
              <w:rPr>
                <w:rFonts w:eastAsia="Times New Roman" w:cs="Arial"/>
                <w:b/>
                <w:bCs/>
                <w:sz w:val="17"/>
                <w:szCs w:val="17"/>
                <w:lang w:eastAsia="ru-RU"/>
              </w:rPr>
            </w:pPr>
            <w:r w:rsidRPr="00D6499B">
              <w:rPr>
                <w:rFonts w:eastAsia="Times New Roman" w:cs="Arial"/>
                <w:b/>
                <w:bCs/>
                <w:sz w:val="17"/>
                <w:szCs w:val="17"/>
                <w:lang w:eastAsia="ru-RU"/>
              </w:rPr>
              <w:t>2028</w:t>
            </w:r>
          </w:p>
        </w:tc>
        <w:tc>
          <w:tcPr>
            <w:tcW w:w="886" w:type="dxa"/>
            <w:tcBorders>
              <w:top w:val="single" w:sz="4" w:space="0" w:color="auto"/>
              <w:left w:val="nil"/>
              <w:bottom w:val="single" w:sz="4" w:space="0" w:color="auto"/>
              <w:right w:val="single" w:sz="4" w:space="0" w:color="auto"/>
            </w:tcBorders>
            <w:shd w:val="clear" w:color="000000" w:fill="F2F2F2"/>
            <w:vAlign w:val="center"/>
            <w:hideMark/>
          </w:tcPr>
          <w:p w:rsidR="00BF1F9B" w:rsidRPr="00D649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2029</w:t>
            </w:r>
          </w:p>
        </w:tc>
        <w:tc>
          <w:tcPr>
            <w:tcW w:w="887"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2030</w:t>
            </w:r>
          </w:p>
        </w:tc>
        <w:tc>
          <w:tcPr>
            <w:tcW w:w="887"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2031</w:t>
            </w:r>
          </w:p>
        </w:tc>
        <w:tc>
          <w:tcPr>
            <w:tcW w:w="886"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2032</w:t>
            </w:r>
          </w:p>
        </w:tc>
        <w:tc>
          <w:tcPr>
            <w:tcW w:w="887"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2033</w:t>
            </w:r>
          </w:p>
        </w:tc>
        <w:tc>
          <w:tcPr>
            <w:tcW w:w="887"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2034</w:t>
            </w:r>
          </w:p>
        </w:tc>
        <w:tc>
          <w:tcPr>
            <w:tcW w:w="887"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2035</w:t>
            </w:r>
          </w:p>
        </w:tc>
        <w:tc>
          <w:tcPr>
            <w:tcW w:w="886"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2036</w:t>
            </w:r>
          </w:p>
        </w:tc>
        <w:tc>
          <w:tcPr>
            <w:tcW w:w="887"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2037</w:t>
            </w:r>
          </w:p>
        </w:tc>
        <w:tc>
          <w:tcPr>
            <w:tcW w:w="887"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2038</w:t>
            </w:r>
          </w:p>
        </w:tc>
        <w:tc>
          <w:tcPr>
            <w:tcW w:w="887" w:type="dxa"/>
            <w:tcBorders>
              <w:top w:val="single" w:sz="4" w:space="0" w:color="auto"/>
              <w:left w:val="nil"/>
              <w:bottom w:val="single" w:sz="4" w:space="0" w:color="auto"/>
              <w:right w:val="single" w:sz="4" w:space="0" w:color="auto"/>
            </w:tcBorders>
            <w:shd w:val="clear" w:color="000000" w:fill="F2F2F2"/>
            <w:vAlign w:val="center"/>
          </w:tcPr>
          <w:p w:rsidR="00BF1F9B" w:rsidRDefault="00BF1F9B" w:rsidP="00BF1F9B">
            <w:pPr>
              <w:spacing w:after="0" w:line="240" w:lineRule="auto"/>
              <w:jc w:val="center"/>
              <w:rPr>
                <w:rFonts w:eastAsia="Times New Roman" w:cs="Arial"/>
                <w:b/>
                <w:bCs/>
                <w:sz w:val="17"/>
                <w:szCs w:val="17"/>
                <w:lang w:eastAsia="ru-RU"/>
              </w:rPr>
            </w:pPr>
            <w:r>
              <w:rPr>
                <w:rFonts w:eastAsia="Times New Roman" w:cs="Arial"/>
                <w:b/>
                <w:bCs/>
                <w:sz w:val="17"/>
                <w:szCs w:val="17"/>
                <w:lang w:eastAsia="ru-RU"/>
              </w:rPr>
              <w:t>2039</w:t>
            </w:r>
          </w:p>
        </w:tc>
      </w:tr>
      <w:tr w:rsidR="00BF1F9B" w:rsidRPr="00D6499B" w:rsidTr="00180EF3">
        <w:trPr>
          <w:trHeight w:val="30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Проектируемая котельная "Затверецкая"</w:t>
            </w:r>
          </w:p>
        </w:tc>
        <w:tc>
          <w:tcPr>
            <w:tcW w:w="2730"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6"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6"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lang w:eastAsia="ru-RU"/>
              </w:rPr>
            </w:pPr>
            <w:r>
              <w:rPr>
                <w:rFonts w:cs="Arial"/>
                <w:color w:val="000000"/>
                <w:sz w:val="18"/>
                <w:szCs w:val="18"/>
              </w:rPr>
              <w:t>19,3183</w:t>
            </w:r>
          </w:p>
        </w:tc>
      </w:tr>
      <w:tr w:rsidR="00BF1F9B" w:rsidRPr="00D6499B" w:rsidTr="00180EF3">
        <w:trPr>
          <w:trHeight w:val="300"/>
        </w:trPr>
        <w:tc>
          <w:tcPr>
            <w:tcW w:w="1303" w:type="dxa"/>
            <w:vMerge/>
            <w:tcBorders>
              <w:top w:val="single" w:sz="4" w:space="0" w:color="auto"/>
              <w:left w:val="single" w:sz="4" w:space="0" w:color="auto"/>
              <w:bottom w:val="single" w:sz="4" w:space="0" w:color="auto"/>
              <w:right w:val="single" w:sz="4" w:space="0" w:color="auto"/>
            </w:tcBorders>
            <w:vAlign w:val="center"/>
            <w:hideMark/>
          </w:tcPr>
          <w:p w:rsidR="00BF1F9B" w:rsidRPr="00D6499B" w:rsidRDefault="00BF1F9B" w:rsidP="00BF1F9B">
            <w:pPr>
              <w:spacing w:after="0" w:line="240" w:lineRule="auto"/>
              <w:rPr>
                <w:rFonts w:eastAsia="Times New Roman" w:cs="Arial"/>
                <w:sz w:val="17"/>
                <w:szCs w:val="17"/>
                <w:lang w:eastAsia="ru-RU"/>
              </w:rPr>
            </w:pPr>
          </w:p>
        </w:tc>
        <w:tc>
          <w:tcPr>
            <w:tcW w:w="2730"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6"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6"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Default="00BF1F9B" w:rsidP="00BF1F9B">
            <w:pPr>
              <w:spacing w:after="0" w:line="240" w:lineRule="auto"/>
              <w:jc w:val="center"/>
              <w:rPr>
                <w:rFonts w:cs="Arial"/>
                <w:color w:val="000000"/>
                <w:sz w:val="18"/>
                <w:szCs w:val="18"/>
              </w:rPr>
            </w:pPr>
            <w:r>
              <w:rPr>
                <w:rFonts w:cs="Arial"/>
                <w:color w:val="000000"/>
                <w:sz w:val="18"/>
                <w:szCs w:val="18"/>
              </w:rPr>
              <w:t>19,3183</w:t>
            </w:r>
          </w:p>
        </w:tc>
      </w:tr>
      <w:tr w:rsidR="00BF1F9B" w:rsidRPr="00D6499B" w:rsidTr="00180EF3">
        <w:trPr>
          <w:trHeight w:val="300"/>
        </w:trPr>
        <w:tc>
          <w:tcPr>
            <w:tcW w:w="1303" w:type="dxa"/>
            <w:vMerge/>
            <w:tcBorders>
              <w:top w:val="single" w:sz="4" w:space="0" w:color="auto"/>
              <w:left w:val="single" w:sz="4" w:space="0" w:color="auto"/>
              <w:bottom w:val="single" w:sz="4" w:space="0" w:color="auto"/>
              <w:right w:val="single" w:sz="4" w:space="0" w:color="auto"/>
            </w:tcBorders>
            <w:vAlign w:val="center"/>
            <w:hideMark/>
          </w:tcPr>
          <w:p w:rsidR="00BF1F9B" w:rsidRPr="00D6499B" w:rsidRDefault="00BF1F9B" w:rsidP="00BF1F9B">
            <w:pPr>
              <w:spacing w:after="0" w:line="240" w:lineRule="auto"/>
              <w:rPr>
                <w:rFonts w:eastAsia="Times New Roman" w:cs="Arial"/>
                <w:sz w:val="17"/>
                <w:szCs w:val="17"/>
                <w:lang w:eastAsia="ru-RU"/>
              </w:rPr>
            </w:pPr>
          </w:p>
        </w:tc>
        <w:tc>
          <w:tcPr>
            <w:tcW w:w="2730"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6"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6"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BF1F9B" w:rsidRPr="00D6499B" w:rsidTr="00180EF3">
        <w:trPr>
          <w:trHeight w:val="300"/>
        </w:trPr>
        <w:tc>
          <w:tcPr>
            <w:tcW w:w="1303" w:type="dxa"/>
            <w:vMerge/>
            <w:tcBorders>
              <w:top w:val="single" w:sz="4" w:space="0" w:color="auto"/>
              <w:left w:val="single" w:sz="4" w:space="0" w:color="auto"/>
              <w:bottom w:val="single" w:sz="4" w:space="0" w:color="auto"/>
              <w:right w:val="single" w:sz="4" w:space="0" w:color="auto"/>
            </w:tcBorders>
            <w:vAlign w:val="center"/>
            <w:hideMark/>
          </w:tcPr>
          <w:p w:rsidR="00BF1F9B" w:rsidRPr="00D6499B" w:rsidRDefault="00BF1F9B" w:rsidP="00BF1F9B">
            <w:pPr>
              <w:spacing w:after="0" w:line="240" w:lineRule="auto"/>
              <w:rPr>
                <w:rFonts w:eastAsia="Times New Roman" w:cs="Arial"/>
                <w:sz w:val="17"/>
                <w:szCs w:val="17"/>
                <w:lang w:eastAsia="ru-RU"/>
              </w:rPr>
            </w:pPr>
          </w:p>
        </w:tc>
        <w:tc>
          <w:tcPr>
            <w:tcW w:w="2730"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pPr>
            <w:r w:rsidRPr="00D6499B">
              <w:rPr>
                <w:rFonts w:eastAsia="Times New Roman" w:cs="Arial"/>
                <w:sz w:val="17"/>
                <w:szCs w:val="17"/>
                <w:lang w:eastAsia="ru-RU"/>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6"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6"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c>
          <w:tcPr>
            <w:tcW w:w="887" w:type="dxa"/>
            <w:tcBorders>
              <w:top w:val="single" w:sz="4" w:space="0" w:color="auto"/>
              <w:left w:val="nil"/>
              <w:bottom w:val="single" w:sz="4" w:space="0" w:color="auto"/>
              <w:right w:val="single" w:sz="4" w:space="0" w:color="auto"/>
            </w:tcBorders>
            <w:shd w:val="clear" w:color="auto" w:fill="auto"/>
            <w:vAlign w:val="center"/>
          </w:tcPr>
          <w:p w:rsidR="00BF1F9B" w:rsidRPr="00D6499B" w:rsidRDefault="00BF1F9B" w:rsidP="00BF1F9B">
            <w:pPr>
              <w:spacing w:after="0" w:line="240" w:lineRule="auto"/>
              <w:jc w:val="center"/>
              <w:rPr>
                <w:rFonts w:eastAsia="Times New Roman" w:cs="Arial"/>
                <w:sz w:val="17"/>
                <w:szCs w:val="17"/>
                <w:lang w:eastAsia="ru-RU"/>
              </w:rPr>
            </w:pPr>
            <w:r w:rsidRPr="00D6499B">
              <w:rPr>
                <w:rFonts w:eastAsia="Times New Roman" w:cs="Arial"/>
                <w:sz w:val="17"/>
                <w:szCs w:val="17"/>
                <w:lang w:eastAsia="ru-RU"/>
              </w:rPr>
              <w:t>0,0000</w:t>
            </w:r>
          </w:p>
        </w:tc>
      </w:tr>
      <w:tr w:rsidR="00180EF3" w:rsidRPr="00D6499B" w:rsidTr="00180EF3">
        <w:trPr>
          <w:trHeight w:val="300"/>
        </w:trPr>
        <w:tc>
          <w:tcPr>
            <w:tcW w:w="1303" w:type="dxa"/>
            <w:vMerge w:val="restart"/>
            <w:tcBorders>
              <w:top w:val="single" w:sz="4" w:space="0" w:color="auto"/>
              <w:left w:val="single" w:sz="4" w:space="0" w:color="auto"/>
              <w:right w:val="single" w:sz="4" w:space="0" w:color="auto"/>
            </w:tcBorders>
            <w:vAlign w:val="center"/>
          </w:tcPr>
          <w:p w:rsidR="00180EF3" w:rsidRDefault="00180EF3" w:rsidP="00180EF3">
            <w:pPr>
              <w:spacing w:after="0" w:line="240" w:lineRule="auto"/>
              <w:jc w:val="center"/>
              <w:rPr>
                <w:rFonts w:eastAsia="Times New Roman" w:cs="Arial"/>
                <w:sz w:val="17"/>
                <w:szCs w:val="17"/>
                <w:lang w:eastAsia="ru-RU"/>
              </w:rPr>
            </w:pPr>
            <w:r>
              <w:rPr>
                <w:rFonts w:eastAsia="Times New Roman" w:cs="Arial"/>
                <w:sz w:val="17"/>
                <w:szCs w:val="17"/>
                <w:lang w:eastAsia="ru-RU"/>
              </w:rPr>
              <w:t>Котельная</w:t>
            </w:r>
          </w:p>
          <w:p w:rsidR="00180EF3" w:rsidRPr="00D6499B" w:rsidRDefault="00180EF3" w:rsidP="00180EF3">
            <w:pPr>
              <w:spacing w:after="0" w:line="240" w:lineRule="auto"/>
              <w:jc w:val="center"/>
              <w:rPr>
                <w:rFonts w:eastAsia="Times New Roman" w:cs="Arial"/>
                <w:sz w:val="17"/>
                <w:szCs w:val="17"/>
                <w:lang w:eastAsia="ru-RU"/>
              </w:rPr>
            </w:pPr>
            <w:r>
              <w:rPr>
                <w:rFonts w:eastAsia="Times New Roman" w:cs="Arial"/>
                <w:sz w:val="17"/>
                <w:szCs w:val="17"/>
                <w:lang w:eastAsia="ru-RU"/>
              </w:rPr>
              <w:t>п. Элеватор</w:t>
            </w:r>
          </w:p>
        </w:tc>
        <w:tc>
          <w:tcPr>
            <w:tcW w:w="273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rPr>
                <w:rFonts w:eastAsia="Times New Roman" w:cs="Arial"/>
                <w:sz w:val="17"/>
                <w:szCs w:val="17"/>
                <w:lang w:eastAsia="ru-RU"/>
              </w:rPr>
            </w:pPr>
            <w:r w:rsidRPr="00D6499B">
              <w:rPr>
                <w:rFonts w:eastAsia="Times New Roman" w:cs="Arial"/>
                <w:sz w:val="17"/>
                <w:szCs w:val="17"/>
                <w:lang w:eastAsia="ru-RU"/>
              </w:rPr>
              <w:t>Всего подпитка тепловой сети, в том числе:</w:t>
            </w:r>
          </w:p>
        </w:tc>
        <w:tc>
          <w:tcPr>
            <w:tcW w:w="943"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95"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17,5000</w:t>
            </w:r>
          </w:p>
        </w:tc>
      </w:tr>
      <w:tr w:rsidR="00180EF3" w:rsidRPr="00D6499B" w:rsidTr="00885DF1">
        <w:trPr>
          <w:trHeight w:val="300"/>
        </w:trPr>
        <w:tc>
          <w:tcPr>
            <w:tcW w:w="1303" w:type="dxa"/>
            <w:vMerge/>
            <w:tcBorders>
              <w:left w:val="single" w:sz="4" w:space="0" w:color="auto"/>
              <w:right w:val="single" w:sz="4" w:space="0" w:color="auto"/>
            </w:tcBorders>
            <w:vAlign w:val="center"/>
          </w:tcPr>
          <w:p w:rsidR="00180EF3" w:rsidRPr="00D6499B" w:rsidRDefault="00180EF3" w:rsidP="00180EF3">
            <w:pPr>
              <w:spacing w:after="0" w:line="240" w:lineRule="auto"/>
              <w:rPr>
                <w:rFonts w:eastAsia="Times New Roman" w:cs="Arial"/>
                <w:sz w:val="17"/>
                <w:szCs w:val="17"/>
                <w:lang w:eastAsia="ru-RU"/>
              </w:rPr>
            </w:pPr>
          </w:p>
        </w:tc>
        <w:tc>
          <w:tcPr>
            <w:tcW w:w="273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нормативные утечки теплоносителя в сетях </w:t>
            </w:r>
          </w:p>
        </w:tc>
        <w:tc>
          <w:tcPr>
            <w:tcW w:w="943"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95"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15,5000</w:t>
            </w:r>
          </w:p>
        </w:tc>
      </w:tr>
      <w:tr w:rsidR="00180EF3" w:rsidRPr="00D6499B" w:rsidTr="00885DF1">
        <w:trPr>
          <w:trHeight w:val="300"/>
        </w:trPr>
        <w:tc>
          <w:tcPr>
            <w:tcW w:w="1303" w:type="dxa"/>
            <w:vMerge/>
            <w:tcBorders>
              <w:left w:val="single" w:sz="4" w:space="0" w:color="auto"/>
              <w:right w:val="single" w:sz="4" w:space="0" w:color="auto"/>
            </w:tcBorders>
            <w:vAlign w:val="center"/>
          </w:tcPr>
          <w:p w:rsidR="00180EF3" w:rsidRPr="00D6499B" w:rsidRDefault="00180EF3" w:rsidP="00180EF3">
            <w:pPr>
              <w:spacing w:after="0" w:line="240" w:lineRule="auto"/>
              <w:rPr>
                <w:rFonts w:eastAsia="Times New Roman" w:cs="Arial"/>
                <w:sz w:val="17"/>
                <w:szCs w:val="17"/>
                <w:lang w:eastAsia="ru-RU"/>
              </w:rPr>
            </w:pPr>
          </w:p>
        </w:tc>
        <w:tc>
          <w:tcPr>
            <w:tcW w:w="273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rPr>
                <w:rFonts w:eastAsia="Times New Roman" w:cs="Arial"/>
                <w:sz w:val="17"/>
                <w:szCs w:val="17"/>
                <w:lang w:eastAsia="ru-RU"/>
              </w:rPr>
            </w:pPr>
            <w:r w:rsidRPr="00D6499B">
              <w:rPr>
                <w:rFonts w:eastAsia="Times New Roman" w:cs="Arial"/>
                <w:sz w:val="17"/>
                <w:szCs w:val="17"/>
                <w:lang w:eastAsia="ru-RU"/>
              </w:rPr>
              <w:t xml:space="preserve"> - сверхнормативный расход воды </w:t>
            </w:r>
          </w:p>
        </w:tc>
        <w:tc>
          <w:tcPr>
            <w:tcW w:w="943"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95"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2,0000</w:t>
            </w:r>
          </w:p>
        </w:tc>
      </w:tr>
      <w:tr w:rsidR="00180EF3" w:rsidRPr="00D6499B" w:rsidTr="00885DF1">
        <w:trPr>
          <w:trHeight w:val="300"/>
        </w:trPr>
        <w:tc>
          <w:tcPr>
            <w:tcW w:w="1303" w:type="dxa"/>
            <w:vMerge/>
            <w:tcBorders>
              <w:left w:val="single" w:sz="4" w:space="0" w:color="auto"/>
              <w:bottom w:val="single" w:sz="4" w:space="0" w:color="auto"/>
              <w:right w:val="single" w:sz="4" w:space="0" w:color="auto"/>
            </w:tcBorders>
            <w:vAlign w:val="center"/>
          </w:tcPr>
          <w:p w:rsidR="00180EF3" w:rsidRPr="00D6499B" w:rsidRDefault="00180EF3" w:rsidP="00180EF3">
            <w:pPr>
              <w:spacing w:after="0" w:line="240" w:lineRule="auto"/>
              <w:rPr>
                <w:rFonts w:eastAsia="Times New Roman" w:cs="Arial"/>
                <w:sz w:val="17"/>
                <w:szCs w:val="17"/>
                <w:lang w:eastAsia="ru-RU"/>
              </w:rPr>
            </w:pPr>
          </w:p>
        </w:tc>
        <w:tc>
          <w:tcPr>
            <w:tcW w:w="273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rPr>
                <w:rFonts w:eastAsia="Times New Roman" w:cs="Arial"/>
                <w:sz w:val="17"/>
                <w:szCs w:val="17"/>
                <w:lang w:eastAsia="ru-RU"/>
              </w:rPr>
            </w:pPr>
            <w:r w:rsidRPr="00D6499B">
              <w:rPr>
                <w:rFonts w:eastAsia="Times New Roman" w:cs="Arial"/>
                <w:sz w:val="17"/>
                <w:szCs w:val="17"/>
                <w:lang w:eastAsia="ru-RU"/>
              </w:rPr>
              <w:t>Расход воды на ГВС</w:t>
            </w:r>
          </w:p>
        </w:tc>
        <w:tc>
          <w:tcPr>
            <w:tcW w:w="943"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тыс.</w:t>
            </w:r>
            <w:r w:rsidRPr="00D6499B">
              <w:rPr>
                <w:rFonts w:eastAsia="Times New Roman" w:cs="Arial"/>
                <w:sz w:val="17"/>
                <w:szCs w:val="17"/>
                <w:lang w:val="en-US" w:eastAsia="ru-RU"/>
              </w:rPr>
              <w:t xml:space="preserve"> </w:t>
            </w:r>
            <w:r w:rsidRPr="00D6499B">
              <w:rPr>
                <w:rFonts w:eastAsia="Times New Roman" w:cs="Arial"/>
                <w:sz w:val="17"/>
                <w:szCs w:val="17"/>
                <w:lang w:eastAsia="ru-RU"/>
              </w:rPr>
              <w:t>м</w:t>
            </w:r>
            <w:r w:rsidRPr="00D6499B">
              <w:rPr>
                <w:rFonts w:eastAsia="Times New Roman" w:cs="Arial"/>
                <w:sz w:val="17"/>
                <w:szCs w:val="17"/>
                <w:vertAlign w:val="superscript"/>
                <w:lang w:eastAsia="ru-RU"/>
              </w:rPr>
              <w:t>3</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0"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51" w:type="dxa"/>
            <w:tcBorders>
              <w:top w:val="single" w:sz="4" w:space="0" w:color="auto"/>
              <w:left w:val="nil"/>
              <w:bottom w:val="single" w:sz="4" w:space="0" w:color="auto"/>
              <w:right w:val="single" w:sz="4" w:space="0" w:color="auto"/>
            </w:tcBorders>
            <w:shd w:val="clear" w:color="auto" w:fill="auto"/>
            <w:vAlign w:val="center"/>
          </w:tcPr>
          <w:p w:rsidR="00180EF3" w:rsidRPr="00D6499B" w:rsidRDefault="00180EF3" w:rsidP="00180EF3">
            <w:pPr>
              <w:spacing w:after="0" w:line="240" w:lineRule="auto"/>
              <w:jc w:val="center"/>
            </w:pPr>
            <w:r w:rsidRPr="00D6499B">
              <w:rPr>
                <w:rFonts w:eastAsia="Times New Roman" w:cs="Arial"/>
                <w:sz w:val="17"/>
                <w:szCs w:val="17"/>
                <w:lang w:eastAsia="ru-RU"/>
              </w:rPr>
              <w:t>––</w:t>
            </w:r>
          </w:p>
        </w:tc>
        <w:tc>
          <w:tcPr>
            <w:tcW w:w="795"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6"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c>
          <w:tcPr>
            <w:tcW w:w="887" w:type="dxa"/>
            <w:tcBorders>
              <w:top w:val="nil"/>
              <w:left w:val="nil"/>
              <w:bottom w:val="single" w:sz="4" w:space="0" w:color="auto"/>
              <w:right w:val="single" w:sz="4" w:space="0" w:color="auto"/>
            </w:tcBorders>
            <w:shd w:val="clear" w:color="auto" w:fill="auto"/>
            <w:vAlign w:val="center"/>
          </w:tcPr>
          <w:p w:rsidR="00180EF3" w:rsidRPr="00F57DA9" w:rsidRDefault="00180EF3" w:rsidP="00180EF3">
            <w:pPr>
              <w:spacing w:after="0" w:line="240" w:lineRule="auto"/>
              <w:jc w:val="center"/>
              <w:rPr>
                <w:rFonts w:eastAsia="Times New Roman" w:cs="Arial"/>
                <w:sz w:val="16"/>
                <w:szCs w:val="16"/>
                <w:lang w:eastAsia="ru-RU"/>
              </w:rPr>
            </w:pPr>
            <w:r w:rsidRPr="00F57DA9">
              <w:rPr>
                <w:rFonts w:eastAsia="Times New Roman" w:cs="Arial"/>
                <w:sz w:val="16"/>
                <w:szCs w:val="16"/>
                <w:lang w:eastAsia="ru-RU"/>
              </w:rPr>
              <w:t>0,0000</w:t>
            </w:r>
          </w:p>
        </w:tc>
      </w:tr>
    </w:tbl>
    <w:p w:rsidR="004C4BFE" w:rsidRPr="00D6499B" w:rsidRDefault="004C4BFE" w:rsidP="004C4BFE">
      <w:pPr>
        <w:spacing w:after="0" w:line="360" w:lineRule="auto"/>
        <w:jc w:val="both"/>
        <w:rPr>
          <w:rFonts w:cs="Arial"/>
          <w:szCs w:val="24"/>
        </w:rPr>
      </w:pPr>
    </w:p>
    <w:p w:rsidR="002B23D3" w:rsidRPr="00D6499B" w:rsidRDefault="002B23D3" w:rsidP="00195054">
      <w:pPr>
        <w:spacing w:after="0" w:line="360" w:lineRule="auto"/>
        <w:jc w:val="both"/>
        <w:rPr>
          <w:rFonts w:cs="Arial"/>
          <w:szCs w:val="24"/>
        </w:rPr>
      </w:pPr>
    </w:p>
    <w:p w:rsidR="008D3661" w:rsidRPr="00D6499B" w:rsidRDefault="006F6061" w:rsidP="006F6061">
      <w:pPr>
        <w:tabs>
          <w:tab w:val="left" w:pos="6984"/>
        </w:tabs>
        <w:rPr>
          <w:rFonts w:cs="Arial"/>
          <w:szCs w:val="24"/>
        </w:rPr>
      </w:pPr>
      <w:r w:rsidRPr="00D6499B">
        <w:rPr>
          <w:rFonts w:cs="Arial"/>
          <w:szCs w:val="24"/>
        </w:rPr>
        <w:tab/>
      </w:r>
    </w:p>
    <w:sectPr w:rsidR="008D3661" w:rsidRPr="00D6499B" w:rsidSect="0011519A">
      <w:footerReference w:type="default" r:id="rId14"/>
      <w:pgSz w:w="23808" w:h="16840" w:orient="landscape" w:code="8"/>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F1" w:rsidRDefault="00885DF1" w:rsidP="005873F4">
      <w:pPr>
        <w:spacing w:after="0" w:line="240" w:lineRule="auto"/>
      </w:pPr>
      <w:r>
        <w:separator/>
      </w:r>
    </w:p>
  </w:endnote>
  <w:endnote w:type="continuationSeparator" w:id="0">
    <w:p w:rsidR="00885DF1" w:rsidRDefault="00885DF1"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Cond">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F1" w:rsidRPr="00FF39DF" w:rsidRDefault="00885DF1" w:rsidP="007C68E8">
    <w:pPr>
      <w:pStyle w:val="a8"/>
      <w:pBdr>
        <w:top w:val="thinThickSmallGap" w:sz="24" w:space="1" w:color="auto"/>
      </w:pBdr>
      <w:tabs>
        <w:tab w:val="clear" w:pos="4677"/>
        <w:tab w:val="clear" w:pos="9355"/>
        <w:tab w:val="right" w:pos="14570"/>
      </w:tabs>
      <w:jc w:val="right"/>
      <w:rPr>
        <w:rFonts w:eastAsia="Times New Roman" w:cs="Arial"/>
        <w:sz w:val="18"/>
        <w:szCs w:val="18"/>
      </w:rPr>
    </w:pPr>
    <w:r>
      <w:rPr>
        <w:rFonts w:eastAsia="Times New Roman" w:cs="Arial"/>
        <w:sz w:val="18"/>
        <w:szCs w:val="18"/>
      </w:rPr>
      <w:t xml:space="preserve">ПСТ.ОМ.69-40.006.000                                                                          </w:t>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066399" w:rsidRPr="00066399">
      <w:rPr>
        <w:rFonts w:eastAsia="Times New Roman" w:cs="Arial"/>
        <w:noProof/>
        <w:sz w:val="18"/>
        <w:szCs w:val="18"/>
      </w:rPr>
      <w:t>11</w:t>
    </w:r>
    <w:r w:rsidRPr="00FF39DF">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F1" w:rsidRPr="00A07C8F" w:rsidRDefault="00885DF1" w:rsidP="00A07C8F">
    <w:pPr>
      <w:pStyle w:val="a8"/>
      <w:pBdr>
        <w:top w:val="thinThickSmallGap" w:sz="24" w:space="1" w:color="auto"/>
      </w:pBdr>
      <w:tabs>
        <w:tab w:val="clear" w:pos="4677"/>
        <w:tab w:val="clear" w:pos="9355"/>
        <w:tab w:val="right" w:pos="14570"/>
      </w:tabs>
      <w:ind w:firstLine="6804"/>
      <w:jc w:val="right"/>
    </w:pPr>
    <w:r>
      <w:rPr>
        <w:rFonts w:eastAsia="Times New Roman" w:cs="Arial"/>
        <w:sz w:val="18"/>
        <w:szCs w:val="18"/>
      </w:rPr>
      <w:t>ПСТ.ОМ.69-40.006.000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066399" w:rsidRPr="00066399">
      <w:rPr>
        <w:rFonts w:eastAsia="Times New Roman" w:cs="Arial"/>
        <w:noProof/>
        <w:sz w:val="18"/>
        <w:szCs w:val="18"/>
      </w:rPr>
      <w:t>23</w:t>
    </w:r>
    <w:r w:rsidRPr="00FF39DF">
      <w:rPr>
        <w:rFonts w:eastAsia="Times New Roman"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F1" w:rsidRPr="006F6061" w:rsidRDefault="00885DF1" w:rsidP="00A07C8F">
    <w:pPr>
      <w:pStyle w:val="a8"/>
      <w:pBdr>
        <w:top w:val="thinThickSmallGap" w:sz="24" w:space="1" w:color="auto"/>
      </w:pBdr>
      <w:tabs>
        <w:tab w:val="clear" w:pos="4677"/>
        <w:tab w:val="clear" w:pos="9355"/>
        <w:tab w:val="right" w:pos="14570"/>
      </w:tabs>
      <w:ind w:firstLine="3686"/>
      <w:jc w:val="right"/>
    </w:pPr>
    <w:r>
      <w:rPr>
        <w:rFonts w:eastAsia="Times New Roman" w:cs="Arial"/>
        <w:sz w:val="18"/>
        <w:szCs w:val="18"/>
      </w:rPr>
      <w:t>ПСТ.ОМ.69-40.006.000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066399" w:rsidRPr="00066399">
      <w:rPr>
        <w:rFonts w:eastAsia="Times New Roman" w:cs="Arial"/>
        <w:noProof/>
        <w:sz w:val="18"/>
        <w:szCs w:val="18"/>
      </w:rPr>
      <w:t>27</w:t>
    </w:r>
    <w:r w:rsidRPr="00FF39DF">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F1" w:rsidRPr="006F6061" w:rsidRDefault="00885DF1" w:rsidP="00A07C8F">
    <w:pPr>
      <w:pStyle w:val="a8"/>
      <w:pBdr>
        <w:top w:val="thinThickSmallGap" w:sz="24" w:space="1" w:color="auto"/>
      </w:pBdr>
      <w:tabs>
        <w:tab w:val="clear" w:pos="4677"/>
        <w:tab w:val="clear" w:pos="9355"/>
        <w:tab w:val="right" w:pos="14570"/>
      </w:tabs>
      <w:ind w:firstLine="6804"/>
      <w:jc w:val="right"/>
    </w:pPr>
    <w:r>
      <w:rPr>
        <w:rFonts w:eastAsia="Times New Roman" w:cs="Arial"/>
        <w:sz w:val="18"/>
        <w:szCs w:val="18"/>
      </w:rPr>
      <w:t>ПСТ.ОМ.69-40.006.000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066399" w:rsidRPr="00066399">
      <w:rPr>
        <w:rFonts w:eastAsia="Times New Roman" w:cs="Arial"/>
        <w:noProof/>
        <w:sz w:val="18"/>
        <w:szCs w:val="18"/>
      </w:rPr>
      <w:t>31</w:t>
    </w:r>
    <w:r w:rsidRPr="00FF39DF">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F1" w:rsidRDefault="00885DF1" w:rsidP="005873F4">
      <w:pPr>
        <w:spacing w:after="0" w:line="240" w:lineRule="auto"/>
      </w:pPr>
      <w:r>
        <w:separator/>
      </w:r>
    </w:p>
  </w:footnote>
  <w:footnote w:type="continuationSeparator" w:id="0">
    <w:p w:rsidR="00885DF1" w:rsidRDefault="00885DF1" w:rsidP="0058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F1" w:rsidRPr="00BE1FF2" w:rsidRDefault="00885DF1"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2039 ГОДА</w:t>
    </w:r>
  </w:p>
  <w:p w:rsidR="00885DF1" w:rsidRPr="00BE1FF2" w:rsidRDefault="00885DF1" w:rsidP="002D17AE">
    <w:pPr>
      <w:pStyle w:val="a6"/>
      <w:jc w:val="center"/>
      <w:rPr>
        <w:rFonts w:cs="Arial"/>
        <w:sz w:val="14"/>
        <w:szCs w:val="14"/>
      </w:rPr>
    </w:pPr>
    <w:r w:rsidRPr="00BE1FF2">
      <w:rPr>
        <w:rFonts w:cs="Arial"/>
        <w:sz w:val="14"/>
        <w:szCs w:val="14"/>
      </w:rPr>
      <w:t xml:space="preserve">КНИГА </w:t>
    </w:r>
    <w:r>
      <w:rPr>
        <w:rFonts w:cs="Arial"/>
        <w:sz w:val="14"/>
        <w:szCs w:val="14"/>
      </w:rPr>
      <w:t>6</w:t>
    </w:r>
    <w:r w:rsidRPr="00BE1FF2">
      <w:rPr>
        <w:rFonts w:cs="Arial"/>
        <w:sz w:val="14"/>
        <w:szCs w:val="14"/>
      </w:rPr>
      <w:t xml:space="preserve">. </w:t>
    </w:r>
    <w:r w:rsidRPr="006F6061">
      <w:rPr>
        <w:rFonts w:cs="Arial"/>
        <w:sz w:val="14"/>
        <w:szCs w:val="1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885DF1" w:rsidRPr="00BE1FF2" w:rsidRDefault="00885DF1" w:rsidP="002D17AE">
    <w:pPr>
      <w:pStyle w:val="a6"/>
      <w:jc w:val="center"/>
      <w:rPr>
        <w:rFonts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F1" w:rsidRPr="00BE1FF2" w:rsidRDefault="00885DF1" w:rsidP="00010519">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2039 ГОДА</w:t>
    </w:r>
  </w:p>
  <w:p w:rsidR="00885DF1" w:rsidRPr="00BE1FF2" w:rsidRDefault="00885DF1" w:rsidP="00010519">
    <w:pPr>
      <w:pStyle w:val="a6"/>
      <w:jc w:val="center"/>
      <w:rPr>
        <w:rFonts w:cs="Arial"/>
        <w:sz w:val="14"/>
        <w:szCs w:val="14"/>
      </w:rPr>
    </w:pPr>
    <w:r w:rsidRPr="00BE1FF2">
      <w:rPr>
        <w:rFonts w:cs="Arial"/>
        <w:sz w:val="14"/>
        <w:szCs w:val="14"/>
      </w:rPr>
      <w:t xml:space="preserve">КНИГА </w:t>
    </w:r>
    <w:r>
      <w:rPr>
        <w:rFonts w:cs="Arial"/>
        <w:sz w:val="14"/>
        <w:szCs w:val="14"/>
      </w:rPr>
      <w:t>6</w:t>
    </w:r>
    <w:r w:rsidRPr="00BE1FF2">
      <w:rPr>
        <w:rFonts w:cs="Arial"/>
        <w:sz w:val="14"/>
        <w:szCs w:val="14"/>
      </w:rPr>
      <w:t xml:space="preserve">. </w:t>
    </w:r>
    <w:r w:rsidRPr="006F6061">
      <w:rPr>
        <w:rFonts w:cs="Arial"/>
        <w:sz w:val="14"/>
        <w:szCs w:val="1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885DF1" w:rsidRPr="00BE1FF2" w:rsidRDefault="00885DF1" w:rsidP="002D17AE">
    <w:pPr>
      <w:pStyle w:val="a6"/>
      <w:jc w:val="center"/>
      <w:rPr>
        <w:rFonts w:cs="Arial"/>
        <w:sz w:val="14"/>
        <w:szCs w:val="14"/>
      </w:rPr>
    </w:pPr>
  </w:p>
  <w:p w:rsidR="00885DF1" w:rsidRPr="00BE1FF2" w:rsidRDefault="00885DF1" w:rsidP="002D17AE">
    <w:pPr>
      <w:pStyle w:val="a6"/>
      <w:jc w:val="center"/>
      <w:rPr>
        <w:rFonts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0214"/>
    <w:multiLevelType w:val="hybridMultilevel"/>
    <w:tmpl w:val="F2FA1A76"/>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321099"/>
    <w:multiLevelType w:val="multilevel"/>
    <w:tmpl w:val="E3D273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48746D"/>
    <w:multiLevelType w:val="hybridMultilevel"/>
    <w:tmpl w:val="7136A3D2"/>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389F6E2D"/>
    <w:multiLevelType w:val="hybridMultilevel"/>
    <w:tmpl w:val="E9BA0CF2"/>
    <w:lvl w:ilvl="0" w:tplc="C7F20E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A33B70"/>
    <w:multiLevelType w:val="multilevel"/>
    <w:tmpl w:val="AEE86F4E"/>
    <w:lvl w:ilvl="0">
      <w:start w:val="1"/>
      <w:numFmt w:val="decimal"/>
      <w:pStyle w:val="1"/>
      <w:suff w:val="space"/>
      <w:lvlText w:val="%1 "/>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6"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7" w15:restartNumberingAfterBreak="0">
    <w:nsid w:val="48BB6FB4"/>
    <w:multiLevelType w:val="multilevel"/>
    <w:tmpl w:val="47784F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EC8095F"/>
    <w:multiLevelType w:val="hybridMultilevel"/>
    <w:tmpl w:val="76A2A2C4"/>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355B32"/>
    <w:multiLevelType w:val="hybridMultilevel"/>
    <w:tmpl w:val="CF9E94B4"/>
    <w:lvl w:ilvl="0" w:tplc="C7F20E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D1243C"/>
    <w:multiLevelType w:val="hybridMultilevel"/>
    <w:tmpl w:val="8016671C"/>
    <w:lvl w:ilvl="0" w:tplc="68FCF92E">
      <w:start w:val="1"/>
      <w:numFmt w:val="decimal"/>
      <w:lvlText w:val="%1."/>
      <w:lvlJc w:val="left"/>
      <w:pPr>
        <w:ind w:left="720" w:hanging="360"/>
      </w:pPr>
      <w:rPr>
        <w:rFonts w:eastAsia="Calibri" w:hint="default"/>
        <w:b w:val="0"/>
      </w:rPr>
    </w:lvl>
    <w:lvl w:ilvl="1" w:tplc="E2ECF31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71509B"/>
    <w:multiLevelType w:val="hybridMultilevel"/>
    <w:tmpl w:val="2F821962"/>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BE7253"/>
    <w:multiLevelType w:val="hybridMultilevel"/>
    <w:tmpl w:val="7592CC82"/>
    <w:lvl w:ilvl="0" w:tplc="6428EB6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3" w15:restartNumberingAfterBreak="0">
    <w:nsid w:val="70A64FEA"/>
    <w:multiLevelType w:val="hybridMultilevel"/>
    <w:tmpl w:val="05365266"/>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1"/>
  </w:num>
  <w:num w:numId="2">
    <w:abstractNumId w:val="13"/>
  </w:num>
  <w:num w:numId="3">
    <w:abstractNumId w:val="12"/>
  </w:num>
  <w:num w:numId="4">
    <w:abstractNumId w:val="3"/>
  </w:num>
  <w:num w:numId="5">
    <w:abstractNumId w:val="6"/>
  </w:num>
  <w:num w:numId="6">
    <w:abstractNumId w:val="7"/>
  </w:num>
  <w:num w:numId="7">
    <w:abstractNumId w:val="1"/>
  </w:num>
  <w:num w:numId="8">
    <w:abstractNumId w:val="0"/>
  </w:num>
  <w:num w:numId="9">
    <w:abstractNumId w:val="8"/>
  </w:num>
  <w:num w:numId="10">
    <w:abstractNumId w:val="10"/>
  </w:num>
  <w:num w:numId="11">
    <w:abstractNumId w:val="14"/>
  </w:num>
  <w:num w:numId="12">
    <w:abstractNumId w:val="2"/>
  </w:num>
  <w:num w:numId="13">
    <w:abstractNumId w:val="5"/>
  </w:num>
  <w:num w:numId="14">
    <w:abstractNumId w:val="9"/>
  </w:num>
  <w:num w:numId="15">
    <w:abstractNumId w:val="4"/>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autoHyphenation/>
  <w:hyphenationZone w:val="357"/>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F4"/>
    <w:rsid w:val="0000029C"/>
    <w:rsid w:val="00002F7C"/>
    <w:rsid w:val="00010519"/>
    <w:rsid w:val="00010790"/>
    <w:rsid w:val="00013991"/>
    <w:rsid w:val="00016A62"/>
    <w:rsid w:val="00024334"/>
    <w:rsid w:val="00027299"/>
    <w:rsid w:val="00027EBF"/>
    <w:rsid w:val="00036B99"/>
    <w:rsid w:val="00043DF2"/>
    <w:rsid w:val="00046A0C"/>
    <w:rsid w:val="00050B6D"/>
    <w:rsid w:val="00050DFF"/>
    <w:rsid w:val="00051427"/>
    <w:rsid w:val="00052A3A"/>
    <w:rsid w:val="00053448"/>
    <w:rsid w:val="0005498D"/>
    <w:rsid w:val="0005661B"/>
    <w:rsid w:val="0006230C"/>
    <w:rsid w:val="000649C1"/>
    <w:rsid w:val="00066399"/>
    <w:rsid w:val="0006740B"/>
    <w:rsid w:val="000710AF"/>
    <w:rsid w:val="00073954"/>
    <w:rsid w:val="000768BF"/>
    <w:rsid w:val="0007776D"/>
    <w:rsid w:val="00080574"/>
    <w:rsid w:val="00083817"/>
    <w:rsid w:val="00084BDA"/>
    <w:rsid w:val="00086217"/>
    <w:rsid w:val="000874E6"/>
    <w:rsid w:val="00093FB6"/>
    <w:rsid w:val="000948C6"/>
    <w:rsid w:val="00094905"/>
    <w:rsid w:val="000966BF"/>
    <w:rsid w:val="000A153E"/>
    <w:rsid w:val="000B01CA"/>
    <w:rsid w:val="000B395C"/>
    <w:rsid w:val="000B399A"/>
    <w:rsid w:val="000B3DE0"/>
    <w:rsid w:val="000B5742"/>
    <w:rsid w:val="000B59C5"/>
    <w:rsid w:val="000B7EF0"/>
    <w:rsid w:val="000C1283"/>
    <w:rsid w:val="000C1686"/>
    <w:rsid w:val="000C6813"/>
    <w:rsid w:val="000D40DB"/>
    <w:rsid w:val="000D635B"/>
    <w:rsid w:val="000E01D6"/>
    <w:rsid w:val="000E31A6"/>
    <w:rsid w:val="000E45CE"/>
    <w:rsid w:val="000F10BF"/>
    <w:rsid w:val="000F4813"/>
    <w:rsid w:val="000F4983"/>
    <w:rsid w:val="000F4AC5"/>
    <w:rsid w:val="000F60B5"/>
    <w:rsid w:val="000F7B74"/>
    <w:rsid w:val="00100B14"/>
    <w:rsid w:val="001023AD"/>
    <w:rsid w:val="00103004"/>
    <w:rsid w:val="0010515D"/>
    <w:rsid w:val="001071BD"/>
    <w:rsid w:val="00110390"/>
    <w:rsid w:val="00111F6C"/>
    <w:rsid w:val="001142E5"/>
    <w:rsid w:val="0011519A"/>
    <w:rsid w:val="001177F5"/>
    <w:rsid w:val="00127E38"/>
    <w:rsid w:val="00131458"/>
    <w:rsid w:val="00134D4B"/>
    <w:rsid w:val="001371D3"/>
    <w:rsid w:val="001444AF"/>
    <w:rsid w:val="00145027"/>
    <w:rsid w:val="0014654E"/>
    <w:rsid w:val="00147CE4"/>
    <w:rsid w:val="00151494"/>
    <w:rsid w:val="00151CB5"/>
    <w:rsid w:val="001527E9"/>
    <w:rsid w:val="00154CD2"/>
    <w:rsid w:val="00156455"/>
    <w:rsid w:val="00157348"/>
    <w:rsid w:val="00160D1B"/>
    <w:rsid w:val="00161AEA"/>
    <w:rsid w:val="0016775B"/>
    <w:rsid w:val="00167D8A"/>
    <w:rsid w:val="00171A84"/>
    <w:rsid w:val="00171D1B"/>
    <w:rsid w:val="001765E3"/>
    <w:rsid w:val="00176718"/>
    <w:rsid w:val="00180EF3"/>
    <w:rsid w:val="001844AE"/>
    <w:rsid w:val="00195054"/>
    <w:rsid w:val="00195CC3"/>
    <w:rsid w:val="001A06C4"/>
    <w:rsid w:val="001A359C"/>
    <w:rsid w:val="001A452D"/>
    <w:rsid w:val="001A5D9C"/>
    <w:rsid w:val="001A7A0D"/>
    <w:rsid w:val="001B0D98"/>
    <w:rsid w:val="001B46BE"/>
    <w:rsid w:val="001C4AD8"/>
    <w:rsid w:val="001C570B"/>
    <w:rsid w:val="001C7C11"/>
    <w:rsid w:val="001D1ECE"/>
    <w:rsid w:val="001D55CF"/>
    <w:rsid w:val="001D5E72"/>
    <w:rsid w:val="001E255C"/>
    <w:rsid w:val="001E25CD"/>
    <w:rsid w:val="001E5C23"/>
    <w:rsid w:val="001E61C3"/>
    <w:rsid w:val="001F1F4A"/>
    <w:rsid w:val="001F3955"/>
    <w:rsid w:val="00201F46"/>
    <w:rsid w:val="002116C2"/>
    <w:rsid w:val="00212FBD"/>
    <w:rsid w:val="0021472C"/>
    <w:rsid w:val="0021537A"/>
    <w:rsid w:val="00216143"/>
    <w:rsid w:val="0022098F"/>
    <w:rsid w:val="00220E00"/>
    <w:rsid w:val="00223DC6"/>
    <w:rsid w:val="00225ABA"/>
    <w:rsid w:val="00226B42"/>
    <w:rsid w:val="002331A2"/>
    <w:rsid w:val="00237A15"/>
    <w:rsid w:val="0024177F"/>
    <w:rsid w:val="00245E94"/>
    <w:rsid w:val="00246A95"/>
    <w:rsid w:val="00250D7D"/>
    <w:rsid w:val="00251B06"/>
    <w:rsid w:val="00255214"/>
    <w:rsid w:val="00255AF0"/>
    <w:rsid w:val="00256B6C"/>
    <w:rsid w:val="00257795"/>
    <w:rsid w:val="00257F02"/>
    <w:rsid w:val="002627F1"/>
    <w:rsid w:val="002640DD"/>
    <w:rsid w:val="0027065F"/>
    <w:rsid w:val="002707CD"/>
    <w:rsid w:val="00270880"/>
    <w:rsid w:val="002738C0"/>
    <w:rsid w:val="0027643F"/>
    <w:rsid w:val="002824CC"/>
    <w:rsid w:val="0028256D"/>
    <w:rsid w:val="00282993"/>
    <w:rsid w:val="0028725B"/>
    <w:rsid w:val="00287DDF"/>
    <w:rsid w:val="002900F9"/>
    <w:rsid w:val="002906A2"/>
    <w:rsid w:val="00290910"/>
    <w:rsid w:val="00291356"/>
    <w:rsid w:val="002914EF"/>
    <w:rsid w:val="00291A67"/>
    <w:rsid w:val="00295A9C"/>
    <w:rsid w:val="002A0654"/>
    <w:rsid w:val="002A0857"/>
    <w:rsid w:val="002A22C1"/>
    <w:rsid w:val="002A24C7"/>
    <w:rsid w:val="002A347A"/>
    <w:rsid w:val="002B1500"/>
    <w:rsid w:val="002B23D3"/>
    <w:rsid w:val="002B4AA9"/>
    <w:rsid w:val="002B4F5E"/>
    <w:rsid w:val="002B5DD2"/>
    <w:rsid w:val="002C09A6"/>
    <w:rsid w:val="002C0ECA"/>
    <w:rsid w:val="002C1418"/>
    <w:rsid w:val="002C2B05"/>
    <w:rsid w:val="002C4E34"/>
    <w:rsid w:val="002D14ED"/>
    <w:rsid w:val="002D17AE"/>
    <w:rsid w:val="002D490C"/>
    <w:rsid w:val="002E0297"/>
    <w:rsid w:val="002E2AE2"/>
    <w:rsid w:val="002E4421"/>
    <w:rsid w:val="002E5150"/>
    <w:rsid w:val="002E7F9C"/>
    <w:rsid w:val="002F061B"/>
    <w:rsid w:val="002F0DE3"/>
    <w:rsid w:val="002F1C2D"/>
    <w:rsid w:val="002F617A"/>
    <w:rsid w:val="002F66AB"/>
    <w:rsid w:val="002F6AF0"/>
    <w:rsid w:val="0030143A"/>
    <w:rsid w:val="003019A1"/>
    <w:rsid w:val="003114D4"/>
    <w:rsid w:val="003138EE"/>
    <w:rsid w:val="00314215"/>
    <w:rsid w:val="00321B1E"/>
    <w:rsid w:val="00321F67"/>
    <w:rsid w:val="0032670E"/>
    <w:rsid w:val="00326B7D"/>
    <w:rsid w:val="00326F52"/>
    <w:rsid w:val="00331469"/>
    <w:rsid w:val="0033377D"/>
    <w:rsid w:val="00333891"/>
    <w:rsid w:val="003348DE"/>
    <w:rsid w:val="00335D0D"/>
    <w:rsid w:val="00336817"/>
    <w:rsid w:val="00341C11"/>
    <w:rsid w:val="00344811"/>
    <w:rsid w:val="00350EB6"/>
    <w:rsid w:val="003518FD"/>
    <w:rsid w:val="0035718C"/>
    <w:rsid w:val="00364195"/>
    <w:rsid w:val="00367325"/>
    <w:rsid w:val="00371368"/>
    <w:rsid w:val="00372816"/>
    <w:rsid w:val="00374BBB"/>
    <w:rsid w:val="0037633B"/>
    <w:rsid w:val="003826CE"/>
    <w:rsid w:val="003843FE"/>
    <w:rsid w:val="0038474A"/>
    <w:rsid w:val="00385745"/>
    <w:rsid w:val="00385782"/>
    <w:rsid w:val="00390F0F"/>
    <w:rsid w:val="003917DB"/>
    <w:rsid w:val="003922BA"/>
    <w:rsid w:val="003A6492"/>
    <w:rsid w:val="003B2102"/>
    <w:rsid w:val="003C0C87"/>
    <w:rsid w:val="003C228B"/>
    <w:rsid w:val="003D1093"/>
    <w:rsid w:val="003D2BDD"/>
    <w:rsid w:val="003E2A4A"/>
    <w:rsid w:val="003F0CE3"/>
    <w:rsid w:val="003F6CF5"/>
    <w:rsid w:val="00402EC5"/>
    <w:rsid w:val="0041069A"/>
    <w:rsid w:val="00425B8D"/>
    <w:rsid w:val="00426684"/>
    <w:rsid w:val="00431DFD"/>
    <w:rsid w:val="00434887"/>
    <w:rsid w:val="00440601"/>
    <w:rsid w:val="00440607"/>
    <w:rsid w:val="004416FD"/>
    <w:rsid w:val="004452D7"/>
    <w:rsid w:val="00445E91"/>
    <w:rsid w:val="004463A5"/>
    <w:rsid w:val="004472EC"/>
    <w:rsid w:val="00463014"/>
    <w:rsid w:val="004679B9"/>
    <w:rsid w:val="004757FD"/>
    <w:rsid w:val="004777C7"/>
    <w:rsid w:val="004845AA"/>
    <w:rsid w:val="00484D7D"/>
    <w:rsid w:val="004859B4"/>
    <w:rsid w:val="004863AD"/>
    <w:rsid w:val="004909B2"/>
    <w:rsid w:val="00495C49"/>
    <w:rsid w:val="004A1FC8"/>
    <w:rsid w:val="004A206A"/>
    <w:rsid w:val="004A2109"/>
    <w:rsid w:val="004A4AFB"/>
    <w:rsid w:val="004B229C"/>
    <w:rsid w:val="004B2D82"/>
    <w:rsid w:val="004B30F5"/>
    <w:rsid w:val="004B58C0"/>
    <w:rsid w:val="004B74F5"/>
    <w:rsid w:val="004C0FDC"/>
    <w:rsid w:val="004C4BFE"/>
    <w:rsid w:val="004D2496"/>
    <w:rsid w:val="004D4871"/>
    <w:rsid w:val="004D63BE"/>
    <w:rsid w:val="004D7B35"/>
    <w:rsid w:val="004E1D03"/>
    <w:rsid w:val="004E2425"/>
    <w:rsid w:val="004F053C"/>
    <w:rsid w:val="004F4950"/>
    <w:rsid w:val="004F5461"/>
    <w:rsid w:val="004F7FE3"/>
    <w:rsid w:val="00503D1B"/>
    <w:rsid w:val="005050F4"/>
    <w:rsid w:val="00506054"/>
    <w:rsid w:val="00506C0D"/>
    <w:rsid w:val="005133E4"/>
    <w:rsid w:val="00513AF2"/>
    <w:rsid w:val="00515903"/>
    <w:rsid w:val="00520526"/>
    <w:rsid w:val="00531FA6"/>
    <w:rsid w:val="00532057"/>
    <w:rsid w:val="00532828"/>
    <w:rsid w:val="005408B0"/>
    <w:rsid w:val="00546B64"/>
    <w:rsid w:val="00547B49"/>
    <w:rsid w:val="0055255C"/>
    <w:rsid w:val="005528A6"/>
    <w:rsid w:val="00563BFA"/>
    <w:rsid w:val="0057664D"/>
    <w:rsid w:val="0058498A"/>
    <w:rsid w:val="005853DE"/>
    <w:rsid w:val="005866DC"/>
    <w:rsid w:val="005873F4"/>
    <w:rsid w:val="00594085"/>
    <w:rsid w:val="005A262D"/>
    <w:rsid w:val="005A2BFB"/>
    <w:rsid w:val="005A3AFC"/>
    <w:rsid w:val="005A3D33"/>
    <w:rsid w:val="005A53D8"/>
    <w:rsid w:val="005A797A"/>
    <w:rsid w:val="005B0535"/>
    <w:rsid w:val="005B6361"/>
    <w:rsid w:val="005B732E"/>
    <w:rsid w:val="005B7350"/>
    <w:rsid w:val="005C3E07"/>
    <w:rsid w:val="005C42E0"/>
    <w:rsid w:val="005C6ECC"/>
    <w:rsid w:val="005D3363"/>
    <w:rsid w:val="005D384C"/>
    <w:rsid w:val="005D40F1"/>
    <w:rsid w:val="005D57DF"/>
    <w:rsid w:val="005D5D9C"/>
    <w:rsid w:val="005D6245"/>
    <w:rsid w:val="005E1E1B"/>
    <w:rsid w:val="005E2FCF"/>
    <w:rsid w:val="005E507A"/>
    <w:rsid w:val="005E7601"/>
    <w:rsid w:val="005F1593"/>
    <w:rsid w:val="005F3B3F"/>
    <w:rsid w:val="005F6087"/>
    <w:rsid w:val="005F68D6"/>
    <w:rsid w:val="00603D89"/>
    <w:rsid w:val="0060409E"/>
    <w:rsid w:val="00613D45"/>
    <w:rsid w:val="006255C9"/>
    <w:rsid w:val="00631FA6"/>
    <w:rsid w:val="00634078"/>
    <w:rsid w:val="0063533F"/>
    <w:rsid w:val="0063579A"/>
    <w:rsid w:val="0064267F"/>
    <w:rsid w:val="006426F4"/>
    <w:rsid w:val="00646121"/>
    <w:rsid w:val="0064769F"/>
    <w:rsid w:val="00653485"/>
    <w:rsid w:val="00653FB3"/>
    <w:rsid w:val="00655405"/>
    <w:rsid w:val="00660392"/>
    <w:rsid w:val="00660E02"/>
    <w:rsid w:val="00661FC1"/>
    <w:rsid w:val="00664623"/>
    <w:rsid w:val="006654C9"/>
    <w:rsid w:val="0066611B"/>
    <w:rsid w:val="00673679"/>
    <w:rsid w:val="00674553"/>
    <w:rsid w:val="0068036E"/>
    <w:rsid w:val="00685A07"/>
    <w:rsid w:val="006866DA"/>
    <w:rsid w:val="00686C68"/>
    <w:rsid w:val="00690BEC"/>
    <w:rsid w:val="00696FFB"/>
    <w:rsid w:val="00697D68"/>
    <w:rsid w:val="006A1FDB"/>
    <w:rsid w:val="006A2033"/>
    <w:rsid w:val="006A6373"/>
    <w:rsid w:val="006B0F15"/>
    <w:rsid w:val="006B1780"/>
    <w:rsid w:val="006B17ED"/>
    <w:rsid w:val="006B4781"/>
    <w:rsid w:val="006C3D9C"/>
    <w:rsid w:val="006C6D16"/>
    <w:rsid w:val="006D62A0"/>
    <w:rsid w:val="006D7FE5"/>
    <w:rsid w:val="006E1FE9"/>
    <w:rsid w:val="006F0D5B"/>
    <w:rsid w:val="006F2A68"/>
    <w:rsid w:val="006F3FC5"/>
    <w:rsid w:val="006F5CEA"/>
    <w:rsid w:val="006F6061"/>
    <w:rsid w:val="006F606C"/>
    <w:rsid w:val="00702325"/>
    <w:rsid w:val="007064B8"/>
    <w:rsid w:val="007101DE"/>
    <w:rsid w:val="007176ED"/>
    <w:rsid w:val="0072651B"/>
    <w:rsid w:val="00727A02"/>
    <w:rsid w:val="00730B0F"/>
    <w:rsid w:val="00735C0C"/>
    <w:rsid w:val="007445B7"/>
    <w:rsid w:val="00750197"/>
    <w:rsid w:val="00755B29"/>
    <w:rsid w:val="00757A68"/>
    <w:rsid w:val="00762F5E"/>
    <w:rsid w:val="00762F63"/>
    <w:rsid w:val="00765A56"/>
    <w:rsid w:val="00767A00"/>
    <w:rsid w:val="00767DE5"/>
    <w:rsid w:val="007709B1"/>
    <w:rsid w:val="00770E17"/>
    <w:rsid w:val="00771DFC"/>
    <w:rsid w:val="00776E74"/>
    <w:rsid w:val="00780087"/>
    <w:rsid w:val="00791C2E"/>
    <w:rsid w:val="007A2B85"/>
    <w:rsid w:val="007A2F1C"/>
    <w:rsid w:val="007A5F06"/>
    <w:rsid w:val="007A73F4"/>
    <w:rsid w:val="007B101E"/>
    <w:rsid w:val="007B263C"/>
    <w:rsid w:val="007B5341"/>
    <w:rsid w:val="007B57C7"/>
    <w:rsid w:val="007B771F"/>
    <w:rsid w:val="007C2286"/>
    <w:rsid w:val="007C68E8"/>
    <w:rsid w:val="007D155F"/>
    <w:rsid w:val="007D2E72"/>
    <w:rsid w:val="007D3071"/>
    <w:rsid w:val="007D6655"/>
    <w:rsid w:val="007D7141"/>
    <w:rsid w:val="007E0312"/>
    <w:rsid w:val="007E23A8"/>
    <w:rsid w:val="007E45FC"/>
    <w:rsid w:val="007E5A40"/>
    <w:rsid w:val="007E7EC9"/>
    <w:rsid w:val="007F2163"/>
    <w:rsid w:val="007F2BA3"/>
    <w:rsid w:val="007F3E05"/>
    <w:rsid w:val="007F5BDC"/>
    <w:rsid w:val="007F5C20"/>
    <w:rsid w:val="00811096"/>
    <w:rsid w:val="0081169B"/>
    <w:rsid w:val="008118A1"/>
    <w:rsid w:val="008146E8"/>
    <w:rsid w:val="00821665"/>
    <w:rsid w:val="0082180D"/>
    <w:rsid w:val="00821E21"/>
    <w:rsid w:val="00834606"/>
    <w:rsid w:val="0083615A"/>
    <w:rsid w:val="00841622"/>
    <w:rsid w:val="0084278F"/>
    <w:rsid w:val="00864211"/>
    <w:rsid w:val="00866A5B"/>
    <w:rsid w:val="0088173B"/>
    <w:rsid w:val="00881BE7"/>
    <w:rsid w:val="00883D58"/>
    <w:rsid w:val="008844AE"/>
    <w:rsid w:val="00885DF1"/>
    <w:rsid w:val="00893173"/>
    <w:rsid w:val="00896735"/>
    <w:rsid w:val="008977FB"/>
    <w:rsid w:val="008A008E"/>
    <w:rsid w:val="008A00E8"/>
    <w:rsid w:val="008A0CB8"/>
    <w:rsid w:val="008A10DF"/>
    <w:rsid w:val="008A1999"/>
    <w:rsid w:val="008A1DC5"/>
    <w:rsid w:val="008A204D"/>
    <w:rsid w:val="008B185C"/>
    <w:rsid w:val="008B18C4"/>
    <w:rsid w:val="008B1EA1"/>
    <w:rsid w:val="008C3D19"/>
    <w:rsid w:val="008D0E15"/>
    <w:rsid w:val="008D3661"/>
    <w:rsid w:val="008D6B87"/>
    <w:rsid w:val="008E00C7"/>
    <w:rsid w:val="008E3B13"/>
    <w:rsid w:val="008E4143"/>
    <w:rsid w:val="008E4989"/>
    <w:rsid w:val="008F095B"/>
    <w:rsid w:val="008F4866"/>
    <w:rsid w:val="008F4DDE"/>
    <w:rsid w:val="0090394E"/>
    <w:rsid w:val="00905694"/>
    <w:rsid w:val="00907AA0"/>
    <w:rsid w:val="00907F0C"/>
    <w:rsid w:val="00910213"/>
    <w:rsid w:val="00910AC6"/>
    <w:rsid w:val="00913546"/>
    <w:rsid w:val="0091419E"/>
    <w:rsid w:val="00920174"/>
    <w:rsid w:val="009201E0"/>
    <w:rsid w:val="00920E1F"/>
    <w:rsid w:val="00921C64"/>
    <w:rsid w:val="00921E24"/>
    <w:rsid w:val="009242D1"/>
    <w:rsid w:val="00932123"/>
    <w:rsid w:val="00935D5F"/>
    <w:rsid w:val="0093662C"/>
    <w:rsid w:val="00937A1E"/>
    <w:rsid w:val="00942159"/>
    <w:rsid w:val="0094530B"/>
    <w:rsid w:val="00945FD7"/>
    <w:rsid w:val="00946F51"/>
    <w:rsid w:val="00947B9B"/>
    <w:rsid w:val="00951B04"/>
    <w:rsid w:val="00953994"/>
    <w:rsid w:val="00955DBB"/>
    <w:rsid w:val="00961601"/>
    <w:rsid w:val="00961C02"/>
    <w:rsid w:val="00966A5B"/>
    <w:rsid w:val="00970541"/>
    <w:rsid w:val="00970E54"/>
    <w:rsid w:val="00972347"/>
    <w:rsid w:val="009723AB"/>
    <w:rsid w:val="00972DD9"/>
    <w:rsid w:val="009769C1"/>
    <w:rsid w:val="009772BF"/>
    <w:rsid w:val="00980ACA"/>
    <w:rsid w:val="0098460A"/>
    <w:rsid w:val="009928A3"/>
    <w:rsid w:val="00992982"/>
    <w:rsid w:val="00996347"/>
    <w:rsid w:val="009963B1"/>
    <w:rsid w:val="009A1177"/>
    <w:rsid w:val="009A20D2"/>
    <w:rsid w:val="009A484B"/>
    <w:rsid w:val="009A7356"/>
    <w:rsid w:val="009A787B"/>
    <w:rsid w:val="009B2E09"/>
    <w:rsid w:val="009B3F63"/>
    <w:rsid w:val="009B64D9"/>
    <w:rsid w:val="009B74FD"/>
    <w:rsid w:val="009B7E72"/>
    <w:rsid w:val="009D4364"/>
    <w:rsid w:val="009D60A5"/>
    <w:rsid w:val="009E0AF1"/>
    <w:rsid w:val="009E2AAA"/>
    <w:rsid w:val="009E2DEF"/>
    <w:rsid w:val="009E3CF9"/>
    <w:rsid w:val="009E400E"/>
    <w:rsid w:val="009F2CBF"/>
    <w:rsid w:val="009F49BE"/>
    <w:rsid w:val="009F6918"/>
    <w:rsid w:val="009F741A"/>
    <w:rsid w:val="00A02147"/>
    <w:rsid w:val="00A03FBA"/>
    <w:rsid w:val="00A0430D"/>
    <w:rsid w:val="00A07C8F"/>
    <w:rsid w:val="00A136DD"/>
    <w:rsid w:val="00A17673"/>
    <w:rsid w:val="00A17C9C"/>
    <w:rsid w:val="00A2185C"/>
    <w:rsid w:val="00A25468"/>
    <w:rsid w:val="00A25673"/>
    <w:rsid w:val="00A26FBC"/>
    <w:rsid w:val="00A323D8"/>
    <w:rsid w:val="00A32CDF"/>
    <w:rsid w:val="00A330B4"/>
    <w:rsid w:val="00A33830"/>
    <w:rsid w:val="00A34782"/>
    <w:rsid w:val="00A34FA8"/>
    <w:rsid w:val="00A4172C"/>
    <w:rsid w:val="00A4404B"/>
    <w:rsid w:val="00A444B1"/>
    <w:rsid w:val="00A51D26"/>
    <w:rsid w:val="00A5331D"/>
    <w:rsid w:val="00A55344"/>
    <w:rsid w:val="00A65C31"/>
    <w:rsid w:val="00A745EC"/>
    <w:rsid w:val="00A7467A"/>
    <w:rsid w:val="00A74D49"/>
    <w:rsid w:val="00A753D2"/>
    <w:rsid w:val="00A76D64"/>
    <w:rsid w:val="00A823E6"/>
    <w:rsid w:val="00A82540"/>
    <w:rsid w:val="00A86159"/>
    <w:rsid w:val="00A87C74"/>
    <w:rsid w:val="00A96CC8"/>
    <w:rsid w:val="00A96EEA"/>
    <w:rsid w:val="00AA78BB"/>
    <w:rsid w:val="00AB7569"/>
    <w:rsid w:val="00AC25C1"/>
    <w:rsid w:val="00AC4385"/>
    <w:rsid w:val="00AC7556"/>
    <w:rsid w:val="00AD63A7"/>
    <w:rsid w:val="00AE065F"/>
    <w:rsid w:val="00AE1EC9"/>
    <w:rsid w:val="00AE513F"/>
    <w:rsid w:val="00AF3398"/>
    <w:rsid w:val="00AF71A7"/>
    <w:rsid w:val="00AF7938"/>
    <w:rsid w:val="00AF79D4"/>
    <w:rsid w:val="00B00EF6"/>
    <w:rsid w:val="00B00FCC"/>
    <w:rsid w:val="00B0455A"/>
    <w:rsid w:val="00B13B7F"/>
    <w:rsid w:val="00B1411E"/>
    <w:rsid w:val="00B247F4"/>
    <w:rsid w:val="00B328BF"/>
    <w:rsid w:val="00B35925"/>
    <w:rsid w:val="00B40D20"/>
    <w:rsid w:val="00B441B1"/>
    <w:rsid w:val="00B479D2"/>
    <w:rsid w:val="00B50C7B"/>
    <w:rsid w:val="00B51F50"/>
    <w:rsid w:val="00B56B79"/>
    <w:rsid w:val="00B6127B"/>
    <w:rsid w:val="00B626A5"/>
    <w:rsid w:val="00B659CD"/>
    <w:rsid w:val="00B73A7F"/>
    <w:rsid w:val="00B769E7"/>
    <w:rsid w:val="00B805FB"/>
    <w:rsid w:val="00B81B4B"/>
    <w:rsid w:val="00B834F0"/>
    <w:rsid w:val="00B843FD"/>
    <w:rsid w:val="00B863AF"/>
    <w:rsid w:val="00B91F58"/>
    <w:rsid w:val="00B92F47"/>
    <w:rsid w:val="00B930E2"/>
    <w:rsid w:val="00B93D3F"/>
    <w:rsid w:val="00B94E70"/>
    <w:rsid w:val="00B95760"/>
    <w:rsid w:val="00B971B9"/>
    <w:rsid w:val="00BA7344"/>
    <w:rsid w:val="00BB0B48"/>
    <w:rsid w:val="00BB3E2C"/>
    <w:rsid w:val="00BC0F34"/>
    <w:rsid w:val="00BC15EC"/>
    <w:rsid w:val="00BC4FDE"/>
    <w:rsid w:val="00BC521D"/>
    <w:rsid w:val="00BC5A33"/>
    <w:rsid w:val="00BC602F"/>
    <w:rsid w:val="00BC70E4"/>
    <w:rsid w:val="00BD12A1"/>
    <w:rsid w:val="00BD5DEE"/>
    <w:rsid w:val="00BD66AE"/>
    <w:rsid w:val="00BD681D"/>
    <w:rsid w:val="00BE04C8"/>
    <w:rsid w:val="00BE0ED9"/>
    <w:rsid w:val="00BE1FF2"/>
    <w:rsid w:val="00BE4229"/>
    <w:rsid w:val="00BE5217"/>
    <w:rsid w:val="00BE7EC6"/>
    <w:rsid w:val="00BF17C0"/>
    <w:rsid w:val="00BF1F9B"/>
    <w:rsid w:val="00BF3F5E"/>
    <w:rsid w:val="00BF5C4C"/>
    <w:rsid w:val="00BF619E"/>
    <w:rsid w:val="00C01BFD"/>
    <w:rsid w:val="00C01F78"/>
    <w:rsid w:val="00C025BC"/>
    <w:rsid w:val="00C026A1"/>
    <w:rsid w:val="00C02F31"/>
    <w:rsid w:val="00C04B81"/>
    <w:rsid w:val="00C05805"/>
    <w:rsid w:val="00C11174"/>
    <w:rsid w:val="00C14F94"/>
    <w:rsid w:val="00C17AC4"/>
    <w:rsid w:val="00C30A60"/>
    <w:rsid w:val="00C31A5D"/>
    <w:rsid w:val="00C33163"/>
    <w:rsid w:val="00C3545F"/>
    <w:rsid w:val="00C357A0"/>
    <w:rsid w:val="00C40EA6"/>
    <w:rsid w:val="00C50FB8"/>
    <w:rsid w:val="00C542C3"/>
    <w:rsid w:val="00C56D3C"/>
    <w:rsid w:val="00C60C9B"/>
    <w:rsid w:val="00C60CAA"/>
    <w:rsid w:val="00C628CF"/>
    <w:rsid w:val="00C634ED"/>
    <w:rsid w:val="00C671BD"/>
    <w:rsid w:val="00C764D3"/>
    <w:rsid w:val="00C7748A"/>
    <w:rsid w:val="00C81BA0"/>
    <w:rsid w:val="00C83D55"/>
    <w:rsid w:val="00C84113"/>
    <w:rsid w:val="00C90661"/>
    <w:rsid w:val="00C95512"/>
    <w:rsid w:val="00C96530"/>
    <w:rsid w:val="00CA07D5"/>
    <w:rsid w:val="00CA1948"/>
    <w:rsid w:val="00CA4BB3"/>
    <w:rsid w:val="00CA6739"/>
    <w:rsid w:val="00CA711E"/>
    <w:rsid w:val="00CA7B16"/>
    <w:rsid w:val="00CB13FB"/>
    <w:rsid w:val="00CB22DF"/>
    <w:rsid w:val="00CB259A"/>
    <w:rsid w:val="00CB4E6F"/>
    <w:rsid w:val="00CB6BFF"/>
    <w:rsid w:val="00CC1BF6"/>
    <w:rsid w:val="00CC61ED"/>
    <w:rsid w:val="00CC62BD"/>
    <w:rsid w:val="00CD0CA5"/>
    <w:rsid w:val="00CE287E"/>
    <w:rsid w:val="00CE2CDA"/>
    <w:rsid w:val="00CE43B3"/>
    <w:rsid w:val="00CF110F"/>
    <w:rsid w:val="00CF5714"/>
    <w:rsid w:val="00D140B2"/>
    <w:rsid w:val="00D23224"/>
    <w:rsid w:val="00D259EC"/>
    <w:rsid w:val="00D272A1"/>
    <w:rsid w:val="00D31C7D"/>
    <w:rsid w:val="00D34453"/>
    <w:rsid w:val="00D356E2"/>
    <w:rsid w:val="00D37936"/>
    <w:rsid w:val="00D40909"/>
    <w:rsid w:val="00D40EDC"/>
    <w:rsid w:val="00D4319A"/>
    <w:rsid w:val="00D45976"/>
    <w:rsid w:val="00D46A1C"/>
    <w:rsid w:val="00D46EC5"/>
    <w:rsid w:val="00D47289"/>
    <w:rsid w:val="00D5282E"/>
    <w:rsid w:val="00D53A55"/>
    <w:rsid w:val="00D54419"/>
    <w:rsid w:val="00D6499B"/>
    <w:rsid w:val="00D71F45"/>
    <w:rsid w:val="00D745DB"/>
    <w:rsid w:val="00D91CC2"/>
    <w:rsid w:val="00D92D0E"/>
    <w:rsid w:val="00D92E2E"/>
    <w:rsid w:val="00D94089"/>
    <w:rsid w:val="00D94CF2"/>
    <w:rsid w:val="00D973F6"/>
    <w:rsid w:val="00DA0F12"/>
    <w:rsid w:val="00DA1EA4"/>
    <w:rsid w:val="00DA53C8"/>
    <w:rsid w:val="00DA5C64"/>
    <w:rsid w:val="00DA6CA9"/>
    <w:rsid w:val="00DB17FC"/>
    <w:rsid w:val="00DB1F4E"/>
    <w:rsid w:val="00DB30B1"/>
    <w:rsid w:val="00DB3941"/>
    <w:rsid w:val="00DB6B56"/>
    <w:rsid w:val="00DC42E5"/>
    <w:rsid w:val="00DC54D8"/>
    <w:rsid w:val="00DD07D5"/>
    <w:rsid w:val="00DD1B4C"/>
    <w:rsid w:val="00DD3E88"/>
    <w:rsid w:val="00DD672A"/>
    <w:rsid w:val="00DD6C78"/>
    <w:rsid w:val="00DD7807"/>
    <w:rsid w:val="00DE0AFB"/>
    <w:rsid w:val="00DE1C93"/>
    <w:rsid w:val="00DE68E3"/>
    <w:rsid w:val="00DE6BCA"/>
    <w:rsid w:val="00DE75B6"/>
    <w:rsid w:val="00DF05D5"/>
    <w:rsid w:val="00DF52D8"/>
    <w:rsid w:val="00DF6E4C"/>
    <w:rsid w:val="00E03076"/>
    <w:rsid w:val="00E04BB1"/>
    <w:rsid w:val="00E04EC4"/>
    <w:rsid w:val="00E120AA"/>
    <w:rsid w:val="00E1373D"/>
    <w:rsid w:val="00E1427B"/>
    <w:rsid w:val="00E14B5D"/>
    <w:rsid w:val="00E15D95"/>
    <w:rsid w:val="00E16850"/>
    <w:rsid w:val="00E317EF"/>
    <w:rsid w:val="00E33CAB"/>
    <w:rsid w:val="00E36D99"/>
    <w:rsid w:val="00E4087D"/>
    <w:rsid w:val="00E5107C"/>
    <w:rsid w:val="00E51BD0"/>
    <w:rsid w:val="00E54178"/>
    <w:rsid w:val="00E54E54"/>
    <w:rsid w:val="00E61EA9"/>
    <w:rsid w:val="00E63785"/>
    <w:rsid w:val="00E65CF5"/>
    <w:rsid w:val="00E67576"/>
    <w:rsid w:val="00E67628"/>
    <w:rsid w:val="00E70A3A"/>
    <w:rsid w:val="00E72E3D"/>
    <w:rsid w:val="00E73647"/>
    <w:rsid w:val="00E74CB4"/>
    <w:rsid w:val="00E755C6"/>
    <w:rsid w:val="00E75833"/>
    <w:rsid w:val="00E76D89"/>
    <w:rsid w:val="00E7718C"/>
    <w:rsid w:val="00E77622"/>
    <w:rsid w:val="00E86276"/>
    <w:rsid w:val="00E90E29"/>
    <w:rsid w:val="00E95AF1"/>
    <w:rsid w:val="00EA2CE6"/>
    <w:rsid w:val="00EA4415"/>
    <w:rsid w:val="00EA7588"/>
    <w:rsid w:val="00EB11DA"/>
    <w:rsid w:val="00EB15A8"/>
    <w:rsid w:val="00EB1884"/>
    <w:rsid w:val="00EB2CA3"/>
    <w:rsid w:val="00EB5920"/>
    <w:rsid w:val="00EB64E3"/>
    <w:rsid w:val="00EC022E"/>
    <w:rsid w:val="00EC037C"/>
    <w:rsid w:val="00EC0390"/>
    <w:rsid w:val="00EC59BB"/>
    <w:rsid w:val="00EC6699"/>
    <w:rsid w:val="00ED67C9"/>
    <w:rsid w:val="00ED7B5D"/>
    <w:rsid w:val="00EE19A8"/>
    <w:rsid w:val="00EE3D8E"/>
    <w:rsid w:val="00EE4E79"/>
    <w:rsid w:val="00EE6047"/>
    <w:rsid w:val="00EE66DF"/>
    <w:rsid w:val="00EE6D66"/>
    <w:rsid w:val="00EF26DB"/>
    <w:rsid w:val="00EF33FF"/>
    <w:rsid w:val="00EF4390"/>
    <w:rsid w:val="00F02539"/>
    <w:rsid w:val="00F02EA8"/>
    <w:rsid w:val="00F04ECC"/>
    <w:rsid w:val="00F06A5C"/>
    <w:rsid w:val="00F07115"/>
    <w:rsid w:val="00F11180"/>
    <w:rsid w:val="00F124FB"/>
    <w:rsid w:val="00F12D9A"/>
    <w:rsid w:val="00F13E8A"/>
    <w:rsid w:val="00F14BEC"/>
    <w:rsid w:val="00F171BE"/>
    <w:rsid w:val="00F245B9"/>
    <w:rsid w:val="00F24FB7"/>
    <w:rsid w:val="00F270D4"/>
    <w:rsid w:val="00F27312"/>
    <w:rsid w:val="00F343ED"/>
    <w:rsid w:val="00F35761"/>
    <w:rsid w:val="00F37855"/>
    <w:rsid w:val="00F42B5F"/>
    <w:rsid w:val="00F438D9"/>
    <w:rsid w:val="00F43B7B"/>
    <w:rsid w:val="00F55FFC"/>
    <w:rsid w:val="00F57DA9"/>
    <w:rsid w:val="00F61600"/>
    <w:rsid w:val="00F61618"/>
    <w:rsid w:val="00F62495"/>
    <w:rsid w:val="00F6603D"/>
    <w:rsid w:val="00F74BB3"/>
    <w:rsid w:val="00F75C85"/>
    <w:rsid w:val="00F8198F"/>
    <w:rsid w:val="00F81A73"/>
    <w:rsid w:val="00F85342"/>
    <w:rsid w:val="00F94A69"/>
    <w:rsid w:val="00F954FD"/>
    <w:rsid w:val="00F9636E"/>
    <w:rsid w:val="00FA07F2"/>
    <w:rsid w:val="00FA3A7B"/>
    <w:rsid w:val="00FA7918"/>
    <w:rsid w:val="00FB17D8"/>
    <w:rsid w:val="00FB1C4E"/>
    <w:rsid w:val="00FB2E7E"/>
    <w:rsid w:val="00FB65FF"/>
    <w:rsid w:val="00FC002B"/>
    <w:rsid w:val="00FC4B51"/>
    <w:rsid w:val="00FC54EE"/>
    <w:rsid w:val="00FD249D"/>
    <w:rsid w:val="00FD5185"/>
    <w:rsid w:val="00FE1080"/>
    <w:rsid w:val="00FE427B"/>
    <w:rsid w:val="00FF2939"/>
    <w:rsid w:val="00FF39DF"/>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chartTrackingRefBased/>
  <w15:docId w15:val="{A3FD52A9-CE58-4FA9-9B1A-0FFD7545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13"/>
      </w:numPr>
      <w:spacing w:after="120" w:line="360" w:lineRule="auto"/>
      <w:jc w:val="both"/>
      <w:outlineLvl w:val="0"/>
    </w:pPr>
    <w:rPr>
      <w:rFonts w:ascii="Arial Narrow" w:eastAsia="Times New Roman" w:hAnsi="Arial Narrow" w:cs="Arial"/>
      <w:b/>
      <w:bCs/>
      <w:color w:val="000000"/>
      <w:sz w:val="28"/>
      <w:szCs w:val="24"/>
    </w:rPr>
  </w:style>
  <w:style w:type="paragraph" w:styleId="20">
    <w:name w:val="heading 2"/>
    <w:basedOn w:val="a2"/>
    <w:next w:val="a2"/>
    <w:link w:val="21"/>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13"/>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13"/>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13"/>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13"/>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13"/>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13"/>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1">
    <w:name w:val="Заголовок 2 Знак"/>
    <w:link w:val="20"/>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b/>
      <w:bCs/>
      <w:i/>
      <w:iCs/>
      <w:sz w:val="26"/>
      <w:szCs w:val="26"/>
      <w:lang w:val="en-US" w:eastAsia="en-US"/>
    </w:rPr>
  </w:style>
  <w:style w:type="character" w:customStyle="1" w:styleId="60">
    <w:name w:val="Заголовок 6 Знак"/>
    <w:link w:val="6"/>
    <w:uiPriority w:val="9"/>
    <w:rsid w:val="002F617A"/>
    <w:rPr>
      <w:b/>
      <w:bCs/>
      <w:sz w:val="22"/>
      <w:szCs w:val="22"/>
      <w:lang w:val="en-US" w:eastAsia="en-US"/>
    </w:rPr>
  </w:style>
  <w:style w:type="character" w:customStyle="1" w:styleId="70">
    <w:name w:val="Заголовок 7 Знак"/>
    <w:link w:val="7"/>
    <w:uiPriority w:val="9"/>
    <w:rsid w:val="002F617A"/>
    <w:rPr>
      <w:sz w:val="24"/>
      <w:szCs w:val="24"/>
      <w:lang w:val="en-US" w:eastAsia="en-US"/>
    </w:rPr>
  </w:style>
  <w:style w:type="character" w:customStyle="1" w:styleId="80">
    <w:name w:val="Заголовок 8 Знак"/>
    <w:link w:val="8"/>
    <w:uiPriority w:val="9"/>
    <w:rsid w:val="002F617A"/>
    <w:rPr>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2"/>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basedOn w:val="a2"/>
    <w:uiPriority w:val="34"/>
    <w:qFormat/>
    <w:rsid w:val="00CF110F"/>
    <w:pPr>
      <w:ind w:left="720"/>
      <w:contextualSpacing/>
    </w:pPr>
  </w:style>
  <w:style w:type="table" w:styleId="af0">
    <w:name w:val="Table Grid"/>
    <w:basedOn w:val="a4"/>
    <w:uiPriority w:val="99"/>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2">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2">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3">
    <w:name w:val="Body Text"/>
    <w:basedOn w:val="a2"/>
    <w:link w:val="af4"/>
    <w:uiPriority w:val="99"/>
    <w:rsid w:val="002F617A"/>
    <w:pPr>
      <w:spacing w:after="0" w:line="312" w:lineRule="auto"/>
      <w:ind w:firstLine="709"/>
      <w:jc w:val="both"/>
    </w:pPr>
    <w:rPr>
      <w:rFonts w:ascii="Times New Roman" w:hAnsi="Times New Roman"/>
      <w:sz w:val="28"/>
      <w:szCs w:val="28"/>
    </w:rPr>
  </w:style>
  <w:style w:type="character" w:customStyle="1" w:styleId="af4">
    <w:name w:val="Основной текст Знак"/>
    <w:link w:val="af3"/>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5">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uiPriority w:val="99"/>
    <w:rsid w:val="002F617A"/>
    <w:rPr>
      <w:rFonts w:ascii="Arial" w:hAnsi="Arial"/>
      <w:color w:val="000000"/>
      <w:spacing w:val="0"/>
      <w:w w:val="100"/>
      <w:position w:val="0"/>
      <w:sz w:val="23"/>
      <w:u w:val="none"/>
      <w:shd w:val="clear" w:color="auto" w:fill="FFFFFF"/>
      <w:lang w:val="ru-RU"/>
    </w:rPr>
  </w:style>
  <w:style w:type="character" w:customStyle="1" w:styleId="af6">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7"/>
    <w:uiPriority w:val="99"/>
    <w:rsid w:val="002F617A"/>
    <w:pPr>
      <w:numPr>
        <w:numId w:val="4"/>
      </w:numPr>
      <w:spacing w:after="0" w:line="312" w:lineRule="auto"/>
      <w:jc w:val="both"/>
    </w:pPr>
    <w:rPr>
      <w:sz w:val="28"/>
      <w:szCs w:val="28"/>
      <w:lang w:eastAsia="ru-RU"/>
    </w:rPr>
  </w:style>
  <w:style w:type="character" w:customStyle="1" w:styleId="af7">
    <w:name w:val="Маркированный список Знак"/>
    <w:link w:val="a"/>
    <w:uiPriority w:val="99"/>
    <w:locked/>
    <w:rsid w:val="002F617A"/>
    <w:rPr>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8">
    <w:name w:val="Подпись к картинке_"/>
    <w:link w:val="af9"/>
    <w:uiPriority w:val="99"/>
    <w:locked/>
    <w:rsid w:val="002F617A"/>
    <w:rPr>
      <w:rFonts w:ascii="Arial" w:hAnsi="Arial" w:cs="Arial"/>
      <w:b/>
      <w:bCs/>
      <w:sz w:val="17"/>
      <w:szCs w:val="17"/>
      <w:shd w:val="clear" w:color="auto" w:fill="FFFFFF"/>
    </w:rPr>
  </w:style>
  <w:style w:type="paragraph" w:customStyle="1" w:styleId="af9">
    <w:name w:val="Подпись к картинке"/>
    <w:basedOn w:val="a2"/>
    <w:link w:val="af8"/>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a">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b">
    <w:name w:val="Название таблицы"/>
    <w:basedOn w:val="a2"/>
    <w:next w:val="a2"/>
    <w:link w:val="afc"/>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c">
    <w:name w:val="Название таблицы Знак"/>
    <w:link w:val="afb"/>
    <w:uiPriority w:val="99"/>
    <w:locked/>
    <w:rsid w:val="002F617A"/>
    <w:rPr>
      <w:rFonts w:ascii="Times New Roman" w:eastAsia="Times New Roman" w:hAnsi="Times New Roman"/>
    </w:rPr>
  </w:style>
  <w:style w:type="paragraph" w:customStyle="1" w:styleId="afd">
    <w:name w:val="Уплотненный основной"/>
    <w:basedOn w:val="af3"/>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e">
    <w:name w:val="Сноска_"/>
    <w:uiPriority w:val="99"/>
    <w:rsid w:val="002F617A"/>
    <w:rPr>
      <w:rFonts w:ascii="Arial" w:hAnsi="Arial" w:cs="Arial"/>
      <w:sz w:val="23"/>
      <w:szCs w:val="23"/>
      <w:u w:val="none"/>
    </w:rPr>
  </w:style>
  <w:style w:type="character" w:customStyle="1" w:styleId="aff">
    <w:name w:val="Сноска"/>
    <w:uiPriority w:val="99"/>
    <w:rsid w:val="002F617A"/>
    <w:rPr>
      <w:rFonts w:ascii="Arial" w:hAnsi="Arial" w:cs="Arial"/>
      <w:color w:val="000000"/>
      <w:spacing w:val="0"/>
      <w:w w:val="100"/>
      <w:position w:val="0"/>
      <w:sz w:val="23"/>
      <w:szCs w:val="23"/>
      <w:u w:val="single"/>
      <w:lang w:val="ru-RU"/>
    </w:rPr>
  </w:style>
  <w:style w:type="character" w:customStyle="1" w:styleId="23">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4">
    <w:name w:val="Подпись к таблице (2)_"/>
    <w:link w:val="25"/>
    <w:uiPriority w:val="99"/>
    <w:locked/>
    <w:rsid w:val="002F617A"/>
    <w:rPr>
      <w:rFonts w:ascii="Arial" w:hAnsi="Arial" w:cs="Arial"/>
      <w:b/>
      <w:bCs/>
      <w:spacing w:val="-10"/>
      <w:shd w:val="clear" w:color="auto" w:fill="FFFFFF"/>
    </w:rPr>
  </w:style>
  <w:style w:type="paragraph" w:customStyle="1" w:styleId="25">
    <w:name w:val="Подпись к таблице (2)"/>
    <w:basedOn w:val="a2"/>
    <w:link w:val="24"/>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0">
    <w:name w:val="Колонтитул_"/>
    <w:uiPriority w:val="99"/>
    <w:rsid w:val="002F617A"/>
    <w:rPr>
      <w:rFonts w:ascii="Tahoma" w:hAnsi="Tahoma" w:cs="Tahoma"/>
      <w:sz w:val="15"/>
      <w:szCs w:val="15"/>
      <w:u w:val="none"/>
    </w:rPr>
  </w:style>
  <w:style w:type="character" w:customStyle="1" w:styleId="aff1">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2">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6">
    <w:name w:val="Подпись к картинке (2)_"/>
    <w:link w:val="27"/>
    <w:uiPriority w:val="99"/>
    <w:locked/>
    <w:rsid w:val="002F617A"/>
    <w:rPr>
      <w:rFonts w:ascii="Arial" w:hAnsi="Arial" w:cs="Arial"/>
      <w:shd w:val="clear" w:color="auto" w:fill="FFFFFF"/>
    </w:rPr>
  </w:style>
  <w:style w:type="paragraph" w:customStyle="1" w:styleId="27">
    <w:name w:val="Подпись к картинке (2)"/>
    <w:basedOn w:val="a2"/>
    <w:link w:val="26"/>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8">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3">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9">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a">
    <w:name w:val="Заголовок №2_"/>
    <w:link w:val="2b"/>
    <w:uiPriority w:val="99"/>
    <w:locked/>
    <w:rsid w:val="002F617A"/>
    <w:rPr>
      <w:rFonts w:ascii="Arial Narrow" w:hAnsi="Arial Narrow" w:cs="Arial Narrow"/>
      <w:sz w:val="23"/>
      <w:szCs w:val="23"/>
      <w:shd w:val="clear" w:color="auto" w:fill="FFFFFF"/>
    </w:rPr>
  </w:style>
  <w:style w:type="paragraph" w:customStyle="1" w:styleId="2b">
    <w:name w:val="Заголовок №2"/>
    <w:basedOn w:val="a2"/>
    <w:link w:val="2a"/>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c">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d"/>
    <w:uiPriority w:val="99"/>
    <w:locked/>
    <w:rsid w:val="002F617A"/>
    <w:rPr>
      <w:rFonts w:ascii="Bookman Old Style" w:hAnsi="Bookman Old Style" w:cs="Bookman Old Style"/>
      <w:b/>
      <w:bCs/>
      <w:spacing w:val="10"/>
      <w:sz w:val="12"/>
      <w:szCs w:val="12"/>
      <w:shd w:val="clear" w:color="auto" w:fill="FFFFFF"/>
    </w:rPr>
  </w:style>
  <w:style w:type="paragraph" w:customStyle="1" w:styleId="2d">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
    <w:uiPriority w:val="99"/>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4">
    <w:name w:val="No Spacing"/>
    <w:uiPriority w:val="1"/>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5"/>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e">
    <w:name w:val="Основной текст 2 Знак"/>
    <w:link w:val="2f"/>
    <w:uiPriority w:val="99"/>
    <w:semiHidden/>
    <w:rsid w:val="002F617A"/>
    <w:rPr>
      <w:sz w:val="22"/>
      <w:szCs w:val="22"/>
      <w:lang w:eastAsia="en-US"/>
    </w:rPr>
  </w:style>
  <w:style w:type="paragraph" w:styleId="2f">
    <w:name w:val="Body Text 2"/>
    <w:basedOn w:val="a2"/>
    <w:link w:val="2e"/>
    <w:uiPriority w:val="99"/>
    <w:semiHidden/>
    <w:rsid w:val="002F617A"/>
    <w:pPr>
      <w:spacing w:after="120" w:line="480" w:lineRule="auto"/>
    </w:pPr>
  </w:style>
  <w:style w:type="paragraph" w:styleId="2f0">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0"/>
    <w:uiPriority w:val="99"/>
    <w:semiHidden/>
    <w:locked/>
    <w:rsid w:val="002F617A"/>
    <w:rPr>
      <w:sz w:val="22"/>
      <w:szCs w:val="22"/>
      <w:lang w:eastAsia="en-US"/>
    </w:rPr>
  </w:style>
  <w:style w:type="character" w:customStyle="1" w:styleId="2f1">
    <w:name w:val="Основной текст с отступом 2 Знак"/>
    <w:uiPriority w:val="99"/>
    <w:semiHidden/>
    <w:rsid w:val="002F617A"/>
    <w:rPr>
      <w:sz w:val="22"/>
      <w:szCs w:val="22"/>
      <w:lang w:eastAsia="en-US"/>
    </w:rPr>
  </w:style>
  <w:style w:type="paragraph" w:customStyle="1" w:styleId="aff5">
    <w:name w:val="Название"/>
    <w:basedOn w:val="a2"/>
    <w:link w:val="aff6"/>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6">
    <w:name w:val="Название Знак"/>
    <w:link w:val="aff5"/>
    <w:uiPriority w:val="10"/>
    <w:rsid w:val="002F617A"/>
    <w:rPr>
      <w:rFonts w:ascii="Times New Roman" w:eastAsia="Times New Roman" w:hAnsi="Times New Roman"/>
      <w:b/>
      <w:sz w:val="28"/>
    </w:rPr>
  </w:style>
  <w:style w:type="character" w:styleId="aff7">
    <w:name w:val="Emphasis"/>
    <w:qFormat/>
    <w:locked/>
    <w:rsid w:val="002F617A"/>
    <w:rPr>
      <w:rFonts w:cs="Times New Roman"/>
      <w:i/>
      <w:iCs/>
    </w:rPr>
  </w:style>
  <w:style w:type="paragraph" w:styleId="aff8">
    <w:name w:val="Subtitle"/>
    <w:basedOn w:val="a2"/>
    <w:next w:val="a2"/>
    <w:link w:val="aff9"/>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9">
    <w:name w:val="Подзаголовок Знак"/>
    <w:link w:val="aff8"/>
    <w:uiPriority w:val="99"/>
    <w:rsid w:val="002F617A"/>
    <w:rPr>
      <w:rFonts w:ascii="Cambria" w:eastAsia="Times New Roman" w:hAnsi="Cambria"/>
      <w:sz w:val="24"/>
      <w:szCs w:val="24"/>
      <w:lang w:val="en-US" w:eastAsia="en-US"/>
    </w:rPr>
  </w:style>
  <w:style w:type="character" w:styleId="affa">
    <w:name w:val="Strong"/>
    <w:uiPriority w:val="22"/>
    <w:qFormat/>
    <w:locked/>
    <w:rsid w:val="002F617A"/>
    <w:rPr>
      <w:rFonts w:cs="Times New Roman"/>
      <w:b/>
      <w:bCs/>
    </w:rPr>
  </w:style>
  <w:style w:type="paragraph" w:styleId="2f2">
    <w:name w:val="Quote"/>
    <w:basedOn w:val="a2"/>
    <w:next w:val="a2"/>
    <w:link w:val="2f3"/>
    <w:uiPriority w:val="29"/>
    <w:qFormat/>
    <w:rsid w:val="002F617A"/>
    <w:pPr>
      <w:spacing w:after="0" w:line="240" w:lineRule="auto"/>
    </w:pPr>
    <w:rPr>
      <w:i/>
      <w:szCs w:val="24"/>
      <w:lang w:val="en-US"/>
    </w:rPr>
  </w:style>
  <w:style w:type="character" w:customStyle="1" w:styleId="2f3">
    <w:name w:val="Цитата 2 Знак"/>
    <w:link w:val="2f2"/>
    <w:uiPriority w:val="29"/>
    <w:rsid w:val="002F617A"/>
    <w:rPr>
      <w:i/>
      <w:sz w:val="24"/>
      <w:szCs w:val="24"/>
      <w:lang w:val="en-US" w:eastAsia="en-US"/>
    </w:rPr>
  </w:style>
  <w:style w:type="paragraph" w:styleId="affb">
    <w:name w:val="Intense Quote"/>
    <w:basedOn w:val="a2"/>
    <w:next w:val="a2"/>
    <w:link w:val="affc"/>
    <w:uiPriority w:val="30"/>
    <w:qFormat/>
    <w:rsid w:val="002F617A"/>
    <w:pPr>
      <w:spacing w:after="0" w:line="240" w:lineRule="auto"/>
      <w:ind w:left="720" w:right="720"/>
    </w:pPr>
    <w:rPr>
      <w:b/>
      <w:i/>
      <w:lang w:val="en-US"/>
    </w:rPr>
  </w:style>
  <w:style w:type="character" w:customStyle="1" w:styleId="affc">
    <w:name w:val="Выделенная цитата Знак"/>
    <w:link w:val="affb"/>
    <w:uiPriority w:val="30"/>
    <w:rsid w:val="002F617A"/>
    <w:rPr>
      <w:b/>
      <w:i/>
      <w:sz w:val="24"/>
      <w:szCs w:val="22"/>
      <w:lang w:val="en-US" w:eastAsia="en-US"/>
    </w:rPr>
  </w:style>
  <w:style w:type="character" w:styleId="affd">
    <w:name w:val="Subtle Emphasis"/>
    <w:uiPriority w:val="19"/>
    <w:qFormat/>
    <w:rsid w:val="002F617A"/>
    <w:rPr>
      <w:rFonts w:cs="Times New Roman"/>
      <w:i/>
      <w:color w:val="5A5A5A"/>
    </w:rPr>
  </w:style>
  <w:style w:type="character" w:styleId="affe">
    <w:name w:val="Intense Emphasis"/>
    <w:uiPriority w:val="21"/>
    <w:qFormat/>
    <w:rsid w:val="002F617A"/>
    <w:rPr>
      <w:rFonts w:cs="Times New Roman"/>
      <w:b/>
      <w:i/>
      <w:sz w:val="24"/>
      <w:szCs w:val="24"/>
      <w:u w:val="single"/>
    </w:rPr>
  </w:style>
  <w:style w:type="character" w:styleId="afff">
    <w:name w:val="Subtle Reference"/>
    <w:uiPriority w:val="31"/>
    <w:qFormat/>
    <w:rsid w:val="002F617A"/>
    <w:rPr>
      <w:rFonts w:cs="Times New Roman"/>
      <w:sz w:val="24"/>
      <w:szCs w:val="24"/>
      <w:u w:val="single"/>
    </w:rPr>
  </w:style>
  <w:style w:type="character" w:styleId="afff0">
    <w:name w:val="Intense Reference"/>
    <w:uiPriority w:val="32"/>
    <w:qFormat/>
    <w:rsid w:val="002F617A"/>
    <w:rPr>
      <w:rFonts w:cs="Times New Roman"/>
      <w:b/>
      <w:sz w:val="24"/>
      <w:u w:val="single"/>
    </w:rPr>
  </w:style>
  <w:style w:type="character" w:styleId="afff1">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2">
    <w:name w:val="annotation reference"/>
    <w:uiPriority w:val="99"/>
    <w:semiHidden/>
    <w:unhideWhenUsed/>
    <w:rsid w:val="00646121"/>
    <w:rPr>
      <w:sz w:val="16"/>
      <w:szCs w:val="16"/>
    </w:rPr>
  </w:style>
  <w:style w:type="paragraph" w:styleId="afff3">
    <w:name w:val="annotation text"/>
    <w:basedOn w:val="a2"/>
    <w:link w:val="afff4"/>
    <w:uiPriority w:val="99"/>
    <w:semiHidden/>
    <w:unhideWhenUsed/>
    <w:rsid w:val="00646121"/>
    <w:pPr>
      <w:spacing w:line="240" w:lineRule="auto"/>
    </w:pPr>
    <w:rPr>
      <w:sz w:val="20"/>
      <w:szCs w:val="20"/>
    </w:rPr>
  </w:style>
  <w:style w:type="character" w:customStyle="1" w:styleId="afff4">
    <w:name w:val="Текст примечания Знак"/>
    <w:link w:val="afff3"/>
    <w:uiPriority w:val="99"/>
    <w:semiHidden/>
    <w:rsid w:val="00646121"/>
    <w:rPr>
      <w:lang w:eastAsia="en-US"/>
    </w:rPr>
  </w:style>
  <w:style w:type="paragraph" w:styleId="afff5">
    <w:name w:val="annotation subject"/>
    <w:basedOn w:val="afff3"/>
    <w:next w:val="afff3"/>
    <w:link w:val="afff6"/>
    <w:uiPriority w:val="99"/>
    <w:semiHidden/>
    <w:unhideWhenUsed/>
    <w:rsid w:val="00646121"/>
    <w:rPr>
      <w:b/>
      <w:bCs/>
    </w:rPr>
  </w:style>
  <w:style w:type="character" w:customStyle="1" w:styleId="afff6">
    <w:name w:val="Тема примечания Знак"/>
    <w:link w:val="afff5"/>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7">
    <w:name w:val="Normal (Web)"/>
    <w:basedOn w:val="a2"/>
    <w:uiPriority w:val="99"/>
    <w:semiHidden/>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8">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9">
    <w:name w:val="caption"/>
    <w:basedOn w:val="afffa"/>
    <w:next w:val="afffa"/>
    <w:link w:val="afffb"/>
    <w:uiPriority w:val="35"/>
    <w:unhideWhenUsed/>
    <w:qFormat/>
    <w:locked/>
    <w:rsid w:val="00E67576"/>
    <w:pPr>
      <w:spacing w:after="0" w:line="240" w:lineRule="auto"/>
      <w:ind w:firstLine="0"/>
      <w:jc w:val="left"/>
    </w:pPr>
    <w:rPr>
      <w:bCs/>
      <w:szCs w:val="18"/>
    </w:rPr>
  </w:style>
  <w:style w:type="paragraph" w:customStyle="1" w:styleId="afffa">
    <w:name w:val="_Обычный"/>
    <w:basedOn w:val="af"/>
    <w:link w:val="afffc"/>
    <w:qFormat/>
    <w:rsid w:val="00EE6D66"/>
    <w:pPr>
      <w:spacing w:line="360" w:lineRule="auto"/>
      <w:ind w:left="0" w:firstLine="709"/>
      <w:jc w:val="both"/>
    </w:pPr>
    <w:rPr>
      <w:szCs w:val="26"/>
      <w:lang w:eastAsia="ru-RU"/>
    </w:rPr>
  </w:style>
  <w:style w:type="character" w:customStyle="1" w:styleId="afffc">
    <w:name w:val="_Обычный Знак"/>
    <w:link w:val="afffa"/>
    <w:locked/>
    <w:rsid w:val="00EE6D66"/>
    <w:rPr>
      <w:rFonts w:ascii="Arial" w:hAnsi="Arial"/>
      <w:sz w:val="24"/>
      <w:szCs w:val="26"/>
    </w:rPr>
  </w:style>
  <w:style w:type="character" w:customStyle="1" w:styleId="afffb">
    <w:name w:val="Название объекта Знак"/>
    <w:link w:val="afff9"/>
    <w:uiPriority w:val="35"/>
    <w:locked/>
    <w:rsid w:val="00E67576"/>
    <w:rPr>
      <w:rFonts w:ascii="Arial" w:hAnsi="Arial"/>
      <w:bCs/>
      <w:sz w:val="24"/>
      <w:szCs w:val="18"/>
    </w:rPr>
  </w:style>
  <w:style w:type="paragraph" w:customStyle="1" w:styleId="afffd">
    <w:name w:val="Мой Текст"/>
    <w:basedOn w:val="a2"/>
    <w:link w:val="afffe"/>
    <w:qFormat/>
    <w:rsid w:val="005E507A"/>
    <w:pPr>
      <w:spacing w:before="120" w:after="0" w:line="300" w:lineRule="auto"/>
      <w:ind w:firstLine="567"/>
      <w:jc w:val="both"/>
    </w:pPr>
    <w:rPr>
      <w:rFonts w:ascii="Times New Roman" w:hAnsi="Times New Roman"/>
      <w:szCs w:val="28"/>
    </w:rPr>
  </w:style>
  <w:style w:type="character" w:customStyle="1" w:styleId="afffe">
    <w:name w:val="Мой Текст Знак"/>
    <w:link w:val="afffd"/>
    <w:rsid w:val="005E507A"/>
    <w:rPr>
      <w:rFonts w:ascii="Times New Roman" w:hAnsi="Times New Roman"/>
      <w:sz w:val="24"/>
      <w:szCs w:val="28"/>
      <w:lang w:eastAsia="en-US"/>
    </w:rPr>
  </w:style>
  <w:style w:type="paragraph" w:customStyle="1" w:styleId="a1">
    <w:name w:val="Перечисление без номера"/>
    <w:basedOn w:val="afffd"/>
    <w:link w:val="affff"/>
    <w:qFormat/>
    <w:rsid w:val="005E507A"/>
    <w:pPr>
      <w:numPr>
        <w:numId w:val="11"/>
      </w:numPr>
      <w:spacing w:before="0" w:line="360" w:lineRule="auto"/>
    </w:pPr>
  </w:style>
  <w:style w:type="character" w:customStyle="1" w:styleId="affff">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0">
    <w:name w:val="footnote text"/>
    <w:basedOn w:val="a2"/>
    <w:link w:val="affff1"/>
    <w:uiPriority w:val="99"/>
    <w:semiHidden/>
    <w:unhideWhenUsed/>
    <w:rsid w:val="00834606"/>
    <w:rPr>
      <w:sz w:val="20"/>
      <w:szCs w:val="20"/>
    </w:rPr>
  </w:style>
  <w:style w:type="character" w:customStyle="1" w:styleId="affff1">
    <w:name w:val="Текст сноски Знак"/>
    <w:link w:val="affff0"/>
    <w:uiPriority w:val="99"/>
    <w:semiHidden/>
    <w:rsid w:val="00834606"/>
    <w:rPr>
      <w:lang w:eastAsia="en-US"/>
    </w:rPr>
  </w:style>
  <w:style w:type="paragraph" w:styleId="affff2">
    <w:name w:val="table of figures"/>
    <w:basedOn w:val="a2"/>
    <w:next w:val="a2"/>
    <w:uiPriority w:val="99"/>
    <w:unhideWhenUsed/>
    <w:rsid w:val="0063579A"/>
    <w:pPr>
      <w:spacing w:before="120" w:after="120"/>
      <w:jc w:val="both"/>
    </w:pPr>
    <w:rPr>
      <w:rFonts w:ascii="Arial Narrow" w:hAnsi="Arial Narrow"/>
    </w:rPr>
  </w:style>
  <w:style w:type="character" w:styleId="affff3">
    <w:name w:val="footnote reference"/>
    <w:uiPriority w:val="99"/>
    <w:semiHidden/>
    <w:unhideWhenUsed/>
    <w:rsid w:val="00834606"/>
    <w:rPr>
      <w:vertAlign w:val="superscript"/>
    </w:rPr>
  </w:style>
  <w:style w:type="paragraph" w:customStyle="1" w:styleId="2">
    <w:name w:val="Стиль2"/>
    <w:basedOn w:val="1"/>
    <w:link w:val="2f4"/>
    <w:qFormat/>
    <w:rsid w:val="00EE6D66"/>
    <w:pPr>
      <w:numPr>
        <w:ilvl w:val="1"/>
      </w:numPr>
      <w:spacing w:after="240"/>
    </w:pPr>
    <w:rPr>
      <w:rFonts w:cs="Times New Roman"/>
      <w:color w:val="auto"/>
      <w:szCs w:val="28"/>
      <w:lang w:eastAsia="ru-RU"/>
    </w:rPr>
  </w:style>
  <w:style w:type="character" w:customStyle="1" w:styleId="2f4">
    <w:name w:val="Стиль2 Знак"/>
    <w:link w:val="2"/>
    <w:rsid w:val="00EE6D66"/>
    <w:rPr>
      <w:rFonts w:ascii="Arial Narrow" w:eastAsia="Times New Roman" w:hAnsi="Arial Narrow"/>
      <w:b/>
      <w:bCs/>
      <w:sz w:val="28"/>
      <w:szCs w:val="28"/>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3f">
    <w:name w:val="Стиль3 Знак"/>
    <w:link w:val="3e"/>
    <w:rsid w:val="00EE6D66"/>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668">
      <w:bodyDiv w:val="1"/>
      <w:marLeft w:val="0"/>
      <w:marRight w:val="0"/>
      <w:marTop w:val="0"/>
      <w:marBottom w:val="0"/>
      <w:divBdr>
        <w:top w:val="none" w:sz="0" w:space="0" w:color="auto"/>
        <w:left w:val="none" w:sz="0" w:space="0" w:color="auto"/>
        <w:bottom w:val="none" w:sz="0" w:space="0" w:color="auto"/>
        <w:right w:val="none" w:sz="0" w:space="0" w:color="auto"/>
      </w:divBdr>
    </w:div>
    <w:div w:id="18775202">
      <w:bodyDiv w:val="1"/>
      <w:marLeft w:val="0"/>
      <w:marRight w:val="0"/>
      <w:marTop w:val="0"/>
      <w:marBottom w:val="0"/>
      <w:divBdr>
        <w:top w:val="none" w:sz="0" w:space="0" w:color="auto"/>
        <w:left w:val="none" w:sz="0" w:space="0" w:color="auto"/>
        <w:bottom w:val="none" w:sz="0" w:space="0" w:color="auto"/>
        <w:right w:val="none" w:sz="0" w:space="0" w:color="auto"/>
      </w:divBdr>
    </w:div>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104160425">
      <w:bodyDiv w:val="1"/>
      <w:marLeft w:val="0"/>
      <w:marRight w:val="0"/>
      <w:marTop w:val="0"/>
      <w:marBottom w:val="0"/>
      <w:divBdr>
        <w:top w:val="none" w:sz="0" w:space="0" w:color="auto"/>
        <w:left w:val="none" w:sz="0" w:space="0" w:color="auto"/>
        <w:bottom w:val="none" w:sz="0" w:space="0" w:color="auto"/>
        <w:right w:val="none" w:sz="0" w:space="0" w:color="auto"/>
      </w:divBdr>
    </w:div>
    <w:div w:id="214581389">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426534805">
      <w:bodyDiv w:val="1"/>
      <w:marLeft w:val="0"/>
      <w:marRight w:val="0"/>
      <w:marTop w:val="0"/>
      <w:marBottom w:val="0"/>
      <w:divBdr>
        <w:top w:val="none" w:sz="0" w:space="0" w:color="auto"/>
        <w:left w:val="none" w:sz="0" w:space="0" w:color="auto"/>
        <w:bottom w:val="none" w:sz="0" w:space="0" w:color="auto"/>
        <w:right w:val="none" w:sz="0" w:space="0" w:color="auto"/>
      </w:divBdr>
    </w:div>
    <w:div w:id="450588072">
      <w:bodyDiv w:val="1"/>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952518557">
      <w:bodyDiv w:val="1"/>
      <w:marLeft w:val="0"/>
      <w:marRight w:val="0"/>
      <w:marTop w:val="0"/>
      <w:marBottom w:val="0"/>
      <w:divBdr>
        <w:top w:val="none" w:sz="0" w:space="0" w:color="auto"/>
        <w:left w:val="none" w:sz="0" w:space="0" w:color="auto"/>
        <w:bottom w:val="none" w:sz="0" w:space="0" w:color="auto"/>
        <w:right w:val="none" w:sz="0" w:space="0" w:color="auto"/>
      </w:divBdr>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976182550">
      <w:bodyDiv w:val="1"/>
      <w:marLeft w:val="0"/>
      <w:marRight w:val="0"/>
      <w:marTop w:val="0"/>
      <w:marBottom w:val="0"/>
      <w:divBdr>
        <w:top w:val="none" w:sz="0" w:space="0" w:color="auto"/>
        <w:left w:val="none" w:sz="0" w:space="0" w:color="auto"/>
        <w:bottom w:val="none" w:sz="0" w:space="0" w:color="auto"/>
        <w:right w:val="none" w:sz="0" w:space="0" w:color="auto"/>
      </w:divBdr>
    </w:div>
    <w:div w:id="1099521767">
      <w:bodyDiv w:val="1"/>
      <w:marLeft w:val="0"/>
      <w:marRight w:val="0"/>
      <w:marTop w:val="0"/>
      <w:marBottom w:val="0"/>
      <w:divBdr>
        <w:top w:val="none" w:sz="0" w:space="0" w:color="auto"/>
        <w:left w:val="none" w:sz="0" w:space="0" w:color="auto"/>
        <w:bottom w:val="none" w:sz="0" w:space="0" w:color="auto"/>
        <w:right w:val="none" w:sz="0" w:space="0" w:color="auto"/>
      </w:divBdr>
    </w:div>
    <w:div w:id="1160538747">
      <w:bodyDiv w:val="1"/>
      <w:marLeft w:val="0"/>
      <w:marRight w:val="0"/>
      <w:marTop w:val="0"/>
      <w:marBottom w:val="0"/>
      <w:divBdr>
        <w:top w:val="none" w:sz="0" w:space="0" w:color="auto"/>
        <w:left w:val="none" w:sz="0" w:space="0" w:color="auto"/>
        <w:bottom w:val="none" w:sz="0" w:space="0" w:color="auto"/>
        <w:right w:val="none" w:sz="0" w:space="0" w:color="auto"/>
      </w:divBdr>
    </w:div>
    <w:div w:id="1264342151">
      <w:bodyDiv w:val="1"/>
      <w:marLeft w:val="0"/>
      <w:marRight w:val="0"/>
      <w:marTop w:val="0"/>
      <w:marBottom w:val="0"/>
      <w:divBdr>
        <w:top w:val="none" w:sz="0" w:space="0" w:color="auto"/>
        <w:left w:val="none" w:sz="0" w:space="0" w:color="auto"/>
        <w:bottom w:val="none" w:sz="0" w:space="0" w:color="auto"/>
        <w:right w:val="none" w:sz="0" w:space="0" w:color="auto"/>
      </w:divBdr>
    </w:div>
    <w:div w:id="1310942315">
      <w:bodyDiv w:val="1"/>
      <w:marLeft w:val="0"/>
      <w:marRight w:val="0"/>
      <w:marTop w:val="0"/>
      <w:marBottom w:val="0"/>
      <w:divBdr>
        <w:top w:val="none" w:sz="0" w:space="0" w:color="auto"/>
        <w:left w:val="none" w:sz="0" w:space="0" w:color="auto"/>
        <w:bottom w:val="none" w:sz="0" w:space="0" w:color="auto"/>
        <w:right w:val="none" w:sz="0" w:space="0" w:color="auto"/>
      </w:divBdr>
    </w:div>
    <w:div w:id="1375423339">
      <w:bodyDiv w:val="1"/>
      <w:marLeft w:val="0"/>
      <w:marRight w:val="0"/>
      <w:marTop w:val="0"/>
      <w:marBottom w:val="0"/>
      <w:divBdr>
        <w:top w:val="none" w:sz="0" w:space="0" w:color="auto"/>
        <w:left w:val="none" w:sz="0" w:space="0" w:color="auto"/>
        <w:bottom w:val="none" w:sz="0" w:space="0" w:color="auto"/>
        <w:right w:val="none" w:sz="0" w:space="0" w:color="auto"/>
      </w:divBdr>
    </w:div>
    <w:div w:id="1485658249">
      <w:bodyDiv w:val="1"/>
      <w:marLeft w:val="0"/>
      <w:marRight w:val="0"/>
      <w:marTop w:val="0"/>
      <w:marBottom w:val="0"/>
      <w:divBdr>
        <w:top w:val="none" w:sz="0" w:space="0" w:color="auto"/>
        <w:left w:val="none" w:sz="0" w:space="0" w:color="auto"/>
        <w:bottom w:val="none" w:sz="0" w:space="0" w:color="auto"/>
        <w:right w:val="none" w:sz="0" w:space="0" w:color="auto"/>
      </w:divBdr>
    </w:div>
    <w:div w:id="1725835930">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03211038">
      <w:bodyDiv w:val="1"/>
      <w:marLeft w:val="0"/>
      <w:marRight w:val="0"/>
      <w:marTop w:val="0"/>
      <w:marBottom w:val="0"/>
      <w:divBdr>
        <w:top w:val="none" w:sz="0" w:space="0" w:color="auto"/>
        <w:left w:val="none" w:sz="0" w:space="0" w:color="auto"/>
        <w:bottom w:val="none" w:sz="0" w:space="0" w:color="auto"/>
        <w:right w:val="none" w:sz="0" w:space="0" w:color="auto"/>
      </w:divBdr>
    </w:div>
    <w:div w:id="2106877331">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 w:id="21462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A8E9-B85D-42FF-ADF0-EDA85150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31</Pages>
  <Words>13458</Words>
  <Characters>80695</Characters>
  <Application>Microsoft Office Word</Application>
  <DocSecurity>0</DocSecurity>
  <Lines>672</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93966</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cp:lastModifiedBy>Автор</cp:lastModifiedBy>
  <cp:revision>55</cp:revision>
  <cp:lastPrinted>2020-06-27T15:07:00Z</cp:lastPrinted>
  <dcterms:created xsi:type="dcterms:W3CDTF">2022-04-17T13:28:00Z</dcterms:created>
  <dcterms:modified xsi:type="dcterms:W3CDTF">2025-11-21T14:53:00Z</dcterms:modified>
</cp:coreProperties>
</file>