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о начале проведения публичных консультаций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по проекту муниципального нормативного правового акта,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предусматривающего введение правового регулирования</w:t>
      </w:r>
    </w:p>
    <w:p w:rsidR="00BF5C24" w:rsidRPr="00BF5C24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C24" w:rsidRP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sz w:val="28"/>
          <w:szCs w:val="28"/>
        </w:rPr>
        <w:t xml:space="preserve">Настоящим </w:t>
      </w:r>
      <w:r w:rsidR="00414053">
        <w:rPr>
          <w:rFonts w:ascii="Times New Roman" w:hAnsi="Times New Roman"/>
          <w:sz w:val="28"/>
          <w:szCs w:val="28"/>
        </w:rPr>
        <w:t xml:space="preserve">правовое управление </w:t>
      </w:r>
      <w:r w:rsidR="002157BB">
        <w:rPr>
          <w:rFonts w:ascii="Times New Roman" w:hAnsi="Times New Roman"/>
          <w:sz w:val="28"/>
          <w:szCs w:val="28"/>
        </w:rPr>
        <w:t xml:space="preserve"> </w:t>
      </w:r>
      <w:r w:rsidR="00414053">
        <w:rPr>
          <w:rFonts w:ascii="Times New Roman" w:hAnsi="Times New Roman"/>
          <w:sz w:val="28"/>
          <w:szCs w:val="28"/>
        </w:rPr>
        <w:t>А</w:t>
      </w:r>
      <w:r w:rsidRPr="006D3E58">
        <w:rPr>
          <w:rFonts w:ascii="Times New Roman" w:hAnsi="Times New Roman"/>
          <w:sz w:val="28"/>
          <w:szCs w:val="28"/>
        </w:rPr>
        <w:t>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извещает о проведении публичных консультаций в целях оценки регулирующего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воздействия проекта муниципального нормативного правового акта.</w:t>
      </w:r>
    </w:p>
    <w:p w:rsidR="00BF5C24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F5C24" w:rsidRPr="00ED6B6A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D6B6A">
        <w:rPr>
          <w:rFonts w:ascii="Times New Roman" w:hAnsi="Times New Roman"/>
          <w:color w:val="000000"/>
          <w:sz w:val="28"/>
          <w:szCs w:val="28"/>
          <w:lang w:val="ru-RU"/>
        </w:rPr>
        <w:t xml:space="preserve">Наименование проекта: </w:t>
      </w:r>
    </w:p>
    <w:p w:rsidR="00414053" w:rsidRPr="00414053" w:rsidRDefault="00414053" w:rsidP="00414053">
      <w:pPr>
        <w:tabs>
          <w:tab w:val="left" w:pos="850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053">
        <w:rPr>
          <w:rFonts w:ascii="Times New Roman" w:hAnsi="Times New Roman"/>
          <w:sz w:val="28"/>
          <w:szCs w:val="28"/>
        </w:rPr>
        <w:t>проект решения Тверской городской Думы «О внесении изменений в решение Тверской городской Думы от 16.10.2014 № 368 «Об утверждении Правил благоустройства города Твери».</w:t>
      </w:r>
    </w:p>
    <w:p w:rsidR="00BF5C24" w:rsidRPr="00B96343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414053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правовое управление </w:t>
      </w:r>
      <w:r w:rsidR="0032293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BF5C24">
        <w:rPr>
          <w:rFonts w:ascii="Times New Roman" w:hAnsi="Times New Roman"/>
          <w:color w:val="000000"/>
          <w:sz w:val="28"/>
          <w:szCs w:val="28"/>
        </w:rPr>
        <w:t>дминистрации города Твери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Срок проведения публичных консультаций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414053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D6B6A">
        <w:rPr>
          <w:rFonts w:ascii="Times New Roman" w:hAnsi="Times New Roman"/>
          <w:sz w:val="28"/>
          <w:szCs w:val="28"/>
        </w:rPr>
        <w:t xml:space="preserve"> </w:t>
      </w:r>
      <w:r w:rsidR="00D3318C">
        <w:rPr>
          <w:rFonts w:ascii="Times New Roman" w:hAnsi="Times New Roman"/>
          <w:sz w:val="28"/>
          <w:szCs w:val="28"/>
        </w:rPr>
        <w:t xml:space="preserve">7 июня </w:t>
      </w:r>
      <w:r w:rsidR="00BF5C24" w:rsidRPr="00F45525">
        <w:rPr>
          <w:rFonts w:ascii="Times New Roman" w:hAnsi="Times New Roman"/>
          <w:sz w:val="28"/>
          <w:szCs w:val="28"/>
        </w:rPr>
        <w:t xml:space="preserve"> 201</w:t>
      </w:r>
      <w:r w:rsidR="00495EC7">
        <w:rPr>
          <w:rFonts w:ascii="Times New Roman" w:hAnsi="Times New Roman"/>
          <w:sz w:val="28"/>
          <w:szCs w:val="28"/>
        </w:rPr>
        <w:t>9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D3318C">
        <w:rPr>
          <w:rFonts w:ascii="Times New Roman" w:hAnsi="Times New Roman"/>
          <w:sz w:val="28"/>
          <w:szCs w:val="28"/>
        </w:rPr>
        <w:t>1</w:t>
      </w:r>
      <w:r w:rsidR="006D17DD">
        <w:rPr>
          <w:rFonts w:ascii="Times New Roman" w:hAnsi="Times New Roman"/>
          <w:sz w:val="28"/>
          <w:szCs w:val="28"/>
          <w:lang w:val="en-US"/>
        </w:rPr>
        <w:t>8</w:t>
      </w:r>
      <w:bookmarkStart w:id="1" w:name="_GoBack"/>
      <w:bookmarkEnd w:id="1"/>
      <w:r w:rsidR="00D3318C">
        <w:rPr>
          <w:rFonts w:ascii="Times New Roman" w:hAnsi="Times New Roman"/>
          <w:sz w:val="28"/>
          <w:szCs w:val="28"/>
        </w:rPr>
        <w:t xml:space="preserve"> июня </w:t>
      </w:r>
      <w:r w:rsidR="00E82F83">
        <w:rPr>
          <w:rFonts w:ascii="Times New Roman" w:hAnsi="Times New Roman"/>
          <w:sz w:val="28"/>
          <w:szCs w:val="28"/>
        </w:rPr>
        <w:t xml:space="preserve"> 201</w:t>
      </w:r>
      <w:r w:rsidR="00495EC7">
        <w:rPr>
          <w:rFonts w:ascii="Times New Roman" w:hAnsi="Times New Roman"/>
          <w:sz w:val="28"/>
          <w:szCs w:val="28"/>
        </w:rPr>
        <w:t>9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Pr="00F4552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BF5C24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</w:t>
      </w:r>
      <w:r w:rsidR="00BF5C24" w:rsidRPr="00F45525">
        <w:rPr>
          <w:rFonts w:ascii="Times New Roman" w:hAnsi="Times New Roman"/>
          <w:sz w:val="28"/>
          <w:szCs w:val="28"/>
        </w:rPr>
        <w:t>по электронной почте</w:t>
      </w:r>
      <w:r w:rsidR="0069454D" w:rsidRPr="00F45525">
        <w:rPr>
          <w:rFonts w:ascii="Times New Roman" w:hAnsi="Times New Roman"/>
          <w:sz w:val="28"/>
          <w:szCs w:val="28"/>
        </w:rPr>
        <w:t xml:space="preserve"> по адресу</w:t>
      </w:r>
      <w:r w:rsidR="00BF5C24" w:rsidRPr="00F45525"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 w:rsidR="00414053" w:rsidRPr="00414053">
          <w:rPr>
            <w:rFonts w:ascii="Times New Roman" w:hAnsi="Times New Roman"/>
            <w:sz w:val="28"/>
            <w:szCs w:val="28"/>
            <w:shd w:val="clear" w:color="auto" w:fill="FFFFFF"/>
          </w:rPr>
          <w:t>pu@adm.tver.ru</w:t>
        </w:r>
      </w:hyperlink>
      <w:r w:rsidR="00BF5C24" w:rsidRPr="00F45525">
        <w:rPr>
          <w:rFonts w:ascii="Times New Roman" w:hAnsi="Times New Roman"/>
          <w:sz w:val="28"/>
          <w:szCs w:val="28"/>
        </w:rPr>
        <w:t xml:space="preserve"> в виде прикрепленного файла</w:t>
      </w:r>
      <w:r w:rsidRPr="00F45525">
        <w:rPr>
          <w:rFonts w:ascii="Times New Roman" w:hAnsi="Times New Roman"/>
          <w:sz w:val="28"/>
          <w:szCs w:val="28"/>
        </w:rPr>
        <w:t>,</w:t>
      </w:r>
    </w:p>
    <w:p w:rsidR="00414053" w:rsidRPr="00414053" w:rsidRDefault="00334CEE" w:rsidP="0041405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</w:t>
      </w:r>
      <w:r w:rsidR="00753191" w:rsidRPr="00753191">
        <w:rPr>
          <w:rFonts w:ascii="Times New Roman" w:hAnsi="Times New Roman"/>
          <w:sz w:val="28"/>
          <w:szCs w:val="28"/>
        </w:rPr>
        <w:t>1</w:t>
      </w:r>
      <w:r w:rsidR="00322939">
        <w:rPr>
          <w:rFonts w:ascii="Times New Roman" w:hAnsi="Times New Roman"/>
          <w:sz w:val="28"/>
          <w:szCs w:val="28"/>
        </w:rPr>
        <w:t>0</w:t>
      </w:r>
      <w:r w:rsidR="00753191" w:rsidRPr="00753191">
        <w:rPr>
          <w:rFonts w:ascii="Times New Roman" w:hAnsi="Times New Roman"/>
          <w:sz w:val="28"/>
          <w:szCs w:val="28"/>
        </w:rPr>
        <w:t>0</w:t>
      </w:r>
      <w:r w:rsidRPr="00F45525">
        <w:rPr>
          <w:rFonts w:ascii="Times New Roman" w:hAnsi="Times New Roman"/>
          <w:sz w:val="28"/>
          <w:szCs w:val="28"/>
        </w:rPr>
        <w:t xml:space="preserve">, </w:t>
      </w:r>
      <w:r w:rsidR="00414053">
        <w:rPr>
          <w:rFonts w:ascii="Times New Roman" w:hAnsi="Times New Roman"/>
          <w:sz w:val="28"/>
          <w:szCs w:val="28"/>
        </w:rPr>
        <w:t xml:space="preserve">город </w:t>
      </w:r>
      <w:proofErr w:type="gramStart"/>
      <w:r w:rsidRPr="00F45525">
        <w:rPr>
          <w:rFonts w:ascii="Times New Roman" w:hAnsi="Times New Roman"/>
          <w:sz w:val="28"/>
          <w:szCs w:val="28"/>
        </w:rPr>
        <w:t xml:space="preserve">Тверь, </w:t>
      </w:r>
      <w:r w:rsidR="00414053">
        <w:rPr>
          <w:rFonts w:ascii="Times New Roman" w:hAnsi="Times New Roman"/>
          <w:sz w:val="28"/>
          <w:szCs w:val="28"/>
        </w:rPr>
        <w:t xml:space="preserve"> </w:t>
      </w:r>
      <w:r w:rsidR="00414053" w:rsidRPr="00414053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proofErr w:type="gramEnd"/>
      <w:r w:rsidR="00414053" w:rsidRPr="00414053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Советская</w:t>
      </w:r>
      <w:r w:rsidRPr="00F45525">
        <w:rPr>
          <w:rFonts w:ascii="Times New Roman" w:hAnsi="Times New Roman"/>
          <w:sz w:val="28"/>
          <w:szCs w:val="28"/>
        </w:rPr>
        <w:t xml:space="preserve">, дом </w:t>
      </w:r>
      <w:r w:rsidR="00414053">
        <w:rPr>
          <w:rFonts w:ascii="Times New Roman" w:hAnsi="Times New Roman"/>
          <w:sz w:val="28"/>
          <w:szCs w:val="28"/>
        </w:rPr>
        <w:t>11</w:t>
      </w:r>
      <w:r w:rsidRPr="00F45525">
        <w:rPr>
          <w:rFonts w:ascii="Times New Roman" w:hAnsi="Times New Roman"/>
          <w:sz w:val="28"/>
          <w:szCs w:val="28"/>
        </w:rPr>
        <w:t>,</w:t>
      </w:r>
      <w:r w:rsidR="00414053">
        <w:rPr>
          <w:rFonts w:ascii="Times New Roman" w:hAnsi="Times New Roman"/>
          <w:sz w:val="28"/>
          <w:szCs w:val="28"/>
        </w:rPr>
        <w:t xml:space="preserve"> кабинет 94, </w:t>
      </w:r>
      <w:r w:rsidRPr="00F45525">
        <w:rPr>
          <w:rFonts w:ascii="Times New Roman" w:hAnsi="Times New Roman"/>
          <w:sz w:val="28"/>
          <w:szCs w:val="28"/>
        </w:rPr>
        <w:t xml:space="preserve"> </w:t>
      </w:r>
      <w:r w:rsidR="00414053">
        <w:rPr>
          <w:rFonts w:ascii="Times New Roman" w:hAnsi="Times New Roman"/>
          <w:sz w:val="28"/>
          <w:szCs w:val="28"/>
        </w:rPr>
        <w:t xml:space="preserve">правовое управление </w:t>
      </w:r>
      <w:r w:rsidR="00322939">
        <w:rPr>
          <w:rFonts w:ascii="Times New Roman" w:hAnsi="Times New Roman"/>
          <w:sz w:val="28"/>
          <w:szCs w:val="28"/>
        </w:rPr>
        <w:t xml:space="preserve"> </w:t>
      </w:r>
      <w:r w:rsidR="00414053">
        <w:rPr>
          <w:rFonts w:ascii="Times New Roman" w:hAnsi="Times New Roman"/>
          <w:sz w:val="28"/>
          <w:szCs w:val="28"/>
        </w:rPr>
        <w:t>А</w:t>
      </w:r>
      <w:r w:rsidRPr="00F45525">
        <w:rPr>
          <w:rFonts w:ascii="Times New Roman" w:hAnsi="Times New Roman"/>
          <w:sz w:val="28"/>
          <w:szCs w:val="28"/>
        </w:rPr>
        <w:t>дминистрации города Твери</w:t>
      </w:r>
    </w:p>
    <w:p w:rsid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BF5C24" w:rsidRPr="0029381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</w:t>
      </w:r>
      <w:r w:rsidR="00495EC7"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дминистрации города Твери в информационно-</w:t>
      </w:r>
      <w:r w:rsidR="00414053">
        <w:rPr>
          <w:rFonts w:ascii="Times New Roman" w:hAnsi="Times New Roman"/>
          <w:color w:val="000000"/>
          <w:sz w:val="28"/>
        </w:rPr>
        <w:t>теле</w:t>
      </w:r>
      <w:r>
        <w:rPr>
          <w:rFonts w:ascii="Times New Roman" w:hAnsi="Times New Roman"/>
          <w:color w:val="000000"/>
          <w:sz w:val="28"/>
        </w:rPr>
        <w:t xml:space="preserve">коммуникационной сети Интернет: </w:t>
      </w:r>
      <w:hyperlink r:id="rId6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FA553F">
        <w:rPr>
          <w:rFonts w:ascii="Times New Roman" w:hAnsi="Times New Roman"/>
          <w:color w:val="000000"/>
          <w:sz w:val="28"/>
        </w:rPr>
        <w:t>Оценка п</w:t>
      </w:r>
      <w:r w:rsidR="00334CEE">
        <w:rPr>
          <w:rFonts w:ascii="Times New Roman" w:hAnsi="Times New Roman"/>
          <w:color w:val="000000"/>
          <w:sz w:val="28"/>
        </w:rPr>
        <w:t>роект</w:t>
      </w:r>
      <w:r w:rsidR="00FA553F">
        <w:rPr>
          <w:rFonts w:ascii="Times New Roman" w:hAnsi="Times New Roman"/>
          <w:color w:val="000000"/>
          <w:sz w:val="28"/>
        </w:rPr>
        <w:t>ов</w:t>
      </w:r>
      <w:r w:rsidR="00334CEE">
        <w:rPr>
          <w:rFonts w:ascii="Times New Roman" w:hAnsi="Times New Roman"/>
          <w:color w:val="000000"/>
          <w:sz w:val="28"/>
        </w:rPr>
        <w:t xml:space="preserve"> </w:t>
      </w:r>
      <w:r w:rsidR="00FA553F">
        <w:rPr>
          <w:rFonts w:ascii="Times New Roman" w:hAnsi="Times New Roman"/>
          <w:color w:val="000000"/>
          <w:sz w:val="28"/>
        </w:rPr>
        <w:t>нормативных правовых актов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414053" w:rsidRPr="00414053" w:rsidRDefault="00414053" w:rsidP="00414053">
      <w:pPr>
        <w:tabs>
          <w:tab w:val="left" w:pos="850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40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Карташов Дмитрий Владимирович, </w:t>
      </w:r>
      <w:r w:rsidRPr="0041405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заместитель начальника управления, начальник отдела нормотворческой деятельности и правовой экспертизы документов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правового управления Администрации города Твери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  <w:r w:rsidRPr="004140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телефон: 8 (4822) 34-50-56.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D20500" w:rsidRDefault="00AA2D94" w:rsidP="00824313">
      <w:pPr>
        <w:pStyle w:val="1"/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Краткий комментарий к проекту</w:t>
      </w:r>
      <w:r w:rsidR="00BF5C24"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</w:p>
    <w:p w:rsidR="00414053" w:rsidRPr="00414053" w:rsidRDefault="00414053" w:rsidP="004140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053">
        <w:rPr>
          <w:rFonts w:ascii="Times New Roman" w:hAnsi="Times New Roman"/>
          <w:sz w:val="28"/>
          <w:szCs w:val="28"/>
        </w:rPr>
        <w:t xml:space="preserve">Проект </w:t>
      </w:r>
      <w:r w:rsidRPr="00414053">
        <w:rPr>
          <w:rFonts w:ascii="Times New Roman" w:eastAsia="Times New Roman" w:hAnsi="Times New Roman"/>
          <w:sz w:val="28"/>
          <w:szCs w:val="28"/>
          <w:lang w:eastAsia="ru-RU"/>
        </w:rPr>
        <w:t>решения Тверской городской Думы «</w:t>
      </w:r>
      <w:r w:rsidRPr="00414053">
        <w:rPr>
          <w:rFonts w:ascii="Times New Roman" w:eastAsia="Times New Roman" w:hAnsi="Times New Roman"/>
          <w:bCs/>
          <w:sz w:val="28"/>
          <w:szCs w:val="28"/>
          <w:lang w:eastAsia="ru-RU"/>
        </w:rPr>
        <w:t>О внесении изменений в решение Тверской городской Думы от 16.10.2014 № 368 «Об утверждении Правил благоустройства города Твери»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(далее – Проект) </w:t>
      </w:r>
      <w:r w:rsidRPr="0041405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подготовлен в целях приведения </w:t>
      </w:r>
      <w:r w:rsidRPr="00414053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положений Правил благоустройства города Твери, утвержденных  решением  Тверской городской Думы от 16.10.2014 № 368 (далее – Правила) в соответствии с законодательством Российской Федерации, в том числе с  изменениями, внесенными в </w:t>
      </w:r>
      <w:r w:rsidRPr="00414053">
        <w:rPr>
          <w:rFonts w:ascii="Times New Roman" w:hAnsi="Times New Roman"/>
          <w:sz w:val="28"/>
          <w:szCs w:val="28"/>
        </w:rPr>
        <w:t>Федеральный закон от 06.10.2003   № 131-ФЗ «Об общих принципах организации местного самоуправления в Российской Федерации» и Федеральный закон от 24.06.1998 № 89-ФЗ «Об отходах производства и потребления».</w:t>
      </w:r>
    </w:p>
    <w:p w:rsidR="00414053" w:rsidRPr="00414053" w:rsidRDefault="00414053" w:rsidP="00414053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414053">
        <w:rPr>
          <w:rFonts w:ascii="Times New Roman" w:hAnsi="Times New Roman"/>
          <w:sz w:val="28"/>
          <w:szCs w:val="28"/>
        </w:rPr>
        <w:t>Федеральным законом  от 29.12.2017 № 463-ФЗ «О внесении изменений в Федеральный закон «Об общих принципах организации местного самоуправления в Российской Федерации» и отдельные законодательные акты Российской Федерации» внесены изменения в Федеральный закон от 06.10.2003   № 131-ФЗ «Об общих принципах организации местного самоуправления в Российской Федерации». В частности указанными изменениями предусматривается, что правила благоустройства территории муниципального образования могут, в числе прочего, регулировать вопросы:</w:t>
      </w:r>
    </w:p>
    <w:p w:rsidR="00414053" w:rsidRPr="00414053" w:rsidRDefault="00414053" w:rsidP="0041405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14053">
        <w:rPr>
          <w:rFonts w:ascii="Times New Roman" w:hAnsi="Times New Roman"/>
          <w:sz w:val="28"/>
          <w:szCs w:val="28"/>
        </w:rPr>
        <w:t>- организации пешеходных коммуникаций, в том числе тротуаров, аллей, дорожек, тропинок;</w:t>
      </w:r>
    </w:p>
    <w:p w:rsidR="00414053" w:rsidRPr="00414053" w:rsidRDefault="00414053" w:rsidP="00414053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414053">
        <w:rPr>
          <w:rFonts w:ascii="Times New Roman" w:hAnsi="Times New Roman"/>
          <w:sz w:val="28"/>
          <w:szCs w:val="28"/>
        </w:rPr>
        <w:t>- определения границ прилегающих территорий в соответствии с порядком, установленным законом субъекта Российской Федерации;</w:t>
      </w:r>
    </w:p>
    <w:p w:rsidR="00414053" w:rsidRPr="00414053" w:rsidRDefault="00414053" w:rsidP="0041405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14053">
        <w:rPr>
          <w:rFonts w:ascii="Times New Roman" w:hAnsi="Times New Roman"/>
          <w:sz w:val="28"/>
          <w:szCs w:val="28"/>
        </w:rPr>
        <w:t>- организации стоков ливневых вод.</w:t>
      </w:r>
    </w:p>
    <w:p w:rsidR="00414053" w:rsidRPr="00414053" w:rsidRDefault="00414053" w:rsidP="00414053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414053">
        <w:rPr>
          <w:rFonts w:ascii="Times New Roman" w:hAnsi="Times New Roman"/>
          <w:sz w:val="28"/>
          <w:szCs w:val="28"/>
        </w:rPr>
        <w:t xml:space="preserve"> В соответствии с данными  изменениями  федерального законодательства в Проекте предусмотрено:</w:t>
      </w:r>
    </w:p>
    <w:p w:rsidR="00414053" w:rsidRPr="00414053" w:rsidRDefault="00414053" w:rsidP="00414053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414053">
        <w:rPr>
          <w:rFonts w:ascii="Times New Roman" w:hAnsi="Times New Roman"/>
          <w:sz w:val="28"/>
          <w:szCs w:val="28"/>
        </w:rPr>
        <w:t>- изменение положений Правил, регламентирующих вопросы определения и содержания прилегающих территорий. В частности Проектом  предусматривается, что  границы прилегающих территорий определяются в отношении территорий общего пользования, которые прилегают (имеют общую границу) к зданию, строению, сооружению, земельному участку с учетом требований закона  Тверской области от 04.02.2019 № 4-ЗО «Об установлении порядка определения органами местного самоуправления муниципальных образований Тверской области границ прилегающих территорий».</w:t>
      </w:r>
    </w:p>
    <w:p w:rsidR="00414053" w:rsidRPr="00414053" w:rsidRDefault="00414053" w:rsidP="00414053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414053">
        <w:rPr>
          <w:rFonts w:ascii="Times New Roman" w:hAnsi="Times New Roman"/>
          <w:sz w:val="28"/>
          <w:szCs w:val="28"/>
        </w:rPr>
        <w:t xml:space="preserve">Кроме этого, необходимо обратить внимание, что Проектом предусматривается участие заинтересованных лиц в благоустройстве территорий общего пользования, в отношении которых границы прилегающих территорий не установлены, на основании соглашений, заключаемых на  добровольной основе с Администрацией города Твери.  </w:t>
      </w:r>
    </w:p>
    <w:p w:rsidR="00414053" w:rsidRPr="00414053" w:rsidRDefault="00414053" w:rsidP="00414053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414053">
        <w:rPr>
          <w:rFonts w:ascii="Times New Roman" w:hAnsi="Times New Roman"/>
          <w:sz w:val="28"/>
          <w:szCs w:val="28"/>
        </w:rPr>
        <w:t>- вводятся положения, регламентирующие вопросы организации пешеходных коммуникаций;</w:t>
      </w:r>
    </w:p>
    <w:p w:rsidR="00414053" w:rsidRPr="00414053" w:rsidRDefault="00414053" w:rsidP="00414053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414053">
        <w:rPr>
          <w:rFonts w:ascii="Times New Roman" w:hAnsi="Times New Roman"/>
          <w:sz w:val="28"/>
          <w:szCs w:val="28"/>
        </w:rPr>
        <w:t>- изменяются положения Правил, регламентирующие вопросы организации стоков ливневых вод.</w:t>
      </w:r>
    </w:p>
    <w:p w:rsidR="00414053" w:rsidRPr="00414053" w:rsidRDefault="00414053" w:rsidP="00414053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414053">
        <w:rPr>
          <w:rFonts w:ascii="Times New Roman" w:hAnsi="Times New Roman"/>
          <w:sz w:val="28"/>
          <w:szCs w:val="28"/>
        </w:rPr>
        <w:t>В частности Проектом предусматривается, что п</w:t>
      </w:r>
      <w:r w:rsidRPr="00414053">
        <w:rPr>
          <w:rFonts w:ascii="Times New Roman" w:eastAsia="Times New Roman" w:hAnsi="Times New Roman"/>
          <w:sz w:val="28"/>
          <w:szCs w:val="28"/>
          <w:lang w:eastAsia="ru-RU"/>
        </w:rPr>
        <w:t xml:space="preserve">рием ливневых вод в  сети ливневой канализации в городе Твери осуществляется на основании договоров, заключенных с  </w:t>
      </w:r>
      <w:r w:rsidRPr="00414053">
        <w:rPr>
          <w:rFonts w:ascii="Times New Roman" w:hAnsi="Times New Roman"/>
          <w:sz w:val="28"/>
          <w:szCs w:val="28"/>
        </w:rPr>
        <w:t>юридическим или физическим лицом, в собственности которых или на ином законном основании находятся инженерные коммуникации (далее – Правообладатель)</w:t>
      </w:r>
      <w:r w:rsidRPr="0041405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14053">
        <w:rPr>
          <w:rFonts w:ascii="Times New Roman" w:hAnsi="Times New Roman"/>
          <w:sz w:val="28"/>
          <w:szCs w:val="28"/>
        </w:rPr>
        <w:t xml:space="preserve">  Владельцы земельных участков, поверхностные стоки с которых улавливаются   сетями ливневой канализации либо сети ливневой канализации, дренажи, водоотводы и тому подобные сооружения на этих </w:t>
      </w:r>
      <w:r w:rsidRPr="00414053">
        <w:rPr>
          <w:rFonts w:ascii="Times New Roman" w:hAnsi="Times New Roman"/>
          <w:sz w:val="28"/>
          <w:szCs w:val="28"/>
        </w:rPr>
        <w:lastRenderedPageBreak/>
        <w:t>земельных участках подключены к   ливневым сетям, заключают договор с  Правообладателем  на прием, транспортировку и очистку стоков.</w:t>
      </w:r>
    </w:p>
    <w:p w:rsidR="00414053" w:rsidRPr="00414053" w:rsidRDefault="00414053" w:rsidP="00414053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414053">
        <w:rPr>
          <w:rFonts w:ascii="Times New Roman" w:hAnsi="Times New Roman"/>
          <w:sz w:val="28"/>
          <w:szCs w:val="28"/>
        </w:rPr>
        <w:t xml:space="preserve">Кроме этого Проектом предусматриваются отдельные запреты и требования к содержанию и пользованию </w:t>
      </w:r>
      <w:r w:rsidRPr="00414053">
        <w:rPr>
          <w:rFonts w:ascii="Times New Roman" w:eastAsia="Times New Roman" w:hAnsi="Times New Roman"/>
          <w:sz w:val="28"/>
          <w:szCs w:val="28"/>
          <w:lang w:eastAsia="ru-RU"/>
        </w:rPr>
        <w:t>сетями ливневой канализации.</w:t>
      </w:r>
    </w:p>
    <w:p w:rsidR="00414053" w:rsidRPr="00414053" w:rsidRDefault="00414053" w:rsidP="00414053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414053">
        <w:rPr>
          <w:rFonts w:ascii="Times New Roman" w:hAnsi="Times New Roman"/>
          <w:sz w:val="28"/>
          <w:szCs w:val="28"/>
        </w:rPr>
        <w:t>Также Проектом предлагается исключить из понятийного аппарата Правил   понятия, содержащиеся  в   федеральном законодательстве.</w:t>
      </w:r>
    </w:p>
    <w:p w:rsidR="00414053" w:rsidRPr="00414053" w:rsidRDefault="00414053" w:rsidP="004140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4053">
        <w:rPr>
          <w:rFonts w:ascii="Times New Roman" w:hAnsi="Times New Roman"/>
          <w:sz w:val="28"/>
          <w:szCs w:val="28"/>
        </w:rPr>
        <w:t>Проектом предусматриваются изменения в части требований к размещению вывесок</w:t>
      </w:r>
      <w:r w:rsidR="003754D6">
        <w:rPr>
          <w:rFonts w:ascii="Times New Roman" w:hAnsi="Times New Roman"/>
          <w:sz w:val="28"/>
          <w:szCs w:val="28"/>
        </w:rPr>
        <w:t xml:space="preserve">, </w:t>
      </w:r>
      <w:r w:rsidRPr="00414053">
        <w:rPr>
          <w:rFonts w:ascii="Times New Roman" w:hAnsi="Times New Roman"/>
          <w:sz w:val="28"/>
          <w:szCs w:val="28"/>
        </w:rPr>
        <w:t xml:space="preserve">  информационны</w:t>
      </w:r>
      <w:r w:rsidR="003754D6">
        <w:rPr>
          <w:rFonts w:ascii="Times New Roman" w:hAnsi="Times New Roman"/>
          <w:sz w:val="28"/>
          <w:szCs w:val="28"/>
        </w:rPr>
        <w:t>х</w:t>
      </w:r>
      <w:r w:rsidRPr="00414053">
        <w:rPr>
          <w:rFonts w:ascii="Times New Roman" w:hAnsi="Times New Roman"/>
          <w:sz w:val="28"/>
          <w:szCs w:val="28"/>
        </w:rPr>
        <w:t xml:space="preserve"> конструкци</w:t>
      </w:r>
      <w:r w:rsidR="003754D6">
        <w:rPr>
          <w:rFonts w:ascii="Times New Roman" w:hAnsi="Times New Roman"/>
          <w:sz w:val="28"/>
          <w:szCs w:val="28"/>
        </w:rPr>
        <w:t>й и указателей</w:t>
      </w:r>
      <w:r w:rsidRPr="00414053">
        <w:rPr>
          <w:rFonts w:ascii="Times New Roman" w:hAnsi="Times New Roman"/>
          <w:sz w:val="28"/>
          <w:szCs w:val="28"/>
        </w:rPr>
        <w:t xml:space="preserve">.  </w:t>
      </w:r>
    </w:p>
    <w:p w:rsidR="00414053" w:rsidRPr="00414053" w:rsidRDefault="00D3318C" w:rsidP="00414053">
      <w:pPr>
        <w:tabs>
          <w:tab w:val="left" w:pos="850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414053" w:rsidRPr="00414053">
        <w:rPr>
          <w:rFonts w:ascii="Times New Roman" w:eastAsia="Times New Roman" w:hAnsi="Times New Roman"/>
          <w:sz w:val="28"/>
          <w:szCs w:val="28"/>
          <w:lang w:eastAsia="ru-RU"/>
        </w:rPr>
        <w:t>Цель предлагаемого правового регулирования: приведение Правил в соответствии с требованиями действующего законодательства, совершенствование и систематизация уже имеющихся норм в области благоустройства территории города Твери, создание новых норм в целях улучшения благоустройства города Твери.</w:t>
      </w:r>
    </w:p>
    <w:p w:rsidR="0013297E" w:rsidRDefault="0013297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14053" w:rsidRDefault="00414053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14053" w:rsidRDefault="00414053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3318C" w:rsidRDefault="00D3318C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3318C" w:rsidRDefault="00D3318C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14053" w:rsidRDefault="0086704A" w:rsidP="004140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Начальник </w:t>
      </w:r>
      <w:r w:rsidR="00414053">
        <w:rPr>
          <w:rFonts w:ascii="Times New Roman" w:hAnsi="Times New Roman"/>
          <w:bCs/>
          <w:sz w:val="28"/>
          <w:szCs w:val="28"/>
        </w:rPr>
        <w:t>правового управления</w:t>
      </w:r>
    </w:p>
    <w:p w:rsidR="00B5313E" w:rsidRDefault="00414053" w:rsidP="004140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Администрации города Твери                                                            А.А. Воронцова</w:t>
      </w: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Pr="00426C8D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B5313E" w:rsidRPr="00426C8D" w:rsidSect="00D65AC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276E6"/>
    <w:rsid w:val="000D00D6"/>
    <w:rsid w:val="00111474"/>
    <w:rsid w:val="0013297E"/>
    <w:rsid w:val="00151125"/>
    <w:rsid w:val="001E6678"/>
    <w:rsid w:val="001F779B"/>
    <w:rsid w:val="00207EC9"/>
    <w:rsid w:val="002157BB"/>
    <w:rsid w:val="00241B4D"/>
    <w:rsid w:val="00296E94"/>
    <w:rsid w:val="002C311C"/>
    <w:rsid w:val="00322939"/>
    <w:rsid w:val="00333DAB"/>
    <w:rsid w:val="00334CEE"/>
    <w:rsid w:val="003754D6"/>
    <w:rsid w:val="003C2964"/>
    <w:rsid w:val="003D2EA7"/>
    <w:rsid w:val="00414053"/>
    <w:rsid w:val="00434DBC"/>
    <w:rsid w:val="00444195"/>
    <w:rsid w:val="00482AC5"/>
    <w:rsid w:val="0049200F"/>
    <w:rsid w:val="00495EC7"/>
    <w:rsid w:val="004C1332"/>
    <w:rsid w:val="004F63EF"/>
    <w:rsid w:val="005110A7"/>
    <w:rsid w:val="005133E0"/>
    <w:rsid w:val="005143EA"/>
    <w:rsid w:val="0053297A"/>
    <w:rsid w:val="005537E5"/>
    <w:rsid w:val="005E0BCE"/>
    <w:rsid w:val="006060B2"/>
    <w:rsid w:val="00613F1D"/>
    <w:rsid w:val="00620868"/>
    <w:rsid w:val="00657114"/>
    <w:rsid w:val="0069454D"/>
    <w:rsid w:val="006B272D"/>
    <w:rsid w:val="006D17DD"/>
    <w:rsid w:val="006F0E9A"/>
    <w:rsid w:val="00731CE3"/>
    <w:rsid w:val="00737F97"/>
    <w:rsid w:val="00753191"/>
    <w:rsid w:val="007D6ABB"/>
    <w:rsid w:val="00824313"/>
    <w:rsid w:val="0086704A"/>
    <w:rsid w:val="008703EF"/>
    <w:rsid w:val="00892C54"/>
    <w:rsid w:val="0091079D"/>
    <w:rsid w:val="00914F71"/>
    <w:rsid w:val="009D134C"/>
    <w:rsid w:val="009E214E"/>
    <w:rsid w:val="00A12DE8"/>
    <w:rsid w:val="00A2761D"/>
    <w:rsid w:val="00A32E47"/>
    <w:rsid w:val="00A63C6F"/>
    <w:rsid w:val="00A65184"/>
    <w:rsid w:val="00A83F51"/>
    <w:rsid w:val="00AA2D94"/>
    <w:rsid w:val="00AC6619"/>
    <w:rsid w:val="00AF30A4"/>
    <w:rsid w:val="00B15773"/>
    <w:rsid w:val="00B5313E"/>
    <w:rsid w:val="00B5723B"/>
    <w:rsid w:val="00BF5C24"/>
    <w:rsid w:val="00C00C11"/>
    <w:rsid w:val="00C32A6B"/>
    <w:rsid w:val="00C705AB"/>
    <w:rsid w:val="00D1463C"/>
    <w:rsid w:val="00D22219"/>
    <w:rsid w:val="00D3318C"/>
    <w:rsid w:val="00D408BA"/>
    <w:rsid w:val="00D65AC0"/>
    <w:rsid w:val="00E167B0"/>
    <w:rsid w:val="00E20BAC"/>
    <w:rsid w:val="00E371A5"/>
    <w:rsid w:val="00E82F83"/>
    <w:rsid w:val="00E86276"/>
    <w:rsid w:val="00EB7ED2"/>
    <w:rsid w:val="00ED6B6A"/>
    <w:rsid w:val="00F156D6"/>
    <w:rsid w:val="00F274C6"/>
    <w:rsid w:val="00F33DCA"/>
    <w:rsid w:val="00F45525"/>
    <w:rsid w:val="00F56CDA"/>
    <w:rsid w:val="00FA553F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864F90-53E2-4BCF-AE35-E1775E44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">
    <w:name w:val="s_1"/>
    <w:basedOn w:val="a"/>
    <w:rsid w:val="00B572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A276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8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hyperlink" Target="mailto://pu@adm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1B334-759F-4878-92D7-6277C8C51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Смирнов Роман Леонидович</cp:lastModifiedBy>
  <cp:revision>6</cp:revision>
  <cp:lastPrinted>2019-06-06T12:58:00Z</cp:lastPrinted>
  <dcterms:created xsi:type="dcterms:W3CDTF">2019-05-28T12:49:00Z</dcterms:created>
  <dcterms:modified xsi:type="dcterms:W3CDTF">2019-06-07T07:44:00Z</dcterms:modified>
</cp:coreProperties>
</file>