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о начале проведения публичных консультаций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по проекту муниципального нормативного правового акта,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предусматривающего введение правового регулирования</w:t>
      </w:r>
    </w:p>
    <w:p w:rsidR="00BF5C24" w:rsidRPr="00BF5C24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C24" w:rsidRP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sz w:val="28"/>
          <w:szCs w:val="28"/>
        </w:rPr>
        <w:t xml:space="preserve">Настоящим </w:t>
      </w:r>
      <w:r w:rsidRPr="006D3E58">
        <w:rPr>
          <w:rFonts w:ascii="Times New Roman" w:hAnsi="Times New Roman"/>
          <w:sz w:val="28"/>
          <w:szCs w:val="28"/>
        </w:rPr>
        <w:t xml:space="preserve">Департамент </w:t>
      </w:r>
      <w:r w:rsidR="005143EA">
        <w:rPr>
          <w:rFonts w:ascii="Times New Roman" w:hAnsi="Times New Roman"/>
          <w:sz w:val="28"/>
          <w:szCs w:val="28"/>
        </w:rPr>
        <w:t>экономического развития</w:t>
      </w:r>
      <w:r w:rsidR="002157BB">
        <w:rPr>
          <w:rFonts w:ascii="Times New Roman" w:hAnsi="Times New Roman"/>
          <w:sz w:val="28"/>
          <w:szCs w:val="28"/>
        </w:rPr>
        <w:t xml:space="preserve"> </w:t>
      </w:r>
      <w:r w:rsidRPr="006D3E58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извещает о проведении публичных консультаций в целях оценки регулирующего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воздействия проекта муниципального нормативного правового акта.</w:t>
      </w:r>
    </w:p>
    <w:p w:rsidR="00BF5C24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F5C24" w:rsidRPr="00ED6B6A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D6B6A">
        <w:rPr>
          <w:rFonts w:ascii="Times New Roman" w:hAnsi="Times New Roman"/>
          <w:color w:val="000000"/>
          <w:sz w:val="28"/>
          <w:szCs w:val="28"/>
          <w:lang w:val="ru-RU"/>
        </w:rPr>
        <w:t xml:space="preserve">Наименование проекта: </w:t>
      </w:r>
    </w:p>
    <w:p w:rsidR="00BF5C24" w:rsidRPr="00ED6B6A" w:rsidRDefault="00FA553F" w:rsidP="00D22219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ED6B6A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5143EA" w:rsidRPr="00ED6B6A">
        <w:rPr>
          <w:rFonts w:ascii="Times New Roman" w:hAnsi="Times New Roman"/>
          <w:sz w:val="28"/>
          <w:szCs w:val="28"/>
        </w:rPr>
        <w:t xml:space="preserve">в постановление </w:t>
      </w:r>
      <w:r w:rsidR="00CF4D71">
        <w:rPr>
          <w:rFonts w:ascii="Times New Roman" w:hAnsi="Times New Roman"/>
          <w:sz w:val="28"/>
          <w:szCs w:val="28"/>
        </w:rPr>
        <w:t>А</w:t>
      </w:r>
      <w:r w:rsidR="005143EA" w:rsidRPr="00ED6B6A">
        <w:rPr>
          <w:rFonts w:ascii="Times New Roman" w:hAnsi="Times New Roman"/>
          <w:sz w:val="28"/>
          <w:szCs w:val="28"/>
        </w:rPr>
        <w:t xml:space="preserve">дминистрации города Твери от </w:t>
      </w:r>
      <w:r w:rsidR="00ED6B6A" w:rsidRPr="00ED6B6A">
        <w:rPr>
          <w:rFonts w:ascii="Times New Roman" w:hAnsi="Times New Roman"/>
          <w:sz w:val="28"/>
          <w:szCs w:val="28"/>
        </w:rPr>
        <w:t>15</w:t>
      </w:r>
      <w:r w:rsidR="005143EA" w:rsidRPr="00ED6B6A">
        <w:rPr>
          <w:rFonts w:ascii="Times New Roman" w:hAnsi="Times New Roman"/>
          <w:sz w:val="28"/>
          <w:szCs w:val="28"/>
        </w:rPr>
        <w:t>.0</w:t>
      </w:r>
      <w:r w:rsidR="00ED6B6A" w:rsidRPr="00ED6B6A">
        <w:rPr>
          <w:rFonts w:ascii="Times New Roman" w:hAnsi="Times New Roman"/>
          <w:sz w:val="28"/>
          <w:szCs w:val="28"/>
        </w:rPr>
        <w:t>5</w:t>
      </w:r>
      <w:r w:rsidR="005143EA" w:rsidRPr="00ED6B6A">
        <w:rPr>
          <w:rFonts w:ascii="Times New Roman" w:hAnsi="Times New Roman"/>
          <w:sz w:val="28"/>
          <w:szCs w:val="28"/>
        </w:rPr>
        <w:t>.201</w:t>
      </w:r>
      <w:r w:rsidR="00ED6B6A" w:rsidRPr="00ED6B6A">
        <w:rPr>
          <w:rFonts w:ascii="Times New Roman" w:hAnsi="Times New Roman"/>
          <w:sz w:val="28"/>
          <w:szCs w:val="28"/>
        </w:rPr>
        <w:t>5</w:t>
      </w:r>
      <w:r w:rsidR="005143EA" w:rsidRPr="00ED6B6A">
        <w:rPr>
          <w:rFonts w:ascii="Times New Roman" w:hAnsi="Times New Roman"/>
          <w:sz w:val="28"/>
          <w:szCs w:val="28"/>
        </w:rPr>
        <w:t xml:space="preserve"> № </w:t>
      </w:r>
      <w:r w:rsidR="00ED6B6A" w:rsidRPr="00ED6B6A">
        <w:rPr>
          <w:rFonts w:ascii="Times New Roman" w:hAnsi="Times New Roman"/>
          <w:sz w:val="28"/>
          <w:szCs w:val="28"/>
        </w:rPr>
        <w:t>672</w:t>
      </w:r>
      <w:r w:rsidR="005143EA" w:rsidRPr="00ED6B6A">
        <w:rPr>
          <w:rFonts w:ascii="Times New Roman" w:hAnsi="Times New Roman"/>
          <w:sz w:val="28"/>
          <w:szCs w:val="28"/>
        </w:rPr>
        <w:t xml:space="preserve"> </w:t>
      </w:r>
      <w:r w:rsidR="005143EA" w:rsidRPr="00ED6B6A">
        <w:rPr>
          <w:rFonts w:ascii="Times New Roman" w:hAnsi="Times New Roman"/>
          <w:bCs/>
          <w:sz w:val="28"/>
          <w:szCs w:val="28"/>
        </w:rPr>
        <w:t>«</w:t>
      </w:r>
      <w:r w:rsidR="00ED6B6A" w:rsidRPr="00ED6B6A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5143EA" w:rsidRPr="00ED6B6A">
        <w:rPr>
          <w:rFonts w:ascii="Times New Roman" w:hAnsi="Times New Roman"/>
          <w:bCs/>
          <w:sz w:val="28"/>
          <w:szCs w:val="28"/>
        </w:rPr>
        <w:t>»</w:t>
      </w:r>
      <w:r w:rsidR="00ED6B6A">
        <w:rPr>
          <w:rFonts w:ascii="Times New Roman" w:hAnsi="Times New Roman"/>
          <w:bCs/>
          <w:sz w:val="28"/>
          <w:szCs w:val="28"/>
        </w:rPr>
        <w:t>.</w:t>
      </w:r>
    </w:p>
    <w:p w:rsidR="00BF5C24" w:rsidRPr="00B96343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22219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Срок проведения публичных консультаций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ED6B6A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E21FA0">
        <w:rPr>
          <w:rFonts w:ascii="Times New Roman" w:hAnsi="Times New Roman"/>
          <w:sz w:val="28"/>
          <w:szCs w:val="28"/>
        </w:rPr>
        <w:t>27</w:t>
      </w:r>
      <w:r w:rsidR="00775E7E">
        <w:rPr>
          <w:rFonts w:ascii="Times New Roman" w:hAnsi="Times New Roman"/>
          <w:sz w:val="28"/>
          <w:szCs w:val="28"/>
        </w:rPr>
        <w:t xml:space="preserve"> </w:t>
      </w:r>
      <w:r w:rsidR="00BD4BA5">
        <w:rPr>
          <w:rFonts w:ascii="Times New Roman" w:hAnsi="Times New Roman"/>
          <w:sz w:val="28"/>
          <w:szCs w:val="28"/>
        </w:rPr>
        <w:t>апреля</w:t>
      </w:r>
      <w:bookmarkStart w:id="1" w:name="_GoBack"/>
      <w:bookmarkEnd w:id="1"/>
      <w:r w:rsidR="006A4BC1" w:rsidRPr="00F45525">
        <w:rPr>
          <w:rFonts w:ascii="Times New Roman" w:hAnsi="Times New Roman"/>
          <w:sz w:val="28"/>
          <w:szCs w:val="28"/>
        </w:rPr>
        <w:t xml:space="preserve"> </w:t>
      </w:r>
      <w:r w:rsidR="00BF5C24" w:rsidRPr="00F45525">
        <w:rPr>
          <w:rFonts w:ascii="Times New Roman" w:hAnsi="Times New Roman"/>
          <w:sz w:val="28"/>
          <w:szCs w:val="28"/>
        </w:rPr>
        <w:t>20</w:t>
      </w:r>
      <w:r w:rsidR="00D720B4">
        <w:rPr>
          <w:rFonts w:ascii="Times New Roman" w:hAnsi="Times New Roman"/>
          <w:sz w:val="28"/>
          <w:szCs w:val="28"/>
        </w:rPr>
        <w:t>2</w:t>
      </w:r>
      <w:r w:rsidR="006A4BC1">
        <w:rPr>
          <w:rFonts w:ascii="Times New Roman" w:hAnsi="Times New Roman"/>
          <w:sz w:val="28"/>
          <w:szCs w:val="28"/>
        </w:rPr>
        <w:t>2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E21FA0">
        <w:rPr>
          <w:rFonts w:ascii="Times New Roman" w:hAnsi="Times New Roman"/>
          <w:sz w:val="28"/>
          <w:szCs w:val="28"/>
        </w:rPr>
        <w:t>05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E21FA0">
        <w:rPr>
          <w:rFonts w:ascii="Times New Roman" w:hAnsi="Times New Roman"/>
          <w:sz w:val="28"/>
          <w:szCs w:val="28"/>
        </w:rPr>
        <w:t>мая</w:t>
      </w:r>
      <w:r w:rsidR="00E82F83">
        <w:rPr>
          <w:rFonts w:ascii="Times New Roman" w:hAnsi="Times New Roman"/>
          <w:sz w:val="28"/>
          <w:szCs w:val="28"/>
        </w:rPr>
        <w:t xml:space="preserve"> 20</w:t>
      </w:r>
      <w:r w:rsidR="00D720B4">
        <w:rPr>
          <w:rFonts w:ascii="Times New Roman" w:hAnsi="Times New Roman"/>
          <w:sz w:val="28"/>
          <w:szCs w:val="28"/>
        </w:rPr>
        <w:t>2</w:t>
      </w:r>
      <w:r w:rsidR="006A4BC1">
        <w:rPr>
          <w:rFonts w:ascii="Times New Roman" w:hAnsi="Times New Roman"/>
          <w:sz w:val="28"/>
          <w:szCs w:val="28"/>
        </w:rPr>
        <w:t>2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Pr="00F4552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BF5C24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</w:t>
      </w:r>
      <w:r w:rsidR="00BF5C24" w:rsidRPr="00F45525">
        <w:rPr>
          <w:rFonts w:ascii="Times New Roman" w:hAnsi="Times New Roman"/>
          <w:sz w:val="28"/>
          <w:szCs w:val="28"/>
        </w:rPr>
        <w:t>по электронной почте</w:t>
      </w:r>
      <w:r w:rsidR="0069454D" w:rsidRPr="00F45525">
        <w:rPr>
          <w:rFonts w:ascii="Times New Roman" w:hAnsi="Times New Roman"/>
          <w:sz w:val="28"/>
          <w:szCs w:val="28"/>
        </w:rPr>
        <w:t xml:space="preserve"> по адресу</w:t>
      </w:r>
      <w:r w:rsidR="00BF5C24" w:rsidRPr="00F45525">
        <w:rPr>
          <w:rFonts w:ascii="Times New Roman" w:hAnsi="Times New Roman"/>
          <w:sz w:val="28"/>
          <w:szCs w:val="28"/>
        </w:rPr>
        <w:t>: bipr@adm.tver.ru в виде прикрепленного файла</w:t>
      </w:r>
      <w:r w:rsidRPr="00F45525">
        <w:rPr>
          <w:rFonts w:ascii="Times New Roman" w:hAnsi="Times New Roman"/>
          <w:sz w:val="28"/>
          <w:szCs w:val="28"/>
        </w:rPr>
        <w:t>,</w:t>
      </w:r>
    </w:p>
    <w:p w:rsidR="00334CEE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 w:rsidR="00322939">
        <w:rPr>
          <w:rFonts w:ascii="Times New Roman" w:hAnsi="Times New Roman"/>
          <w:sz w:val="28"/>
          <w:szCs w:val="28"/>
        </w:rPr>
        <w:t>0</w:t>
      </w:r>
      <w:r w:rsidRPr="00F45525">
        <w:rPr>
          <w:rFonts w:ascii="Times New Roman" w:hAnsi="Times New Roman"/>
          <w:sz w:val="28"/>
          <w:szCs w:val="28"/>
        </w:rPr>
        <w:t xml:space="preserve">1, Тверь, проспект Калинина, дом 62, департамент </w:t>
      </w:r>
      <w:r w:rsidR="00D22219">
        <w:rPr>
          <w:rFonts w:ascii="Times New Roman" w:hAnsi="Times New Roman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sz w:val="28"/>
          <w:szCs w:val="28"/>
        </w:rPr>
        <w:t xml:space="preserve"> </w:t>
      </w:r>
      <w:r w:rsidRPr="00F45525">
        <w:rPr>
          <w:rFonts w:ascii="Times New Roman" w:hAnsi="Times New Roman"/>
          <w:sz w:val="28"/>
          <w:szCs w:val="28"/>
        </w:rPr>
        <w:t>администрации города Твери</w:t>
      </w:r>
      <w:r w:rsidR="00737F97" w:rsidRPr="00F45525">
        <w:rPr>
          <w:rFonts w:ascii="Times New Roman" w:hAnsi="Times New Roman"/>
          <w:sz w:val="28"/>
          <w:szCs w:val="28"/>
        </w:rPr>
        <w:t>, 5 этаж</w:t>
      </w:r>
      <w:r w:rsidR="00F45525" w:rsidRPr="00F45525">
        <w:rPr>
          <w:rFonts w:ascii="Times New Roman" w:hAnsi="Times New Roman"/>
          <w:sz w:val="28"/>
          <w:szCs w:val="28"/>
        </w:rPr>
        <w:t>.</w:t>
      </w:r>
    </w:p>
    <w:p w:rsid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BF5C24" w:rsidRPr="0029381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</w:t>
      </w:r>
      <w:r w:rsidR="00CF4D71"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дминистрации города Твери в информационно-коммуникационной сети Интернет: </w:t>
      </w:r>
      <w:hyperlink r:id="rId6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FA553F">
        <w:rPr>
          <w:rFonts w:ascii="Times New Roman" w:hAnsi="Times New Roman"/>
          <w:color w:val="000000"/>
          <w:sz w:val="28"/>
        </w:rPr>
        <w:t>Оценка п</w:t>
      </w:r>
      <w:r w:rsidR="00334CEE">
        <w:rPr>
          <w:rFonts w:ascii="Times New Roman" w:hAnsi="Times New Roman"/>
          <w:color w:val="000000"/>
          <w:sz w:val="28"/>
        </w:rPr>
        <w:t>роект</w:t>
      </w:r>
      <w:r w:rsidR="00FA553F">
        <w:rPr>
          <w:rFonts w:ascii="Times New Roman" w:hAnsi="Times New Roman"/>
          <w:color w:val="000000"/>
          <w:sz w:val="28"/>
        </w:rPr>
        <w:t>ов</w:t>
      </w:r>
      <w:r w:rsidR="00334CEE">
        <w:rPr>
          <w:rFonts w:ascii="Times New Roman" w:hAnsi="Times New Roman"/>
          <w:color w:val="000000"/>
          <w:sz w:val="28"/>
        </w:rPr>
        <w:t xml:space="preserve"> </w:t>
      </w:r>
      <w:r w:rsidR="00FA553F">
        <w:rPr>
          <w:rFonts w:ascii="Times New Roman" w:hAnsi="Times New Roman"/>
          <w:color w:val="000000"/>
          <w:sz w:val="28"/>
        </w:rPr>
        <w:t>нормативных правовых актов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AA2D94" w:rsidRPr="00AA2D94" w:rsidRDefault="00FA553F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="00AA2D9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2D94">
        <w:rPr>
          <w:rFonts w:ascii="Times New Roman" w:hAnsi="Times New Roman"/>
          <w:color w:val="000000"/>
          <w:sz w:val="28"/>
          <w:szCs w:val="28"/>
        </w:rPr>
        <w:t>– главный специалист</w:t>
      </w:r>
      <w:r w:rsidR="00A63C6F">
        <w:rPr>
          <w:rFonts w:ascii="Times New Roman" w:hAnsi="Times New Roman"/>
          <w:color w:val="000000"/>
          <w:sz w:val="28"/>
          <w:szCs w:val="28"/>
        </w:rPr>
        <w:t>, юрист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3D9E">
        <w:rPr>
          <w:rFonts w:ascii="Times New Roman" w:hAnsi="Times New Roman"/>
          <w:color w:val="000000"/>
          <w:sz w:val="28"/>
          <w:szCs w:val="28"/>
        </w:rPr>
        <w:t xml:space="preserve">отдела бухгалтерского учета и организационной работы департамента экономического развития </w:t>
      </w:r>
      <w:r w:rsidR="00AA2D94">
        <w:rPr>
          <w:rFonts w:ascii="Times New Roman" w:hAnsi="Times New Roman"/>
          <w:color w:val="000000"/>
          <w:sz w:val="28"/>
          <w:szCs w:val="28"/>
        </w:rPr>
        <w:t>администрации города Твери, контактный телефон: 8(4822)</w:t>
      </w:r>
      <w:r w:rsidR="00737F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A4BC1">
        <w:rPr>
          <w:rFonts w:ascii="Times New Roman" w:hAnsi="Times New Roman"/>
          <w:color w:val="000000"/>
          <w:sz w:val="28"/>
          <w:szCs w:val="28"/>
        </w:rPr>
        <w:t>36-14-12 (доп. 2231)</w:t>
      </w:r>
      <w:r w:rsidR="005110A7">
        <w:rPr>
          <w:rFonts w:ascii="Times New Roman" w:hAnsi="Times New Roman"/>
          <w:color w:val="000000"/>
          <w:sz w:val="28"/>
          <w:szCs w:val="28"/>
        </w:rPr>
        <w:t>.</w:t>
      </w:r>
      <w:r w:rsidR="00D222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FA1699" w:rsidRDefault="00AA2D94" w:rsidP="00824313">
      <w:pPr>
        <w:pStyle w:val="1"/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A1699">
        <w:rPr>
          <w:rFonts w:ascii="Times New Roman" w:hAnsi="Times New Roman"/>
          <w:color w:val="000000"/>
          <w:sz w:val="28"/>
          <w:szCs w:val="28"/>
          <w:lang w:val="ru-RU"/>
        </w:rPr>
        <w:t>Краткий комментарий к проекту</w:t>
      </w:r>
      <w:r w:rsidR="00BF5C24" w:rsidRPr="00FA1699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</w:p>
    <w:p w:rsidR="006A4BC1" w:rsidRDefault="00FA1699" w:rsidP="006A4B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699">
        <w:rPr>
          <w:rFonts w:ascii="Times New Roman" w:hAnsi="Times New Roman" w:cs="Times New Roman"/>
          <w:sz w:val="28"/>
          <w:szCs w:val="28"/>
        </w:rPr>
        <w:t>Представленным проектом постановления вн</w:t>
      </w:r>
      <w:r>
        <w:rPr>
          <w:rFonts w:ascii="Times New Roman" w:hAnsi="Times New Roman" w:cs="Times New Roman"/>
          <w:sz w:val="28"/>
          <w:szCs w:val="28"/>
        </w:rPr>
        <w:t>осятся</w:t>
      </w:r>
      <w:r w:rsidRPr="00FA1699">
        <w:rPr>
          <w:rFonts w:ascii="Times New Roman" w:hAnsi="Times New Roman" w:cs="Times New Roman"/>
          <w:sz w:val="28"/>
          <w:szCs w:val="28"/>
        </w:rPr>
        <w:t xml:space="preserve"> изменения в Порядок </w:t>
      </w:r>
      <w:r w:rsidRPr="00FA1699">
        <w:rPr>
          <w:rFonts w:ascii="Times New Roman" w:hAnsi="Times New Roman" w:cs="Times New Roman"/>
          <w:sz w:val="28"/>
          <w:szCs w:val="28"/>
        </w:rPr>
        <w:lastRenderedPageBreak/>
        <w:t xml:space="preserve">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Твери, </w:t>
      </w:r>
      <w:r w:rsidRPr="006A4BC1">
        <w:rPr>
          <w:rFonts w:ascii="Times New Roman" w:hAnsi="Times New Roman" w:cs="Times New Roman"/>
          <w:sz w:val="28"/>
          <w:szCs w:val="28"/>
        </w:rPr>
        <w:t>утвержденный постановлением Администрации го</w:t>
      </w:r>
      <w:r w:rsidR="006A4BC1">
        <w:rPr>
          <w:rFonts w:ascii="Times New Roman" w:hAnsi="Times New Roman" w:cs="Times New Roman"/>
          <w:sz w:val="28"/>
          <w:szCs w:val="28"/>
        </w:rPr>
        <w:t>рода Твери от 15.05.2015 № 672.</w:t>
      </w:r>
      <w:proofErr w:type="gramEnd"/>
    </w:p>
    <w:p w:rsidR="00E21FA0" w:rsidRDefault="00E21FA0" w:rsidP="006A4B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Представленные</w:t>
      </w:r>
      <w:r w:rsidR="006A4BC1" w:rsidRPr="006A4BC1">
        <w:rPr>
          <w:rFonts w:ascii="Times New Roman" w:hAnsi="Times New Roman" w:cs="Times New Roman"/>
          <w:sz w:val="28"/>
          <w:szCs w:val="28"/>
        </w:rPr>
        <w:t xml:space="preserve"> изменения </w:t>
      </w:r>
      <w:r>
        <w:rPr>
          <w:rFonts w:ascii="Times New Roman" w:hAnsi="Times New Roman" w:cs="Times New Roman"/>
          <w:sz w:val="28"/>
          <w:szCs w:val="28"/>
        </w:rPr>
        <w:t xml:space="preserve">предлагают порядок регулирования правоотношений, возникающих между уполномоченным органом и субъектами предпринимательства при исполнении договора </w:t>
      </w:r>
      <w:r w:rsidR="006A4BC1" w:rsidRPr="006A4BC1">
        <w:rPr>
          <w:rFonts w:ascii="Times New Roman" w:hAnsi="Times New Roman" w:cs="Times New Roman"/>
          <w:sz w:val="28"/>
          <w:szCs w:val="28"/>
        </w:rPr>
        <w:t xml:space="preserve">на право размещения нестационарного торгового объекта, </w:t>
      </w:r>
      <w:r>
        <w:rPr>
          <w:rFonts w:ascii="Times New Roman" w:hAnsi="Times New Roman" w:cs="Times New Roman"/>
          <w:sz w:val="28"/>
          <w:szCs w:val="28"/>
        </w:rPr>
        <w:t>в части соблюдения требований такого договора относительно технических характеристик размещаемого торгового объекта (киосков, павильонов, отдельно стоящих сезонных кафе, сезонных кафе при стационарных объектах общественного питания), в том числе его внешнего вида и параметров.</w:t>
      </w:r>
      <w:proofErr w:type="gramEnd"/>
    </w:p>
    <w:p w:rsidR="00D720B4" w:rsidRPr="00B801E4" w:rsidRDefault="00E21FA0" w:rsidP="006A4B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1E4">
        <w:rPr>
          <w:rFonts w:ascii="Times New Roman" w:hAnsi="Times New Roman" w:cs="Times New Roman"/>
          <w:sz w:val="28"/>
          <w:szCs w:val="28"/>
        </w:rPr>
        <w:t>Необходимость введения предлагаемого правого регулирования обусловлена</w:t>
      </w:r>
      <w:r w:rsidR="00B801E4" w:rsidRPr="00B801E4">
        <w:rPr>
          <w:rFonts w:ascii="Times New Roman" w:hAnsi="Times New Roman" w:cs="Times New Roman"/>
          <w:sz w:val="28"/>
          <w:szCs w:val="28"/>
        </w:rPr>
        <w:t xml:space="preserve"> </w:t>
      </w:r>
      <w:r w:rsidR="00B801E4" w:rsidRPr="00B801E4">
        <w:rPr>
          <w:rFonts w:ascii="Times New Roman" w:hAnsi="Times New Roman" w:cs="Times New Roman"/>
          <w:sz w:val="28"/>
          <w:szCs w:val="28"/>
        </w:rPr>
        <w:t>принятием постановления Администрации города Твери от 31.03.2022 № 271</w:t>
      </w:r>
      <w:r w:rsidR="00B801E4">
        <w:rPr>
          <w:rFonts w:ascii="Times New Roman" w:hAnsi="Times New Roman" w:cs="Times New Roman"/>
          <w:sz w:val="28"/>
          <w:szCs w:val="28"/>
        </w:rPr>
        <w:t xml:space="preserve">         </w:t>
      </w:r>
      <w:r w:rsidR="00B801E4" w:rsidRPr="00B801E4">
        <w:rPr>
          <w:rFonts w:ascii="Times New Roman" w:hAnsi="Times New Roman" w:cs="Times New Roman"/>
          <w:sz w:val="28"/>
          <w:szCs w:val="28"/>
        </w:rPr>
        <w:t xml:space="preserve"> «</w:t>
      </w:r>
      <w:r w:rsidR="00B801E4" w:rsidRPr="00B801E4">
        <w:rPr>
          <w:rFonts w:ascii="Times New Roman" w:hAnsi="Times New Roman" w:cs="Times New Roman"/>
          <w:spacing w:val="-10"/>
          <w:sz w:val="28"/>
          <w:szCs w:val="28"/>
        </w:rPr>
        <w:t xml:space="preserve">О признании утратившими силу отдельных постановлений Администрации города Твери», </w:t>
      </w:r>
      <w:r w:rsidR="00B801E4" w:rsidRPr="00B801E4">
        <w:rPr>
          <w:rFonts w:ascii="Times New Roman" w:hAnsi="Times New Roman" w:cs="Times New Roman"/>
          <w:sz w:val="28"/>
          <w:szCs w:val="28"/>
        </w:rPr>
        <w:t xml:space="preserve">в соответствии с которым постановление Администрации города Твери </w:t>
      </w:r>
      <w:r w:rsidR="00B801E4" w:rsidRPr="00B801E4">
        <w:rPr>
          <w:rFonts w:ascii="Times New Roman" w:eastAsia="Calibri" w:hAnsi="Times New Roman" w:cs="Times New Roman"/>
          <w:spacing w:val="-10"/>
          <w:sz w:val="28"/>
          <w:szCs w:val="28"/>
          <w:lang w:eastAsia="en-US"/>
        </w:rPr>
        <w:t>от 22.03.2016 № 466 «Об утверждении Порядка согласования архитектурно-</w:t>
      </w:r>
      <w:proofErr w:type="gramStart"/>
      <w:r w:rsidR="00B801E4" w:rsidRPr="00B801E4">
        <w:rPr>
          <w:rFonts w:ascii="Times New Roman" w:eastAsia="Calibri" w:hAnsi="Times New Roman" w:cs="Times New Roman"/>
          <w:spacing w:val="-10"/>
          <w:sz w:val="28"/>
          <w:szCs w:val="28"/>
          <w:lang w:eastAsia="en-US"/>
        </w:rPr>
        <w:t>художественного проекта</w:t>
      </w:r>
      <w:proofErr w:type="gramEnd"/>
      <w:r w:rsidR="00B801E4" w:rsidRPr="00B801E4">
        <w:rPr>
          <w:rFonts w:ascii="Times New Roman" w:eastAsia="Calibri" w:hAnsi="Times New Roman" w:cs="Times New Roman"/>
          <w:spacing w:val="-10"/>
          <w:sz w:val="28"/>
          <w:szCs w:val="28"/>
          <w:lang w:eastAsia="en-US"/>
        </w:rPr>
        <w:t xml:space="preserve"> нестационарного торгового объекта на территории города Твери» </w:t>
      </w:r>
      <w:r w:rsidR="00B801E4" w:rsidRPr="00B801E4">
        <w:rPr>
          <w:rFonts w:ascii="Times New Roman" w:hAnsi="Times New Roman" w:cs="Times New Roman"/>
          <w:sz w:val="28"/>
          <w:szCs w:val="28"/>
        </w:rPr>
        <w:t>признано утратившим силу</w:t>
      </w:r>
      <w:r w:rsidR="00B801E4">
        <w:rPr>
          <w:rFonts w:ascii="Times New Roman" w:hAnsi="Times New Roman" w:cs="Times New Roman"/>
          <w:sz w:val="28"/>
          <w:szCs w:val="28"/>
        </w:rPr>
        <w:t>.</w:t>
      </w: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297E" w:rsidRDefault="0013297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A4BC1" w:rsidRDefault="006A4BC1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 департамента</w:t>
      </w: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экономического развития</w:t>
      </w:r>
    </w:p>
    <w:p w:rsidR="00B5313E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администрации города Твери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DA6AFF">
        <w:rPr>
          <w:rFonts w:ascii="Times New Roman" w:hAnsi="Times New Roman"/>
          <w:bCs/>
          <w:sz w:val="28"/>
          <w:szCs w:val="28"/>
        </w:rPr>
        <w:t>П.С. Петров</w:t>
      </w:r>
    </w:p>
    <w:sectPr w:rsidR="00B5313E" w:rsidSect="00D65AC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276E6"/>
    <w:rsid w:val="000D00D6"/>
    <w:rsid w:val="000E39BA"/>
    <w:rsid w:val="00111474"/>
    <w:rsid w:val="0013297E"/>
    <w:rsid w:val="00151125"/>
    <w:rsid w:val="0018417D"/>
    <w:rsid w:val="001E6678"/>
    <w:rsid w:val="001F779B"/>
    <w:rsid w:val="00207EC9"/>
    <w:rsid w:val="002157BB"/>
    <w:rsid w:val="00223779"/>
    <w:rsid w:val="00241B4D"/>
    <w:rsid w:val="00260E50"/>
    <w:rsid w:val="00283530"/>
    <w:rsid w:val="00296E94"/>
    <w:rsid w:val="002A7B2C"/>
    <w:rsid w:val="002C311C"/>
    <w:rsid w:val="00322939"/>
    <w:rsid w:val="00333DAB"/>
    <w:rsid w:val="00334CEE"/>
    <w:rsid w:val="003C2964"/>
    <w:rsid w:val="003D4630"/>
    <w:rsid w:val="00434DBC"/>
    <w:rsid w:val="00482AC5"/>
    <w:rsid w:val="0049200F"/>
    <w:rsid w:val="004C1332"/>
    <w:rsid w:val="004F63EF"/>
    <w:rsid w:val="005040A3"/>
    <w:rsid w:val="005110A7"/>
    <w:rsid w:val="005133E0"/>
    <w:rsid w:val="005143EA"/>
    <w:rsid w:val="005537E5"/>
    <w:rsid w:val="00580034"/>
    <w:rsid w:val="005E0BCE"/>
    <w:rsid w:val="006060B2"/>
    <w:rsid w:val="00613F1D"/>
    <w:rsid w:val="00620868"/>
    <w:rsid w:val="00657114"/>
    <w:rsid w:val="0069454D"/>
    <w:rsid w:val="006A4BC1"/>
    <w:rsid w:val="006B272D"/>
    <w:rsid w:val="006F0E9A"/>
    <w:rsid w:val="00731CE3"/>
    <w:rsid w:val="00737F97"/>
    <w:rsid w:val="00775E7E"/>
    <w:rsid w:val="007D6ABB"/>
    <w:rsid w:val="00824313"/>
    <w:rsid w:val="0086704A"/>
    <w:rsid w:val="008703EF"/>
    <w:rsid w:val="00892C54"/>
    <w:rsid w:val="0091079D"/>
    <w:rsid w:val="00914F71"/>
    <w:rsid w:val="00A12DE8"/>
    <w:rsid w:val="00A32E47"/>
    <w:rsid w:val="00A63C6F"/>
    <w:rsid w:val="00A65184"/>
    <w:rsid w:val="00A83F51"/>
    <w:rsid w:val="00A92AFE"/>
    <w:rsid w:val="00AA2D94"/>
    <w:rsid w:val="00AC6619"/>
    <w:rsid w:val="00AF30A4"/>
    <w:rsid w:val="00B15773"/>
    <w:rsid w:val="00B5313E"/>
    <w:rsid w:val="00B801E4"/>
    <w:rsid w:val="00BD4BA5"/>
    <w:rsid w:val="00BF5C24"/>
    <w:rsid w:val="00C00C11"/>
    <w:rsid w:val="00C32A6B"/>
    <w:rsid w:val="00C705AB"/>
    <w:rsid w:val="00CF4D71"/>
    <w:rsid w:val="00D1463C"/>
    <w:rsid w:val="00D22219"/>
    <w:rsid w:val="00D408BA"/>
    <w:rsid w:val="00D65AC0"/>
    <w:rsid w:val="00D720B4"/>
    <w:rsid w:val="00DA6AFF"/>
    <w:rsid w:val="00E20BAC"/>
    <w:rsid w:val="00E21FA0"/>
    <w:rsid w:val="00E371A5"/>
    <w:rsid w:val="00E82F83"/>
    <w:rsid w:val="00E86276"/>
    <w:rsid w:val="00EB7ED2"/>
    <w:rsid w:val="00ED6B6A"/>
    <w:rsid w:val="00F33DCA"/>
    <w:rsid w:val="00F45525"/>
    <w:rsid w:val="00F56CDA"/>
    <w:rsid w:val="00FA1699"/>
    <w:rsid w:val="00FA553F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800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80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B42F5-F99B-4DCA-B25B-08086FC39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В. Баранович</dc:creator>
  <cp:lastModifiedBy>Windows</cp:lastModifiedBy>
  <cp:revision>25</cp:revision>
  <cp:lastPrinted>2022-04-26T06:51:00Z</cp:lastPrinted>
  <dcterms:created xsi:type="dcterms:W3CDTF">2017-09-22T07:21:00Z</dcterms:created>
  <dcterms:modified xsi:type="dcterms:W3CDTF">2022-04-26T09:49:00Z</dcterms:modified>
</cp:coreProperties>
</file>