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CA56ED">
        <w:rPr>
          <w:rFonts w:ascii="Times New Roman" w:hAnsi="Times New Roman"/>
          <w:sz w:val="28"/>
          <w:szCs w:val="28"/>
        </w:rPr>
        <w:t>24 июня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CA56ED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A92AFE">
        <w:rPr>
          <w:rFonts w:ascii="Times New Roman" w:hAnsi="Times New Roman"/>
          <w:sz w:val="28"/>
          <w:szCs w:val="28"/>
        </w:rPr>
        <w:t>2</w:t>
      </w:r>
      <w:r w:rsidR="00CA56ED">
        <w:rPr>
          <w:rFonts w:ascii="Times New Roman" w:hAnsi="Times New Roman"/>
          <w:sz w:val="28"/>
          <w:szCs w:val="28"/>
        </w:rPr>
        <w:t>8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CA56ED">
        <w:rPr>
          <w:rFonts w:ascii="Times New Roman" w:hAnsi="Times New Roman"/>
          <w:sz w:val="28"/>
          <w:szCs w:val="28"/>
        </w:rPr>
        <w:t>июня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CA56ED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DA6AFF" w:rsidRPr="00B31476" w:rsidRDefault="00FA553F" w:rsidP="00DA6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476">
        <w:rPr>
          <w:rFonts w:ascii="Times New Roman" w:hAnsi="Times New Roman" w:cs="Times New Roman"/>
          <w:bCs/>
          <w:sz w:val="28"/>
          <w:szCs w:val="28"/>
        </w:rPr>
        <w:t>Представленным проектом постановления</w:t>
      </w:r>
      <w:r w:rsidR="00B31476" w:rsidRPr="00B314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476" w:rsidRPr="00B31476">
        <w:rPr>
          <w:rFonts w:ascii="Times New Roman" w:hAnsi="Times New Roman" w:cs="Times New Roman"/>
          <w:sz w:val="28"/>
          <w:szCs w:val="28"/>
        </w:rPr>
        <w:t xml:space="preserve">текст постановления </w:t>
      </w:r>
      <w:r w:rsidR="00B31476" w:rsidRPr="00B3147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Твери от </w:t>
      </w:r>
      <w:r w:rsidR="00B31476" w:rsidRPr="00B31476">
        <w:rPr>
          <w:rFonts w:ascii="Times New Roman" w:hAnsi="Times New Roman" w:cs="Times New Roman"/>
          <w:bCs/>
          <w:sz w:val="28"/>
          <w:szCs w:val="28"/>
        </w:rPr>
        <w:t xml:space="preserve">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</w:t>
      </w:r>
      <w:r w:rsidR="00B31476" w:rsidRPr="00B31476">
        <w:rPr>
          <w:rFonts w:ascii="Times New Roman" w:hAnsi="Times New Roman" w:cs="Times New Roman"/>
          <w:sz w:val="28"/>
          <w:szCs w:val="28"/>
        </w:rPr>
        <w:t>и приложения к постановлению приводится в соответствие с Уставом города Твери и Правилами благоустройства города Твери, утвержденными</w:t>
      </w:r>
      <w:proofErr w:type="gramEnd"/>
      <w:r w:rsidR="00B31476" w:rsidRPr="00B31476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16.10.2014 № 368. Одновременно приводятся в актуальное состояние наименования отраслевых подразделений Администрации города Твери, указанных в постановлении № 672</w:t>
      </w:r>
      <w:r w:rsidR="00DA6AFF" w:rsidRPr="00B31476">
        <w:rPr>
          <w:rFonts w:ascii="Times New Roman" w:hAnsi="Times New Roman" w:cs="Times New Roman"/>
          <w:sz w:val="28"/>
          <w:szCs w:val="28"/>
        </w:rPr>
        <w:t>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31476"/>
    <w:rsid w:val="00B5313E"/>
    <w:rsid w:val="00BF5C24"/>
    <w:rsid w:val="00C00C11"/>
    <w:rsid w:val="00C32A6B"/>
    <w:rsid w:val="00C705AB"/>
    <w:rsid w:val="00CA56ED"/>
    <w:rsid w:val="00D1463C"/>
    <w:rsid w:val="00D22219"/>
    <w:rsid w:val="00D408BA"/>
    <w:rsid w:val="00D65AC0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2DBF-0C04-4B73-A7DF-24252F80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19</cp:revision>
  <cp:lastPrinted>2018-03-02T13:49:00Z</cp:lastPrinted>
  <dcterms:created xsi:type="dcterms:W3CDTF">2017-09-22T07:21:00Z</dcterms:created>
  <dcterms:modified xsi:type="dcterms:W3CDTF">2019-06-20T09:04:00Z</dcterms:modified>
</cp:coreProperties>
</file>