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495EC7" w:rsidRPr="00495EC7" w:rsidRDefault="00495EC7" w:rsidP="00495EC7">
      <w:pPr>
        <w:ind w:right="-143" w:firstLine="567"/>
        <w:jc w:val="both"/>
        <w:rPr>
          <w:rFonts w:ascii="Times New Roman" w:hAnsi="Times New Roman"/>
          <w:bCs/>
          <w:sz w:val="28"/>
          <w:szCs w:val="28"/>
        </w:rPr>
      </w:pPr>
      <w:r w:rsidRPr="00495EC7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Твери от 28.03.2016 № 501 «</w:t>
      </w:r>
      <w:r w:rsidRPr="00495EC7">
        <w:rPr>
          <w:rFonts w:ascii="Times New Roman" w:hAnsi="Times New Roman"/>
          <w:bCs/>
          <w:sz w:val="28"/>
          <w:szCs w:val="28"/>
        </w:rPr>
        <w:t xml:space="preserve">Об утверждении маршрутов выгула лошадей, иных верховых животных, в том числе с целью оказания услуг по катанию на лошадях, иных верховых животных, на гужевых повозках и о признании </w:t>
      </w:r>
      <w:proofErr w:type="gramStart"/>
      <w:r w:rsidRPr="00495EC7">
        <w:rPr>
          <w:rFonts w:ascii="Times New Roman" w:hAnsi="Times New Roman"/>
          <w:bCs/>
          <w:sz w:val="28"/>
          <w:szCs w:val="28"/>
        </w:rPr>
        <w:t>утратившими</w:t>
      </w:r>
      <w:proofErr w:type="gramEnd"/>
      <w:r w:rsidRPr="00495EC7">
        <w:rPr>
          <w:rFonts w:ascii="Times New Roman" w:hAnsi="Times New Roman"/>
          <w:bCs/>
          <w:sz w:val="28"/>
          <w:szCs w:val="28"/>
        </w:rPr>
        <w:t xml:space="preserve"> силу отдельных постановлений администрации города Твери»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495EC7">
        <w:rPr>
          <w:rFonts w:ascii="Times New Roman" w:hAnsi="Times New Roman"/>
          <w:sz w:val="28"/>
          <w:szCs w:val="28"/>
        </w:rPr>
        <w:t>28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495EC7">
        <w:rPr>
          <w:rFonts w:ascii="Times New Roman" w:hAnsi="Times New Roman"/>
          <w:sz w:val="28"/>
          <w:szCs w:val="28"/>
        </w:rPr>
        <w:t>ма</w:t>
      </w:r>
      <w:r w:rsidR="00B5723B">
        <w:rPr>
          <w:rFonts w:ascii="Times New Roman" w:hAnsi="Times New Roman"/>
          <w:sz w:val="28"/>
          <w:szCs w:val="28"/>
        </w:rPr>
        <w:t>я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495EC7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495EC7">
        <w:rPr>
          <w:rFonts w:ascii="Times New Roman" w:hAnsi="Times New Roman"/>
          <w:sz w:val="28"/>
          <w:szCs w:val="28"/>
        </w:rPr>
        <w:t>03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B5723B">
        <w:rPr>
          <w:rFonts w:ascii="Times New Roman" w:hAnsi="Times New Roman"/>
          <w:sz w:val="28"/>
          <w:szCs w:val="28"/>
        </w:rPr>
        <w:t>июня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495EC7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495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95EC7">
        <w:rPr>
          <w:rFonts w:ascii="Times New Roman" w:hAnsi="Times New Roman"/>
          <w:sz w:val="28"/>
          <w:szCs w:val="28"/>
        </w:rPr>
        <w:t>каб</w:t>
      </w:r>
      <w:proofErr w:type="spellEnd"/>
      <w:r w:rsidR="00495EC7">
        <w:rPr>
          <w:rFonts w:ascii="Times New Roman" w:hAnsi="Times New Roman"/>
          <w:sz w:val="28"/>
          <w:szCs w:val="28"/>
        </w:rPr>
        <w:t>. 66.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495EC7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B5723B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Кирсанова Н.А.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3D2EA7" w:rsidRDefault="003D2EA7" w:rsidP="009D134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5EC7" w:rsidRDefault="00495EC7" w:rsidP="009D134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D134C">
        <w:rPr>
          <w:rFonts w:ascii="Times New Roman" w:hAnsi="Times New Roman"/>
          <w:color w:val="000000"/>
          <w:sz w:val="28"/>
          <w:szCs w:val="28"/>
        </w:rPr>
        <w:t>Проект постановления подготовлен с целью</w:t>
      </w:r>
      <w:r w:rsidR="0053297A" w:rsidRPr="0053297A">
        <w:rPr>
          <w:rFonts w:ascii="Times New Roman" w:hAnsi="Times New Roman"/>
          <w:sz w:val="28"/>
          <w:szCs w:val="28"/>
        </w:rPr>
        <w:t xml:space="preserve"> </w:t>
      </w:r>
      <w:r w:rsidR="0053297A" w:rsidRPr="009D134C">
        <w:rPr>
          <w:rFonts w:ascii="Times New Roman" w:hAnsi="Times New Roman"/>
          <w:sz w:val="28"/>
          <w:szCs w:val="28"/>
        </w:rPr>
        <w:t>утверждени</w:t>
      </w:r>
      <w:r w:rsidR="0053297A">
        <w:rPr>
          <w:rFonts w:ascii="Times New Roman" w:hAnsi="Times New Roman"/>
          <w:sz w:val="28"/>
          <w:szCs w:val="28"/>
        </w:rPr>
        <w:t>я</w:t>
      </w:r>
      <w:r w:rsidR="0053297A" w:rsidRPr="009D134C">
        <w:rPr>
          <w:rFonts w:ascii="Times New Roman" w:hAnsi="Times New Roman"/>
          <w:sz w:val="28"/>
          <w:szCs w:val="28"/>
        </w:rPr>
        <w:t xml:space="preserve"> новых </w:t>
      </w:r>
      <w:r w:rsidR="0053297A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444195">
        <w:rPr>
          <w:rFonts w:ascii="Times New Roman" w:hAnsi="Times New Roman"/>
          <w:color w:val="000000"/>
          <w:sz w:val="28"/>
          <w:szCs w:val="28"/>
        </w:rPr>
        <w:t xml:space="preserve">исключения части </w:t>
      </w:r>
      <w:r w:rsidRPr="009D134C">
        <w:rPr>
          <w:rFonts w:ascii="Times New Roman" w:hAnsi="Times New Roman"/>
          <w:sz w:val="28"/>
          <w:szCs w:val="28"/>
        </w:rPr>
        <w:t xml:space="preserve">действующих </w:t>
      </w:r>
      <w:r w:rsidR="0053297A" w:rsidRPr="009D134C">
        <w:rPr>
          <w:rFonts w:ascii="Times New Roman" w:hAnsi="Times New Roman"/>
          <w:sz w:val="28"/>
          <w:szCs w:val="28"/>
        </w:rPr>
        <w:t>маршрутов</w:t>
      </w:r>
      <w:r w:rsidRPr="009D134C">
        <w:rPr>
          <w:rFonts w:ascii="Times New Roman" w:hAnsi="Times New Roman"/>
          <w:sz w:val="28"/>
          <w:szCs w:val="28"/>
        </w:rPr>
        <w:t xml:space="preserve"> </w:t>
      </w:r>
      <w:r w:rsidRPr="009D134C">
        <w:rPr>
          <w:rFonts w:ascii="Times New Roman" w:hAnsi="Times New Roman"/>
          <w:bCs/>
          <w:sz w:val="28"/>
          <w:szCs w:val="28"/>
        </w:rPr>
        <w:t>выгула лошадей, иных верховых животных, в том числе с целью оказания услуг по катанию на лошадях, иных верховых животных, на гужевых повозках в соответствии со сложившейся практикой оказания данных услуг.</w:t>
      </w:r>
    </w:p>
    <w:p w:rsidR="00444195" w:rsidRPr="003D2EA7" w:rsidRDefault="003D2EA7" w:rsidP="009D134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bookmarkStart w:id="1" w:name="_GoBack"/>
      <w:proofErr w:type="gramStart"/>
      <w:r w:rsidRPr="003D2EA7">
        <w:rPr>
          <w:rFonts w:ascii="Times New Roman" w:hAnsi="Times New Roman"/>
          <w:sz w:val="28"/>
          <w:szCs w:val="28"/>
        </w:rPr>
        <w:t xml:space="preserve">Проектом предлагается к исключению маршруты </w:t>
      </w:r>
      <w:r w:rsidR="00444195" w:rsidRPr="003D2EA7">
        <w:rPr>
          <w:rFonts w:ascii="Times New Roman" w:hAnsi="Times New Roman"/>
          <w:sz w:val="28"/>
          <w:szCs w:val="28"/>
        </w:rPr>
        <w:t>выгул</w:t>
      </w:r>
      <w:r w:rsidRPr="003D2EA7">
        <w:rPr>
          <w:rFonts w:ascii="Times New Roman" w:hAnsi="Times New Roman"/>
          <w:sz w:val="28"/>
          <w:szCs w:val="28"/>
        </w:rPr>
        <w:t>а</w:t>
      </w:r>
      <w:r w:rsidR="00444195" w:rsidRPr="003D2EA7">
        <w:rPr>
          <w:rFonts w:ascii="Times New Roman" w:hAnsi="Times New Roman"/>
          <w:sz w:val="28"/>
          <w:szCs w:val="28"/>
        </w:rPr>
        <w:t xml:space="preserve"> лошадей, </w:t>
      </w:r>
      <w:r w:rsidR="00444195" w:rsidRPr="003D2EA7">
        <w:rPr>
          <w:rFonts w:ascii="Times New Roman" w:hAnsi="Times New Roman"/>
          <w:bCs/>
          <w:sz w:val="28"/>
          <w:szCs w:val="28"/>
        </w:rPr>
        <w:t xml:space="preserve">иных верховых животных, в том числе с целью оказания услуг по катанию на лошадях, иных верховых животных, на гужевых повозках </w:t>
      </w:r>
      <w:r w:rsidR="00444195" w:rsidRPr="003D2EA7">
        <w:rPr>
          <w:rFonts w:ascii="Times New Roman" w:hAnsi="Times New Roman"/>
          <w:sz w:val="28"/>
          <w:szCs w:val="28"/>
        </w:rPr>
        <w:t>в связи с</w:t>
      </w:r>
      <w:r w:rsidR="00F156D6">
        <w:rPr>
          <w:rFonts w:ascii="Times New Roman" w:hAnsi="Times New Roman"/>
          <w:sz w:val="28"/>
          <w:szCs w:val="28"/>
        </w:rPr>
        <w:t xml:space="preserve"> нецелесообразностью, с учетом</w:t>
      </w:r>
      <w:r w:rsidR="00444195" w:rsidRPr="003D2EA7">
        <w:rPr>
          <w:rFonts w:ascii="Times New Roman" w:hAnsi="Times New Roman"/>
          <w:sz w:val="28"/>
          <w:szCs w:val="28"/>
        </w:rPr>
        <w:t xml:space="preserve"> предложени</w:t>
      </w:r>
      <w:r w:rsidR="00F156D6">
        <w:rPr>
          <w:rFonts w:ascii="Times New Roman" w:hAnsi="Times New Roman"/>
          <w:sz w:val="28"/>
          <w:szCs w:val="28"/>
        </w:rPr>
        <w:t>й</w:t>
      </w:r>
      <w:r w:rsidR="00444195" w:rsidRPr="003D2EA7">
        <w:rPr>
          <w:rFonts w:ascii="Times New Roman" w:hAnsi="Times New Roman"/>
          <w:sz w:val="28"/>
          <w:szCs w:val="28"/>
        </w:rPr>
        <w:t xml:space="preserve"> администраций районов в городе Твери, многочисленны</w:t>
      </w:r>
      <w:r w:rsidR="00F156D6">
        <w:rPr>
          <w:rFonts w:ascii="Times New Roman" w:hAnsi="Times New Roman"/>
          <w:sz w:val="28"/>
          <w:szCs w:val="28"/>
        </w:rPr>
        <w:t xml:space="preserve">х </w:t>
      </w:r>
      <w:r w:rsidR="00444195" w:rsidRPr="003D2EA7">
        <w:rPr>
          <w:rFonts w:ascii="Times New Roman" w:hAnsi="Times New Roman"/>
          <w:sz w:val="28"/>
          <w:szCs w:val="28"/>
        </w:rPr>
        <w:t>жалоб</w:t>
      </w:r>
      <w:r w:rsidR="00F156D6">
        <w:rPr>
          <w:rFonts w:ascii="Times New Roman" w:hAnsi="Times New Roman"/>
          <w:sz w:val="28"/>
          <w:szCs w:val="28"/>
        </w:rPr>
        <w:t xml:space="preserve"> граждан на владельцев лошадей, </w:t>
      </w:r>
      <w:r w:rsidRPr="003D2EA7">
        <w:rPr>
          <w:rFonts w:ascii="Times New Roman" w:hAnsi="Times New Roman"/>
          <w:sz w:val="28"/>
          <w:szCs w:val="28"/>
        </w:rPr>
        <w:t>несоблюд</w:t>
      </w:r>
      <w:r w:rsidR="00F156D6">
        <w:rPr>
          <w:rFonts w:ascii="Times New Roman" w:hAnsi="Times New Roman"/>
          <w:sz w:val="28"/>
          <w:szCs w:val="28"/>
        </w:rPr>
        <w:t>ающих</w:t>
      </w:r>
      <w:r w:rsidRPr="003D2EA7">
        <w:rPr>
          <w:rFonts w:ascii="Times New Roman" w:hAnsi="Times New Roman"/>
          <w:sz w:val="28"/>
          <w:szCs w:val="28"/>
        </w:rPr>
        <w:t xml:space="preserve"> </w:t>
      </w:r>
      <w:r w:rsidR="00F156D6">
        <w:rPr>
          <w:rFonts w:ascii="Times New Roman" w:hAnsi="Times New Roman"/>
          <w:sz w:val="28"/>
          <w:szCs w:val="28"/>
        </w:rPr>
        <w:t xml:space="preserve">требований </w:t>
      </w:r>
      <w:r w:rsidRPr="003D2EA7">
        <w:rPr>
          <w:rFonts w:ascii="Times New Roman" w:hAnsi="Times New Roman"/>
          <w:sz w:val="28"/>
          <w:szCs w:val="28"/>
        </w:rPr>
        <w:t>Положения об организации досуга  граждан в связи с оказанием услуг по катанию на</w:t>
      </w:r>
      <w:proofErr w:type="gramEnd"/>
      <w:r w:rsidRPr="003D2E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EA7">
        <w:rPr>
          <w:rFonts w:ascii="Times New Roman" w:hAnsi="Times New Roman"/>
          <w:sz w:val="28"/>
          <w:szCs w:val="28"/>
        </w:rPr>
        <w:t>лошадях</w:t>
      </w:r>
      <w:proofErr w:type="gramEnd"/>
      <w:r w:rsidRPr="003D2EA7">
        <w:rPr>
          <w:rFonts w:ascii="Times New Roman" w:hAnsi="Times New Roman"/>
          <w:sz w:val="28"/>
          <w:szCs w:val="28"/>
        </w:rPr>
        <w:t>, иных верховых животных, на гужевых повозках, по установленным маршрутам.</w:t>
      </w:r>
    </w:p>
    <w:bookmarkEnd w:id="1"/>
    <w:p w:rsidR="00495EC7" w:rsidRPr="009D134C" w:rsidRDefault="00495EC7" w:rsidP="00495EC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D134C">
        <w:rPr>
          <w:rFonts w:ascii="Times New Roman" w:hAnsi="Times New Roman"/>
          <w:sz w:val="28"/>
          <w:szCs w:val="28"/>
        </w:rPr>
        <w:t>В представленном проекте НПА приводится четкое описание каждого маршрута с приложением графических схем.</w:t>
      </w: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723B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  <w:r w:rsidR="00B5723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экономического </w:t>
      </w:r>
    </w:p>
    <w:p w:rsidR="00B5313E" w:rsidRDefault="00B5723B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86704A">
        <w:rPr>
          <w:rFonts w:ascii="Times New Roman" w:hAnsi="Times New Roman"/>
          <w:bCs/>
          <w:sz w:val="28"/>
          <w:szCs w:val="28"/>
        </w:rPr>
        <w:t>азвития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6704A"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9E214E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444195">
        <w:rPr>
          <w:rFonts w:ascii="Times New Roman" w:hAnsi="Times New Roman"/>
          <w:bCs/>
          <w:sz w:val="28"/>
          <w:szCs w:val="28"/>
        </w:rPr>
        <w:t xml:space="preserve">  </w:t>
      </w:r>
      <w:r w:rsidR="009E214E">
        <w:rPr>
          <w:rFonts w:ascii="Times New Roman" w:hAnsi="Times New Roman"/>
          <w:bCs/>
          <w:sz w:val="28"/>
          <w:szCs w:val="28"/>
        </w:rPr>
        <w:t xml:space="preserve">  </w:t>
      </w:r>
      <w:r w:rsidR="00444195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3297E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3D2EA7"/>
    <w:rsid w:val="00434DBC"/>
    <w:rsid w:val="00444195"/>
    <w:rsid w:val="00482AC5"/>
    <w:rsid w:val="0049200F"/>
    <w:rsid w:val="00495EC7"/>
    <w:rsid w:val="004C1332"/>
    <w:rsid w:val="004F63EF"/>
    <w:rsid w:val="005110A7"/>
    <w:rsid w:val="005133E0"/>
    <w:rsid w:val="005143EA"/>
    <w:rsid w:val="0053297A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D6ABB"/>
    <w:rsid w:val="00824313"/>
    <w:rsid w:val="0086704A"/>
    <w:rsid w:val="008703EF"/>
    <w:rsid w:val="00892C54"/>
    <w:rsid w:val="0091079D"/>
    <w:rsid w:val="00914F71"/>
    <w:rsid w:val="009D134C"/>
    <w:rsid w:val="009E214E"/>
    <w:rsid w:val="00A12DE8"/>
    <w:rsid w:val="00A2761D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5723B"/>
    <w:rsid w:val="00BF5C24"/>
    <w:rsid w:val="00C00C11"/>
    <w:rsid w:val="00C32A6B"/>
    <w:rsid w:val="00C705AB"/>
    <w:rsid w:val="00D1463C"/>
    <w:rsid w:val="00D22219"/>
    <w:rsid w:val="00D408BA"/>
    <w:rsid w:val="00D65AC0"/>
    <w:rsid w:val="00E20BAC"/>
    <w:rsid w:val="00E371A5"/>
    <w:rsid w:val="00E82F83"/>
    <w:rsid w:val="00E86276"/>
    <w:rsid w:val="00EB7ED2"/>
    <w:rsid w:val="00ED6B6A"/>
    <w:rsid w:val="00F156D6"/>
    <w:rsid w:val="00F274C6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B57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2761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B57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276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C271-C11C-4C11-9196-41912AEC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bdh_stratolitskaya</cp:lastModifiedBy>
  <cp:revision>19</cp:revision>
  <cp:lastPrinted>2018-03-02T13:49:00Z</cp:lastPrinted>
  <dcterms:created xsi:type="dcterms:W3CDTF">2017-09-22T07:21:00Z</dcterms:created>
  <dcterms:modified xsi:type="dcterms:W3CDTF">2019-05-27T10:04:00Z</dcterms:modified>
</cp:coreProperties>
</file>