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F7" w:rsidRPr="004921F7" w:rsidRDefault="004921F7" w:rsidP="004921F7">
      <w:pPr>
        <w:spacing w:after="1" w:line="28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УТВЕРЖДЕН</w:t>
      </w:r>
    </w:p>
    <w:p w:rsidR="004921F7" w:rsidRPr="004921F7" w:rsidRDefault="004921F7" w:rsidP="004921F7">
      <w:pPr>
        <w:spacing w:after="1" w:line="28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постановлением</w:t>
      </w:r>
    </w:p>
    <w:p w:rsidR="004921F7" w:rsidRPr="004921F7" w:rsidRDefault="004921F7" w:rsidP="004921F7">
      <w:pPr>
        <w:spacing w:after="1" w:line="28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</w:t>
      </w:r>
    </w:p>
    <w:p w:rsidR="004921F7" w:rsidRPr="004921F7" w:rsidRDefault="004921F7" w:rsidP="004921F7">
      <w:pPr>
        <w:spacing w:after="1" w:line="28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27.10.2021 № 1007</w:t>
      </w:r>
      <w:r w:rsidR="005F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B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 учетом изменений, внесённых постановлением Администрации города Твери </w:t>
      </w:r>
      <w:r w:rsidR="005F0B82" w:rsidRPr="00DF1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F1C01" w:rsidRPr="00DF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26.08.2025</w:t>
      </w:r>
      <w:r w:rsidR="005F0B82" w:rsidRPr="00DF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F1C01" w:rsidRPr="00DF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766</w:t>
      </w:r>
      <w:r w:rsidR="00DF1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21F7" w:rsidRPr="004921F7" w:rsidRDefault="004921F7" w:rsidP="004921F7">
      <w:pPr>
        <w:spacing w:after="1" w:line="280" w:lineRule="atLeast"/>
        <w:ind w:left="52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921F7" w:rsidRPr="004921F7" w:rsidRDefault="004921F7" w:rsidP="004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</w:p>
    <w:p w:rsidR="004921F7" w:rsidRPr="004921F7" w:rsidRDefault="004921F7" w:rsidP="004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4921F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ПОРЯДОК</w:t>
      </w:r>
    </w:p>
    <w:p w:rsidR="004921F7" w:rsidRPr="004921F7" w:rsidRDefault="004921F7" w:rsidP="004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4921F7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оказания социальной поддержки одаренным детям, их преподавателям, руководителям творческих коллективов в сфере культуры</w:t>
      </w:r>
    </w:p>
    <w:p w:rsidR="004921F7" w:rsidRPr="004921F7" w:rsidRDefault="004921F7" w:rsidP="004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Порядок оказания социальной поддержки одаренным детям, их преподавателям, руководителям творческих коллективов в сфере культуры (далее соответственно – Порядок, социальная поддержка) разработан в целях оказания социальной поддержки детям, занимающимся (обучающимся) в муниципальных учреждениях культуры и дополнительного образования в сфере культуры города Твери, подведомственных управлению по культуре, спорту и делам молодежи администрации города Твери (далее                 соответственно – учреждение культуры, учреждение дополнительного образования), достигнувшим высоких результатов на конкурсах (конкурсах-фестивалях), выставках в области культуры и искусства разного уровня               (далее – конкурсные мероприятия),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преподавателям и руководителям творческих коллективов в сфере культуры (далее – преподаватели, руководители).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Социальная поддержка осуществляется в виде единовременной премии (далее – премия) и присуждается занимающимся (обучающимся) в учреждениях культуры, учреждениях дополнительного образования в возрасте от 9 до 17 лет (включительно на дату подачи документов), достигших значительных успехов на конкурсных мероприятиях в предыдущем учебном (творческом) году (с сентября предыдущего года по август текущего года включительно), а также их преподавателям и руководителям.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Кандидатами на получение премии являются одиночные участники, вокальные, фольклорные, хореографические коллективы,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их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преподаватели и руководители.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Социальная поддержка оказывается ежегодно по четырем направлениям в соответствии с </w:t>
      </w:r>
      <w:hyperlink w:anchor="Par101" w:tooltip="Критерии оценки портфолио," w:history="1">
        <w:r w:rsidRPr="004921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критериями</w:t>
        </w:r>
      </w:hyperlink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указанными в приложении 1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Порядку: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37"/>
      <w:bookmarkEnd w:id="0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«За особые достижения в области изобразительного искусства, декоративно-прикладного искусства, киноискусства, фотоискусства» 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5 премий.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Премии присуждаются занимающимся в студиях изобразительного искусства, студиях декоративно-прикладного искусства, киноискусства, фотоискусства, а также обучающимся муниципального бюджетного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учреждения дополнительного образования «Детская художественная школа имени Валентина Александровича Серова» по итогам экспертизы представленных на рассмотрение комиссии по социальной поддержке одаренных детей, их преподавателей, руководителей творческих коллективов в сфере культуры (далее – Комиссия) копий дипломов по результатам конкурсных мероприятий на муниципальном, региональном, всероссийском и международном уровнях.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данному направлению учреждением культуры может быть представлено не более 2 заявок от каждого творческого коллектива.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«За особые достижения в области инструментального искусства»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5 премий.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Премии присуждаются обучающимся игре на музыкальном инструменте в учреждении дополнительного образования по итогам </w:t>
      </w:r>
      <w:proofErr w:type="gram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представленных на рассмотрение Комиссии копий дипломов по результатам конкурсных мероприятий на муниципальном, региональном, всероссийском и международном уровнях.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рассмотрении заявок по данному направлению не учитываются дипломы лауреатов конкурсов в составе коллектива.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41"/>
      <w:bookmarkEnd w:id="1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 «За особые достижения в области вокального искусства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фольклора» – 7 премий.</w:t>
      </w:r>
    </w:p>
    <w:p w:rsidR="004921F7" w:rsidRPr="004921F7" w:rsidRDefault="004921F7" w:rsidP="004921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Премии присуждаются в двух категориях: «Одиночное участие» и «Коллективное участие».</w:t>
      </w:r>
    </w:p>
    <w:p w:rsidR="004921F7" w:rsidRPr="004921F7" w:rsidRDefault="004921F7" w:rsidP="0049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категории «Одиночное участие» премии присуждаются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индивидуальным исполнителям, в том числе являющимся участниками вокальных и (или) фольклорных ансамблей, по итогам </w:t>
      </w:r>
      <w:proofErr w:type="gramStart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на рассмотрение Комиссии копий дипломов по результатам конкурсных мероприятий на муниципальном, региональном, всероссийском и международном уровнях.</w:t>
      </w:r>
    </w:p>
    <w:p w:rsidR="004921F7" w:rsidRPr="004921F7" w:rsidRDefault="004921F7" w:rsidP="0049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категории «Коллективное участие» премия присуждается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2 вокальных и (или) фольклорных ансамблей</w:t>
      </w:r>
      <w:r w:rsidRPr="0049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proofErr w:type="gramStart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proofErr w:type="gramEnd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на рассмотрение Комиссии копий дипломов по результатам конкурсных мероприятий на муниципальном, региональном, всероссийском и международном уровнях. </w:t>
      </w:r>
    </w:p>
    <w:p w:rsidR="004921F7" w:rsidRPr="004921F7" w:rsidRDefault="004921F7" w:rsidP="0049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может претендовать на выплату премии только по одной категории.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«За особые достижения в области хореографического искусства» </w:t>
      </w:r>
      <w:proofErr w:type="gram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proofErr w:type="gram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премии.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Премии присуждаются участникам хореографических коллективов по итогам экспертизы представленных на рассмотрение Комиссии копий дипломов по результатам конкурсных мероприятий на муниципальном, региональном и всероссийском и международном уровнях.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данному направлению на рассмотрение Комиссии от хореографического коллектива, состоящего из нескольких групп, может быть подана заявка только на одну группу коллектива.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 Размер премии одному кандидату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направлениям «За особые достижения в области изобразительного искусства, декоративно</w:t>
      </w:r>
      <w:r w:rsidRPr="004921F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прикладного искусства, кино-, фотоискусства», «За особые достижения в области инструментального искусства»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категории «Одиночное участие» по направлению «За особые достижения в области вокального искусства и фольклора» составляет </w:t>
      </w:r>
      <w:r w:rsidR="003D3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000 рублей.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Размер премии одному участнику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вокального и (или) фольклорного ансамблей по направлению «За особые достижения в области вокального искусства и фольклора» по категории «Коллективное участие» (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общий объем финансовых средств, предусмотренных в бюджете города Твери на социальную поддержку участников 2 вокальных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(или) фольклорных ансамблей, – </w:t>
      </w:r>
      <w:r w:rsidR="003D3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000 рублей;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участников вокальных и (или) фольклорных ансамблей, которые определены Комиссией на получение премии в текущем периоде.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Размер премии одному участнику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хореографического коллектива по направлению «За особые достижения в области хореографического искусства» (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x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x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xобщ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xобщ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общий объем финансовых средств, предусмотренных в бюджете города Твери на социальную поддержку участников 3 хореографических коллективов, – </w:t>
      </w:r>
      <w:r w:rsidR="003D3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300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000 рублей;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участников хореографических коллективов, которые определены Комиссией на получение премии в текущем периоде.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Премии носят персональный характер, присуждаются победителям по каждому направлению.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Для получения социальной поддержки учреждение культуры, учреждение дополнительного образования или родитель (законный представитель) кандидата направляет в Комиссию по адресу: 170100, город Тверь, набережная Степана Разина, дом 20, кабинет 6, а также в электронном виде по электронной почте: kultura-tver@mail.ru следующие документы: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hyperlink w:anchor="Par183" w:tooltip="                                  ЗАЯВКА" w:history="1">
        <w:r w:rsidRPr="004921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заявку</w:t>
        </w:r>
      </w:hyperlink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получение социальной поддержки по форме согласно приложению 2 к настоящему Порядку.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направлениям «За особые достижения в области изобразительного искусства, декоративно-прикладного искусства, киноискусства, фотоискусства», «За особые достижения в области инструментального искусства»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 «Одиночное участие» по направлению «За особые достижения в области вокального искусства и фольклора», подается отдельная заявка на каждого кандидата.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портфолио кандидата: копии дипломов кандидата по результатам конкурсных мероприятий за предыдущий учебный (творческий) год (с сентября предыдущего года по август текущего года включительно) по каждому направлению согласно </w:t>
      </w:r>
      <w:hyperlink w:anchor="Par66" w:tooltip="14. Для участия в конкурсе портфолио кандидата должно включать не менее 2-х дипломов лауреата (победителя) конкурса (конкурса-фестиваля), выставки, проводимых в установленный период, как в очной форме, так и в формате онлайн. При этом один из предоставленных д" w:history="1">
        <w:r w:rsidRPr="004921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пункту 14</w:t>
        </w:r>
      </w:hyperlink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в) выписка из журнала учета работы творческого коллектива, ведущего свою деятельность в учреждении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подтверждающая участие каждого участника коллектива в конкурсных мероприятиях, дипломы которых представлены на рассмотрение Комиссии (представляется по направлениям «За особые достижения в области хореографического искусства», «За особые достижения в области вокального искусства и фольклора» по категории «Коллективное участие»);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согласие на обработку персональных данных, в том числе разрешенных субъектом персональных данных для распространения, в соответствии с Федеральным </w:t>
      </w:r>
      <w:hyperlink r:id="rId8" w:history="1">
        <w:r w:rsidRPr="004921F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 152-ФЗ «О персональных данных»;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выписка из журнала учета работы творческого коллектива, ведущего свою деятельность в учреждении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подтверждающая участие участника коллектива в городских культурно-массовых мероприятиях (представляется в случае участия в городских культурно-массовых мероприятиях).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Подача заявок и документов кандидатов осуществляется в сроки, установленные приказом управления по культуре, спорту и делам молодежи администрации города Твери. Информация о сроках подачи заявок подлежит опубликованию и размещению на официальном сайте Администрации города Твери и управления по культуре, спорту и делам молодежи администрации города Твери в информационно-телекоммуникационной сети Интернет.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Управление по культуре, спорту и делам молодежи администрации города Твери организует (обеспечивает) рассмотрение заявок на заседании Комиссии, состав и положение о которой утверждаются приказом управления по культуре, спорту и делам молодежи администрации города Твери.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Комиссия рассматривает заявки и документы в течение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 календарных дней со дня завершения приема заявок, формирует рейтинг кандидатов на основании поданных заявок, предусмотренных пунктом 8 настоящего Порядка, в соответствии с критериями оценки заявок, установленными в приложении 1 к настоящему Порядку, и принимает решение об оказании социальной поддержки кандидатам, достигшим значительных успехов на конкурсных мероприятиях.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За каждый диплом кандидату начисляется соответствующее количество баллов. По каждому направлению формируется список кандидатов в соответствии с набранным количеством баллов (от наибольшего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наименьшему).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Кандидат может претендовать на выплату премии только по одному направлению.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66"/>
      <w:bookmarkEnd w:id="2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Портфолио кандидата должно включать не менее 2-х дипломов лауреата (победителя) конкурса (конкурса-фестиваля) и (или) выставки, проводимых в установленный период в очной форме.</w:t>
      </w:r>
    </w:p>
    <w:p w:rsidR="00571815" w:rsidRDefault="00571815" w:rsidP="004921F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кандидата может включать дипломы лауреата (победителя) конкурса (конкурса-фестиваля) и (или) выставки, проводимых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установленный период в очно-заочной, заочной форме.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диплому лауреата (победителя) конкурса (конкурса-фестиваля) и (или) выставки, </w:t>
      </w:r>
      <w:r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очно-заочной, заочной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приложить положение о </w:t>
      </w:r>
      <w:r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D8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(или) выставк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6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и мероприятия должны быть включены в соответствующий перечень мероприятий, утвержденный приказом Министерства просвещения Российской Федерации.</w:t>
      </w:r>
    </w:p>
    <w:p w:rsidR="004921F7" w:rsidRPr="004921F7" w:rsidRDefault="004921F7" w:rsidP="004921F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1F7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нескольких дипломов с одного конкурса (конкурса-фестиваля) и (или) выставки Комиссией рассматривается только один диплом, более высокого уровня.   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Получателями премии по направлениям «За особые достижения в области изобразительного искусства, декоративно-прикладного искусства, киноискусства, фотоискусства», «За особые достижения в области инструментального искусства», становятся 5 кандидатов (по каждому направлению), набравших наибольшее количество баллов. В случае если на получение премии по данным направлениям претендуют более 5 кандидатов (по каждому направлению), при равном количестве баллов кандидаты ранжируются в зависимости от количества конкурсов (конкурсов-фестивалей), выставок с более высоким уровнем призового места.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Получателями премии по направлению «За особые достижения в области вокального искусства и фольклора» становятся 5 кандидатов в категории «Одиночное участие», 2 вокальных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(или) фольклорных ансамбля в категории «Коллективное участие», набравших наибольшее количество баллов. В случае если на получение премии по данному направлению претендует более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5 кандидатов</w:t>
      </w:r>
      <w:r w:rsidRPr="004921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категории «Одиночное участие», более 2 вокальных и (или) фольклорных ансамблей в категории «Коллективное участие», при равном количестве баллов кандидаты ранжируются в зависимости от количества конкурсов (конкурсов-фестивалей), с более высоким уровнем призового места.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Получателями премии по направлению «За особые достижения в области хореографического искусства» становятся участники 3 хореографических коллективов, набравших наибольшее количество баллов. В случае если на получение премии по данному направлению претендует более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3 хореографических коллективов, при равном количестве баллов коллективы ранжируются в зависимости от количества конкурсов (конкурсов-фестивалей) с более высоким уровнем призового места.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За подготовку одаренных детей, за высокие результаты, достигнутые на конкурсах (конкурсах-фестивалях) и (или) выставках, премией награждаются преподаватели и руководители.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За подготовку одного кандидата к поощрению представляется только один преподаватель, руководитель.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Количество преподавателей, руководителей на получение премии определяется после составления рейтинга кандидатов по каждому направлению.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19. Преподаватель, руководитель получают премию только один раз вне зависимости от количества подготовленных им кандидатов, получающих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премию в текущий период.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Размер премии преподавателям, руководителям (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определяется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формуле: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общий объем финансовых средств, предусмотренных в бюджете города Твери на социальную поддержку преподавателей, руководителей на соответствующий финансовый год;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K</w:t>
      </w:r>
      <w:r w:rsidRPr="004921F7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количество преподавателей, руководителей, подготовивших кандидатов, которые определены Комиссией на получение премии в текущем периоде.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Решение Комиссии оформляется протоколом, который подписывается всеми присутствующими на заседании лицами, входящими в состав Комиссии, не позднее 3 рабочих дней с даты заседания Комиссии.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22. В течение 10 рабочих дней со дня принятия Комиссией решения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присуждении премии управлением по культуре, спорту и делам молодежи администрации города Твери готовится приказ о социальной поддержке одаренных детей, их преподавателей, руководителей творческих коллективов в сфере культуры. 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23. Список получателей премии размещается на официальном сайте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3 рабочих дней с даты утверждения приказа управления по культуре, спорту и делам молодежи администрации города Твери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Социальная поддержка осуществляется управлением по культуре, спорту и делам молодежи администрации города Твери в рамках реализации мероприятий муниципальной программы города Твери «Социальная поддержка населения города Твери» за счет и в пределах бюджетных ассигнований, предусмотренных в бюджете города Твери на соответствующий финансовый год и плановый период. Выплата денежных средств осуществляется на банковский счет обучающегося (воспитанника) (законного представителя обучающегося (воспитанника)) учреждением</w:t>
      </w: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учреждением дополнительного образования в текущем финансовом году. 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Уплата налогов из сумм премии осуществляется в соответствии с законодательством Российской Федерации. Премии выплачиваются персонально и единовременно.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При отсутствии в бюджете города Твери финансовых средств, предусмотренных на оказание социальной поддержки, социальная поддержка не осуществляется.</w:t>
      </w:r>
    </w:p>
    <w:p w:rsidR="004921F7" w:rsidRPr="004921F7" w:rsidRDefault="004921F7" w:rsidP="004921F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921F7" w:rsidRPr="004921F7" w:rsidRDefault="004921F7" w:rsidP="00492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  <w:sectPr w:rsidR="004921F7" w:rsidRPr="004921F7" w:rsidSect="00672296">
          <w:headerReference w:type="default" r:id="rId9"/>
          <w:footerReference w:type="default" r:id="rId10"/>
          <w:headerReference w:type="first" r:id="rId11"/>
          <w:pgSz w:w="11906" w:h="16838"/>
          <w:pgMar w:top="0" w:right="850" w:bottom="851" w:left="1560" w:header="708" w:footer="708" w:gutter="0"/>
          <w:pgNumType w:start="1"/>
          <w:cols w:space="708"/>
          <w:titlePg/>
          <w:docGrid w:linePitch="360"/>
        </w:sectPr>
      </w:pPr>
    </w:p>
    <w:p w:rsidR="00571815" w:rsidRPr="001B2C4B" w:rsidRDefault="00571815" w:rsidP="00571815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05B8A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«</w:t>
      </w: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1</w:t>
      </w:r>
    </w:p>
    <w:p w:rsidR="00571815" w:rsidRPr="001B2C4B" w:rsidRDefault="00571815" w:rsidP="00571815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орядку оказания социальной поддержки</w:t>
      </w:r>
    </w:p>
    <w:p w:rsidR="00571815" w:rsidRDefault="00571815" w:rsidP="00571815">
      <w:pPr>
        <w:pStyle w:val="af1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одаренным детям, их преподавателям, руководителям </w:t>
      </w:r>
    </w:p>
    <w:p w:rsidR="00571815" w:rsidRDefault="00571815" w:rsidP="00571815">
      <w:pPr>
        <w:pStyle w:val="af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творческих коллективов в сфере культуры</w:t>
      </w:r>
    </w:p>
    <w:p w:rsidR="00571815" w:rsidRDefault="00571815" w:rsidP="00571815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571815" w:rsidRPr="001B2C4B" w:rsidRDefault="00571815" w:rsidP="00571815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571815" w:rsidRPr="001B2C4B" w:rsidRDefault="00571815" w:rsidP="0057181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К</w:t>
      </w:r>
      <w:r w:rsidRPr="001B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ритерии оценки заявок, представленных кандидатами на оказание социальной поддержки одаренным детям в сфере культуры</w:t>
      </w:r>
    </w:p>
    <w:p w:rsidR="00571815" w:rsidRPr="001B2C4B" w:rsidRDefault="00571815" w:rsidP="00571815">
      <w:pPr>
        <w:snapToGrid w:val="0"/>
        <w:spacing w:after="0" w:line="254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p w:rsidR="00571815" w:rsidRPr="001B2C4B" w:rsidRDefault="00571815" w:rsidP="0057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Рейтинг кандидатов формируется в соответствии со следующими критериями:</w:t>
      </w:r>
    </w:p>
    <w:p w:rsidR="00571815" w:rsidRPr="001B2C4B" w:rsidRDefault="00571815" w:rsidP="0057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достижений в конкурсных мероприятиях;</w:t>
      </w:r>
    </w:p>
    <w:p w:rsidR="00571815" w:rsidRPr="001B2C4B" w:rsidRDefault="00571815" w:rsidP="0057181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достижений в конкурсных мероприятиях;</w:t>
      </w:r>
    </w:p>
    <w:p w:rsidR="00571815" w:rsidRPr="001B2C4B" w:rsidRDefault="00571815" w:rsidP="0057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городских культурно-массовых мероприятиях.</w:t>
      </w:r>
    </w:p>
    <w:p w:rsidR="00571815" w:rsidRPr="001B2C4B" w:rsidRDefault="00571815" w:rsidP="0057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кандидату определяется общая сумма баллов по всем уровням мероприятий, которая высчитывается в соответствии с таблицей:</w:t>
      </w:r>
    </w:p>
    <w:p w:rsidR="00571815" w:rsidRPr="001B2C4B" w:rsidRDefault="00571815" w:rsidP="0057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баллов по результатам конкурсных мероприятий</w:t>
      </w: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1134"/>
        <w:gridCol w:w="1276"/>
        <w:gridCol w:w="1281"/>
        <w:gridCol w:w="1276"/>
      </w:tblGrid>
      <w:tr w:rsidR="00571815" w:rsidRPr="001B2C4B" w:rsidTr="00CD62FA">
        <w:trPr>
          <w:jc w:val="center"/>
        </w:trPr>
        <w:tc>
          <w:tcPr>
            <w:tcW w:w="1413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Гран-при, абсолютный победитель, участник федеральных телепроектов</w:t>
            </w:r>
          </w:p>
        </w:tc>
        <w:tc>
          <w:tcPr>
            <w:tcW w:w="1134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Лауреат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степени</w:t>
            </w:r>
          </w:p>
        </w:tc>
        <w:tc>
          <w:tcPr>
            <w:tcW w:w="1134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степени</w:t>
            </w:r>
          </w:p>
        </w:tc>
        <w:tc>
          <w:tcPr>
            <w:tcW w:w="1134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степени</w:t>
            </w:r>
          </w:p>
        </w:tc>
        <w:tc>
          <w:tcPr>
            <w:tcW w:w="1276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Дипломант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степени</w:t>
            </w:r>
          </w:p>
        </w:tc>
        <w:tc>
          <w:tcPr>
            <w:tcW w:w="1281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степени</w:t>
            </w:r>
          </w:p>
        </w:tc>
        <w:tc>
          <w:tcPr>
            <w:tcW w:w="1276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Дипломант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степени </w:t>
            </w:r>
          </w:p>
        </w:tc>
      </w:tr>
      <w:tr w:rsidR="00571815" w:rsidRPr="001B2C4B" w:rsidTr="00CD62FA">
        <w:trPr>
          <w:trHeight w:val="730"/>
          <w:jc w:val="center"/>
        </w:trPr>
        <w:tc>
          <w:tcPr>
            <w:tcW w:w="1413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группы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*&gt;</w:t>
            </w:r>
          </w:p>
        </w:tc>
        <w:tc>
          <w:tcPr>
            <w:tcW w:w="1417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1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71815" w:rsidRPr="001B2C4B" w:rsidTr="00CD62FA">
        <w:trPr>
          <w:trHeight w:val="827"/>
          <w:jc w:val="center"/>
        </w:trPr>
        <w:tc>
          <w:tcPr>
            <w:tcW w:w="1413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группы &lt;</w:t>
            </w:r>
            <w:r w:rsidRPr="00842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417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1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71815" w:rsidRPr="001B2C4B" w:rsidTr="00CD62FA">
        <w:trPr>
          <w:jc w:val="center"/>
        </w:trPr>
        <w:tc>
          <w:tcPr>
            <w:tcW w:w="1413" w:type="dxa"/>
          </w:tcPr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Конкурсное мероприятие 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3-й группы &lt;***&gt;</w:t>
            </w:r>
          </w:p>
          <w:p w:rsidR="00571815" w:rsidRPr="001B2C4B" w:rsidRDefault="00571815" w:rsidP="00CD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71815" w:rsidRPr="001B2C4B" w:rsidRDefault="00571815" w:rsidP="00CD6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C4B">
        <w:rPr>
          <w:rFonts w:ascii="Times New Roman" w:eastAsia="Times New Roman" w:hAnsi="Times New Roman" w:cs="Times New Roman"/>
          <w:sz w:val="24"/>
          <w:szCs w:val="24"/>
          <w:lang w:eastAsia="ru-RU"/>
        </w:rPr>
        <w:t>_ _ _ _ _ _ _ _ _ _ _ _ _</w:t>
      </w:r>
    </w:p>
    <w:p w:rsidR="00571815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15" w:rsidRDefault="00571815" w:rsidP="005718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71815" w:rsidRDefault="00571815" w:rsidP="005718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Pr="001B2C4B" w:rsidRDefault="00571815" w:rsidP="00571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Конкурсное мероприятие 1-й группы: 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(конкурс-фестиваль), выставка имеет статус «Международный», проходит в очной форме. В конкурсе (конкурсе-фестивале), выставке приняли участие представители не менее 3 зарубежных стран. В составе учредителей (организаторов):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органы власти;</w:t>
      </w: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федеральным органам власти;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творческие союзы России.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&lt;**&gt; Конкурсное мероприятие 2-й группы: </w:t>
      </w:r>
    </w:p>
    <w:p w:rsidR="00571815" w:rsidRPr="001B2C4B" w:rsidRDefault="00571815" w:rsidP="005718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конкурс (конкурс-фестиваль), выставка имеет статус «Всероссийский»,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в очной форме.</w:t>
      </w: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 конкурсе (конкурсе-фестивале), выставке приняли участие представители не менее 3 субъектов Российской Федерации. В составе учредителей (организаторов):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федеральные органы власти; 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федеральным органам власти;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союзы России;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власти субъекта Российской Федерации;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органам власти субъекта Российской Федерации;</w:t>
      </w:r>
    </w:p>
    <w:p w:rsidR="00571815" w:rsidRPr="001B2C4B" w:rsidRDefault="00571815" w:rsidP="00571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региональные отделения творческих союзов.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(конкурс-фестиваль), выставка имеет статус 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«Межрегиональный» или «Региональный (открытый)»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проходит в очной форме. В конкурсе (конкурсе-фестивале), выставке приняли участие представители не менее 3 субъектов Российской Федерации. В составе учредителей (организаторов):</w:t>
      </w: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   власти   субъекта   Российской Федерации   или   органы местного самоуправления;</w:t>
      </w:r>
    </w:p>
    <w:p w:rsidR="00571815" w:rsidRPr="001B2C4B" w:rsidRDefault="00571815" w:rsidP="00571815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региональные отделения творческих союзов.</w:t>
      </w:r>
    </w:p>
    <w:p w:rsidR="00571815" w:rsidRPr="001B2C4B" w:rsidRDefault="00571815" w:rsidP="00571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71815" w:rsidRPr="001B2C4B" w:rsidRDefault="00571815" w:rsidP="005718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&lt;***&gt; Конкурсное мероприятие 3-й группы:</w:t>
      </w:r>
    </w:p>
    <w:p w:rsidR="00571815" w:rsidRPr="001B2C4B" w:rsidRDefault="00571815" w:rsidP="005718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конкурс (конкурс-фестиваль), выставка имеет статус «Тверской областной» или «Тверской городской». В конкурсе (конкурсе-фестивале), выставке приняли участие жители города Твери и Тверской области. В составе учредителей (организаторов): </w:t>
      </w:r>
    </w:p>
    <w:p w:rsidR="00571815" w:rsidRPr="001B2C4B" w:rsidRDefault="00571815" w:rsidP="005718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органы власти субъекта Российской Федерации или органы местного самоуправления;</w:t>
      </w:r>
    </w:p>
    <w:p w:rsidR="00571815" w:rsidRPr="001B2C4B" w:rsidRDefault="00571815" w:rsidP="005718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B2C4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региональные отделения творческих союзов.</w:t>
      </w:r>
    </w:p>
    <w:p w:rsidR="00571815" w:rsidRPr="008E24BF" w:rsidRDefault="00571815" w:rsidP="0057181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(конкурс-фестиваль) и (или) выставка проходит 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очно-заочной, заочной форме, имеет статус «Международный», «Всероссийский», «Межрегиональный» или «Региональный (открытый)». 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составе учредителей (организаторов):</w:t>
      </w:r>
    </w:p>
    <w:p w:rsidR="00571815" w:rsidRPr="008E24BF" w:rsidRDefault="00571815" w:rsidP="0057181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органы власти;</w:t>
      </w:r>
    </w:p>
    <w:p w:rsidR="00571815" w:rsidRPr="008E24BF" w:rsidRDefault="00571815" w:rsidP="0057181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власти субъекта Российской Федерации;</w:t>
      </w:r>
    </w:p>
    <w:p w:rsidR="00571815" w:rsidRPr="008E24BF" w:rsidRDefault="00571815" w:rsidP="0057181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организации, подведомственные органам власти субъекта Российской Федерации.</w:t>
      </w:r>
    </w:p>
    <w:p w:rsidR="00571815" w:rsidRPr="001B2C4B" w:rsidRDefault="00571815" w:rsidP="005718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конкурсное мероприятие, проходящее в очно-заочной, заочной форме, входит в перечень конкурсов и мероприятий, ежегодно утверждаемый приказом Министерства просвещения Российской Федерации.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Свидетельства (сертификаты) участия, дипломы участника в конкурсах не оцениваются.</w:t>
      </w:r>
    </w:p>
    <w:p w:rsidR="00571815" w:rsidRPr="001B2C4B" w:rsidRDefault="00571815" w:rsidP="0057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Подтверждением достижений кандидата является наличие индивидуального (коллективного по направлениям «За особые достижения в области хореографического искусства», «</w:t>
      </w:r>
      <w:r w:rsidRPr="008E2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особые достижения в области вокального искусства и фольклора</w:t>
      </w:r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категории «Коллективное участие») диплома за 1-3 место (1-3 степень). </w:t>
      </w:r>
    </w:p>
    <w:p w:rsidR="00571815" w:rsidRDefault="00571815" w:rsidP="005718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44733678"/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 участие в городских культурно-массовых мероприятиях </w:t>
      </w:r>
      <w:bookmarkEnd w:id="3"/>
      <w:r w:rsidRPr="001B2C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 кандидату к общей сумме баллов добавляется 15 баллов вне зависимости от количества мероприятий, в которых он принял участие.</w:t>
      </w: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110" w:rsidRDefault="00A45110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110" w:rsidRDefault="00A45110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110" w:rsidRDefault="00A45110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571815" w:rsidRDefault="00571815" w:rsidP="00571815">
      <w:pPr>
        <w:widowControl w:val="0"/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1F7" w:rsidRPr="004921F7" w:rsidRDefault="004921F7" w:rsidP="00571815">
      <w:pPr>
        <w:widowControl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Приложение 2</w:t>
      </w:r>
    </w:p>
    <w:p w:rsidR="004921F7" w:rsidRPr="004921F7" w:rsidRDefault="004921F7" w:rsidP="004921F7">
      <w:pPr>
        <w:widowControl w:val="0"/>
        <w:spacing w:after="0" w:line="240" w:lineRule="auto"/>
        <w:ind w:left="3540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к Порядку оказания социальной поддержки</w:t>
      </w:r>
    </w:p>
    <w:p w:rsidR="004921F7" w:rsidRPr="004921F7" w:rsidRDefault="004921F7" w:rsidP="004921F7">
      <w:pPr>
        <w:widowControl w:val="0"/>
        <w:shd w:val="clear" w:color="auto" w:fill="FFFFFF"/>
        <w:spacing w:after="0" w:line="240" w:lineRule="auto"/>
        <w:ind w:left="3540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одаренным детям, их преподавателям, </w:t>
      </w:r>
    </w:p>
    <w:p w:rsidR="004921F7" w:rsidRPr="004921F7" w:rsidRDefault="004921F7" w:rsidP="004921F7">
      <w:pPr>
        <w:widowControl w:val="0"/>
        <w:shd w:val="clear" w:color="auto" w:fill="FFFFFF"/>
        <w:spacing w:after="0" w:line="240" w:lineRule="auto"/>
        <w:ind w:left="2832"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руководителям творческих коллективов </w:t>
      </w:r>
    </w:p>
    <w:p w:rsidR="004921F7" w:rsidRPr="004921F7" w:rsidRDefault="004921F7" w:rsidP="004921F7">
      <w:pPr>
        <w:widowControl w:val="0"/>
        <w:shd w:val="clear" w:color="auto" w:fill="FFFFFF"/>
        <w:spacing w:after="0" w:line="240" w:lineRule="auto"/>
        <w:ind w:left="2832"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в сфере культуры</w:t>
      </w:r>
    </w:p>
    <w:p w:rsidR="004921F7" w:rsidRPr="004921F7" w:rsidRDefault="004921F7" w:rsidP="004921F7">
      <w:pPr>
        <w:widowControl w:val="0"/>
        <w:spacing w:after="0" w:line="240" w:lineRule="auto"/>
        <w:ind w:firstLine="400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921F7" w:rsidRPr="004921F7" w:rsidRDefault="004921F7" w:rsidP="004921F7">
      <w:pPr>
        <w:widowControl w:val="0"/>
        <w:shd w:val="clear" w:color="auto" w:fill="FFFFFF"/>
        <w:spacing w:after="0" w:line="240" w:lineRule="auto"/>
        <w:ind w:left="4253" w:hanging="1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sz w:val="28"/>
          <w:szCs w:val="28"/>
        </w:rPr>
        <w:t xml:space="preserve">В </w:t>
      </w:r>
      <w:r w:rsidRPr="004921F7">
        <w:rPr>
          <w:rFonts w:ascii="Times New Roman" w:hAnsi="Times New Roman" w:cs="Times New Roman"/>
          <w:bCs/>
          <w:sz w:val="28"/>
          <w:szCs w:val="28"/>
        </w:rPr>
        <w:t xml:space="preserve">комиссию по социальной поддержке </w:t>
      </w: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одаренных детей, их преподавателей, руководителей творческих коллективов</w:t>
      </w:r>
    </w:p>
    <w:p w:rsidR="004921F7" w:rsidRPr="004921F7" w:rsidRDefault="004921F7" w:rsidP="004921F7">
      <w:pPr>
        <w:widowControl w:val="0"/>
        <w:shd w:val="clear" w:color="auto" w:fill="FFFFFF"/>
        <w:spacing w:after="0" w:line="240" w:lineRule="auto"/>
        <w:ind w:left="4393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21F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сфере культуры</w:t>
      </w:r>
    </w:p>
    <w:p w:rsidR="004921F7" w:rsidRPr="004921F7" w:rsidRDefault="004921F7" w:rsidP="004921F7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21F7" w:rsidRPr="004921F7" w:rsidRDefault="004921F7" w:rsidP="004921F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4921F7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ЗАЯВКА</w:t>
      </w:r>
    </w:p>
    <w:p w:rsidR="004921F7" w:rsidRPr="004921F7" w:rsidRDefault="004921F7" w:rsidP="004921F7">
      <w:pPr>
        <w:snapToGrid w:val="0"/>
        <w:spacing w:after="0" w:line="25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получение социальной поддержки </w:t>
      </w:r>
    </w:p>
    <w:p w:rsidR="004921F7" w:rsidRPr="004921F7" w:rsidRDefault="004921F7" w:rsidP="004921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21F7" w:rsidRPr="004921F7" w:rsidRDefault="004921F7" w:rsidP="004921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(нужное подчеркнуть):</w:t>
      </w:r>
    </w:p>
    <w:p w:rsidR="004921F7" w:rsidRPr="004921F7" w:rsidRDefault="004921F7" w:rsidP="004921F7">
      <w:pPr>
        <w:snapToGri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F7">
        <w:rPr>
          <w:rFonts w:ascii="Times New Roman" w:hAnsi="Times New Roman" w:cs="Times New Roman"/>
          <w:sz w:val="28"/>
          <w:szCs w:val="28"/>
        </w:rPr>
        <w:t xml:space="preserve">1) «За особые достижения в области изобразительного искусства, декоративно-прикладного искусства, киноискусства, фотоискусства»; </w:t>
      </w:r>
    </w:p>
    <w:p w:rsidR="004921F7" w:rsidRPr="004921F7" w:rsidRDefault="004921F7" w:rsidP="004921F7">
      <w:pPr>
        <w:snapToGri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F7">
        <w:rPr>
          <w:rFonts w:ascii="Times New Roman" w:hAnsi="Times New Roman" w:cs="Times New Roman"/>
          <w:sz w:val="28"/>
          <w:szCs w:val="28"/>
        </w:rPr>
        <w:t>2) «За особые достижения в области инструментального искусства»;</w:t>
      </w:r>
    </w:p>
    <w:p w:rsidR="004921F7" w:rsidRPr="004921F7" w:rsidRDefault="004921F7" w:rsidP="004921F7">
      <w:pPr>
        <w:snapToGri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F7">
        <w:rPr>
          <w:rFonts w:ascii="Times New Roman" w:hAnsi="Times New Roman" w:cs="Times New Roman"/>
          <w:sz w:val="28"/>
          <w:szCs w:val="28"/>
        </w:rPr>
        <w:t>3) «За особые достижения в области вокального искусства и фольклора»;</w:t>
      </w:r>
    </w:p>
    <w:p w:rsidR="004921F7" w:rsidRPr="004921F7" w:rsidRDefault="004921F7" w:rsidP="004921F7">
      <w:pPr>
        <w:snapToGri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F7">
        <w:rPr>
          <w:rFonts w:ascii="Times New Roman" w:hAnsi="Times New Roman" w:cs="Times New Roman"/>
          <w:sz w:val="28"/>
          <w:szCs w:val="28"/>
        </w:rPr>
        <w:t>4) «За особые достижения в области хореографического искусства».</w:t>
      </w:r>
    </w:p>
    <w:p w:rsidR="004921F7" w:rsidRPr="004921F7" w:rsidRDefault="004921F7" w:rsidP="004921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3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2155"/>
        <w:gridCol w:w="1701"/>
        <w:gridCol w:w="1843"/>
        <w:gridCol w:w="2268"/>
      </w:tblGrid>
      <w:tr w:rsidR="004921F7" w:rsidRPr="004921F7" w:rsidTr="00D32655">
        <w:trPr>
          <w:trHeight w:val="2778"/>
        </w:trPr>
        <w:tc>
          <w:tcPr>
            <w:tcW w:w="1419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Фамилия,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имя, отчество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(последнее - при наличии) кандидата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(полностью)</w:t>
            </w:r>
          </w:p>
        </w:tc>
        <w:tc>
          <w:tcPr>
            <w:tcW w:w="850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</w:p>
        </w:tc>
        <w:tc>
          <w:tcPr>
            <w:tcW w:w="2155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учреждения,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творческого коллектива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(для направления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4921F7">
              <w:rPr>
                <w:rFonts w:ascii="Times New Roman" w:eastAsia="Times New Roman" w:hAnsi="Times New Roman" w:cs="Times New Roman"/>
                <w:lang w:eastAsia="ru-RU"/>
              </w:rPr>
              <w:t>За особые достижения в области инструментального искусства» указать</w:t>
            </w: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вид инструмента)</w:t>
            </w:r>
          </w:p>
        </w:tc>
        <w:tc>
          <w:tcPr>
            <w:tcW w:w="1701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Фамилия,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имя, отчество (последнее - при наличии) преподавателя, руководителя творческого коллектива (полностью)</w:t>
            </w:r>
          </w:p>
        </w:tc>
        <w:tc>
          <w:tcPr>
            <w:tcW w:w="1843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Конкурсные мероприятия,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которых принял участие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______________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учебном/творческом году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указанием результата участия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(в соответствии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с направлением)</w:t>
            </w:r>
          </w:p>
        </w:tc>
        <w:tc>
          <w:tcPr>
            <w:tcW w:w="2268" w:type="dxa"/>
          </w:tcPr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культурно-массовые мероприятия города Твери </w:t>
            </w: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которых принял участие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_______________ </w:t>
            </w:r>
          </w:p>
          <w:p w:rsidR="004921F7" w:rsidRPr="004921F7" w:rsidRDefault="004921F7" w:rsidP="0049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21F7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учебном/творческом году</w:t>
            </w:r>
          </w:p>
        </w:tc>
      </w:tr>
      <w:tr w:rsidR="004921F7" w:rsidRPr="004921F7" w:rsidTr="00D32655">
        <w:trPr>
          <w:trHeight w:val="357"/>
        </w:trPr>
        <w:tc>
          <w:tcPr>
            <w:tcW w:w="1419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921F7" w:rsidRPr="004921F7" w:rsidRDefault="004921F7" w:rsidP="004921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921F7" w:rsidRPr="004921F7" w:rsidRDefault="004921F7" w:rsidP="004921F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21F7" w:rsidRPr="004921F7" w:rsidRDefault="004921F7" w:rsidP="004921F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настоящей заявке прилагаются следующие документы:</w:t>
      </w:r>
    </w:p>
    <w:p w:rsidR="004921F7" w:rsidRPr="004921F7" w:rsidRDefault="004921F7" w:rsidP="004921F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1)_</w:t>
      </w:r>
      <w:proofErr w:type="gramEnd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 л.;</w:t>
      </w:r>
    </w:p>
    <w:p w:rsidR="004921F7" w:rsidRPr="004921F7" w:rsidRDefault="004921F7" w:rsidP="004921F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2)_</w:t>
      </w:r>
      <w:proofErr w:type="gramEnd"/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 на ___ л.</w:t>
      </w:r>
    </w:p>
    <w:p w:rsidR="004921F7" w:rsidRPr="004921F7" w:rsidRDefault="004921F7" w:rsidP="00492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1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4921F7" w:rsidRPr="004921F7" w:rsidRDefault="004921F7" w:rsidP="00492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 20___ г. __________ _____________________________________</w:t>
      </w:r>
    </w:p>
    <w:p w:rsidR="004921F7" w:rsidRPr="004921F7" w:rsidRDefault="004921F7" w:rsidP="00492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4921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92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92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(фамилия, имя, отчество (последнее - при наличии) руководителя   учреждения или родителя (законного представителя)  </w:t>
      </w:r>
    </w:p>
    <w:p w:rsidR="004921F7" w:rsidRPr="004921F7" w:rsidRDefault="004921F7" w:rsidP="00492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21F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4921F7" w:rsidRDefault="004921F7" w:rsidP="00492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72E1" w:rsidRDefault="002B72E1" w:rsidP="00F67C95">
      <w:pPr>
        <w:ind w:firstLine="698"/>
        <w:jc w:val="right"/>
        <w:rPr>
          <w:rStyle w:val="a4"/>
          <w:rFonts w:ascii="Times New Roman" w:hAnsi="Times New Roman" w:cs="Times New Roman"/>
          <w:bCs/>
          <w:color w:val="auto"/>
        </w:rPr>
      </w:pPr>
    </w:p>
    <w:sectPr w:rsidR="002B72E1" w:rsidSect="00672296">
      <w:headerReference w:type="default" r:id="rId12"/>
      <w:headerReference w:type="first" r:id="rId13"/>
      <w:pgSz w:w="11906" w:h="16838"/>
      <w:pgMar w:top="1134" w:right="850" w:bottom="993" w:left="1701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16" w:rsidRDefault="00ED4A16" w:rsidP="00991539">
      <w:pPr>
        <w:spacing w:after="0" w:line="240" w:lineRule="auto"/>
      </w:pPr>
      <w:r>
        <w:separator/>
      </w:r>
    </w:p>
  </w:endnote>
  <w:endnote w:type="continuationSeparator" w:id="0">
    <w:p w:rsidR="00ED4A16" w:rsidRDefault="00ED4A16" w:rsidP="0099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F7" w:rsidRDefault="004921F7">
    <w:pPr>
      <w:pStyle w:val="af"/>
      <w:jc w:val="center"/>
    </w:pPr>
  </w:p>
  <w:p w:rsidR="004921F7" w:rsidRDefault="004921F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16" w:rsidRDefault="00ED4A16" w:rsidP="00991539">
      <w:pPr>
        <w:spacing w:after="0" w:line="240" w:lineRule="auto"/>
      </w:pPr>
      <w:r>
        <w:separator/>
      </w:r>
    </w:p>
  </w:footnote>
  <w:footnote w:type="continuationSeparator" w:id="0">
    <w:p w:rsidR="00ED4A16" w:rsidRDefault="00ED4A16" w:rsidP="0099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687365"/>
      <w:docPartObj>
        <w:docPartGallery w:val="Page Numbers (Top of Page)"/>
        <w:docPartUnique/>
      </w:docPartObj>
    </w:sdtPr>
    <w:sdtEndPr/>
    <w:sdtContent>
      <w:p w:rsidR="00672296" w:rsidRDefault="006722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110">
          <w:rPr>
            <w:noProof/>
          </w:rPr>
          <w:t>6</w:t>
        </w:r>
        <w:r>
          <w:fldChar w:fldCharType="end"/>
        </w:r>
      </w:p>
    </w:sdtContent>
  </w:sdt>
  <w:p w:rsidR="004921F7" w:rsidRDefault="004921F7" w:rsidP="00B667E3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D3" w:rsidRDefault="00961CD3">
    <w:pPr>
      <w:pStyle w:val="ad"/>
      <w:jc w:val="center"/>
    </w:pPr>
  </w:p>
  <w:p w:rsidR="00DA7BC0" w:rsidRDefault="00DA7BC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0919"/>
      <w:docPartObj>
        <w:docPartGallery w:val="Page Numbers (Top of Page)"/>
        <w:docPartUnique/>
      </w:docPartObj>
    </w:sdtPr>
    <w:sdtEndPr/>
    <w:sdtContent>
      <w:p w:rsidR="00991539" w:rsidRDefault="009915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110">
          <w:rPr>
            <w:noProof/>
          </w:rPr>
          <w:t>14</w:t>
        </w:r>
        <w:r>
          <w:fldChar w:fldCharType="end"/>
        </w:r>
      </w:p>
    </w:sdtContent>
  </w:sdt>
  <w:p w:rsidR="00991539" w:rsidRDefault="00991539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255716"/>
      <w:docPartObj>
        <w:docPartGallery w:val="Page Numbers (Top of Page)"/>
        <w:docPartUnique/>
      </w:docPartObj>
    </w:sdtPr>
    <w:sdtEndPr/>
    <w:sdtContent>
      <w:p w:rsidR="00672296" w:rsidRDefault="006722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110">
          <w:rPr>
            <w:noProof/>
          </w:rPr>
          <w:t>11</w:t>
        </w:r>
        <w:r>
          <w:fldChar w:fldCharType="end"/>
        </w:r>
      </w:p>
    </w:sdtContent>
  </w:sdt>
  <w:p w:rsidR="00950857" w:rsidRDefault="0095085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882"/>
    <w:multiLevelType w:val="multilevel"/>
    <w:tmpl w:val="DC66F6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">
    <w:nsid w:val="18AC2403"/>
    <w:multiLevelType w:val="hybridMultilevel"/>
    <w:tmpl w:val="30826C56"/>
    <w:lvl w:ilvl="0" w:tplc="5FB8A2E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E6"/>
    <w:rsid w:val="000B30EA"/>
    <w:rsid w:val="000E794B"/>
    <w:rsid w:val="00186FA8"/>
    <w:rsid w:val="001D4E23"/>
    <w:rsid w:val="002110FA"/>
    <w:rsid w:val="002B72E1"/>
    <w:rsid w:val="0033572D"/>
    <w:rsid w:val="00345A6E"/>
    <w:rsid w:val="003B127E"/>
    <w:rsid w:val="003D3C30"/>
    <w:rsid w:val="00412AB7"/>
    <w:rsid w:val="00425112"/>
    <w:rsid w:val="0043010E"/>
    <w:rsid w:val="004445C6"/>
    <w:rsid w:val="004921F7"/>
    <w:rsid w:val="004F17C9"/>
    <w:rsid w:val="00505DE6"/>
    <w:rsid w:val="00570EB5"/>
    <w:rsid w:val="00571815"/>
    <w:rsid w:val="00572C9F"/>
    <w:rsid w:val="005A5464"/>
    <w:rsid w:val="005F0B82"/>
    <w:rsid w:val="005F1D19"/>
    <w:rsid w:val="00624B66"/>
    <w:rsid w:val="006641A6"/>
    <w:rsid w:val="00672296"/>
    <w:rsid w:val="00702012"/>
    <w:rsid w:val="00756A49"/>
    <w:rsid w:val="007A5307"/>
    <w:rsid w:val="007A626D"/>
    <w:rsid w:val="007C0E8E"/>
    <w:rsid w:val="008A5C69"/>
    <w:rsid w:val="008E5A25"/>
    <w:rsid w:val="00900C7B"/>
    <w:rsid w:val="00904504"/>
    <w:rsid w:val="00950857"/>
    <w:rsid w:val="00961CD3"/>
    <w:rsid w:val="00980E88"/>
    <w:rsid w:val="00991539"/>
    <w:rsid w:val="00995A32"/>
    <w:rsid w:val="009D7841"/>
    <w:rsid w:val="00A45110"/>
    <w:rsid w:val="00A529C7"/>
    <w:rsid w:val="00AC4E87"/>
    <w:rsid w:val="00B9165D"/>
    <w:rsid w:val="00BB1097"/>
    <w:rsid w:val="00C302DD"/>
    <w:rsid w:val="00C40E76"/>
    <w:rsid w:val="00C429A9"/>
    <w:rsid w:val="00C53C55"/>
    <w:rsid w:val="00D101DE"/>
    <w:rsid w:val="00D758EA"/>
    <w:rsid w:val="00DA7BC0"/>
    <w:rsid w:val="00DC6AFB"/>
    <w:rsid w:val="00DD5249"/>
    <w:rsid w:val="00DE4AB7"/>
    <w:rsid w:val="00DF1C01"/>
    <w:rsid w:val="00EB5B7E"/>
    <w:rsid w:val="00ED4811"/>
    <w:rsid w:val="00ED4A16"/>
    <w:rsid w:val="00EE07DD"/>
    <w:rsid w:val="00F539C3"/>
    <w:rsid w:val="00F654E7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F83B-0EE8-4CCF-BE56-C14AA77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41"/>
  </w:style>
  <w:style w:type="paragraph" w:styleId="1">
    <w:name w:val="heading 1"/>
    <w:basedOn w:val="a"/>
    <w:next w:val="a"/>
    <w:link w:val="10"/>
    <w:uiPriority w:val="99"/>
    <w:qFormat/>
    <w:rsid w:val="00F67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7841"/>
    <w:rPr>
      <w:color w:val="0000FF"/>
      <w:u w:val="single"/>
    </w:rPr>
  </w:style>
  <w:style w:type="paragraph" w:customStyle="1" w:styleId="formattext">
    <w:name w:val="format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C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67C9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67C95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F67C9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0EB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9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1539"/>
  </w:style>
  <w:style w:type="paragraph" w:styleId="af">
    <w:name w:val="footer"/>
    <w:basedOn w:val="a"/>
    <w:link w:val="af0"/>
    <w:uiPriority w:val="99"/>
    <w:unhideWhenUsed/>
    <w:rsid w:val="0099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1539"/>
  </w:style>
  <w:style w:type="paragraph" w:styleId="af1">
    <w:name w:val="No Spacing"/>
    <w:uiPriority w:val="1"/>
    <w:qFormat/>
    <w:rsid w:val="00571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05.10.2023&amp;dst=100278&amp;field=134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6B46-0A4E-407F-800E-86E8E6C0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2025-06-30T09:24:00Z</cp:lastPrinted>
  <dcterms:created xsi:type="dcterms:W3CDTF">2025-06-30T08:28:00Z</dcterms:created>
  <dcterms:modified xsi:type="dcterms:W3CDTF">2025-09-04T06:58:00Z</dcterms:modified>
</cp:coreProperties>
</file>