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ADA8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6223F466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1863DC40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4A054C01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5B6678DD" wp14:editId="0537A136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AA83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1A374FD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6FF96D1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2649BF59" w14:textId="249B2C4E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 w:rsidR="000F22DF">
        <w:rPr>
          <w:rFonts w:cs="Arial"/>
          <w:sz w:val="32"/>
          <w:szCs w:val="32"/>
        </w:rPr>
        <w:t>3</w:t>
      </w:r>
      <w:r w:rsidRPr="00AA187E">
        <w:rPr>
          <w:rFonts w:cs="Arial"/>
          <w:sz w:val="32"/>
          <w:szCs w:val="32"/>
        </w:rPr>
        <w:t xml:space="preserve"> ГОД)</w:t>
      </w:r>
    </w:p>
    <w:p w14:paraId="763E70A0" w14:textId="77777777" w:rsidR="00E76D89" w:rsidRPr="00FF03C0" w:rsidRDefault="00E76D89" w:rsidP="00D403D5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F42472">
        <w:rPr>
          <w:rFonts w:eastAsia="Times New Roman" w:cs="Arial"/>
          <w:b/>
          <w:sz w:val="32"/>
          <w:szCs w:val="32"/>
        </w:rPr>
        <w:t>7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F42472">
        <w:rPr>
          <w:rFonts w:eastAsia="Times New Roman" w:cs="Arial"/>
          <w:b/>
          <w:sz w:val="32"/>
          <w:szCs w:val="32"/>
        </w:rPr>
        <w:t>ЗАМЕЧАНИЯ И ПРЕДЛОЖЕНИЯ К ПРОЕКТУ СХЕМЫ ТЕПЛОСНАБЖЕНИЯ</w:t>
      </w:r>
    </w:p>
    <w:p w14:paraId="5473AC46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4A4E6E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3AEDD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0C3BE67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06C59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7A4D7A6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9F1FB23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33C1CB2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425AE3B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499F7E8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1C85D64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EB3A48F" w14:textId="77777777" w:rsidR="00627C71" w:rsidRDefault="00627C7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CBCFCFC" w14:textId="77777777" w:rsidR="00D403D5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9420CC3" w14:textId="77777777" w:rsidR="00D403D5" w:rsidRPr="00757A68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5F07E0B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6202060" w14:textId="509CE5D8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0F22DF">
        <w:rPr>
          <w:rFonts w:cs="Arial"/>
          <w:sz w:val="28"/>
          <w:szCs w:val="28"/>
        </w:rPr>
        <w:t>3</w:t>
      </w:r>
    </w:p>
    <w:p w14:paraId="6986B513" w14:textId="77777777" w:rsidR="003A6492" w:rsidRPr="00F42472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8"/>
        <w:gridCol w:w="2779"/>
      </w:tblGrid>
      <w:tr w:rsidR="00F42472" w:rsidRPr="00AA187E" w14:paraId="7061C7E9" w14:textId="77777777" w:rsidTr="00E82DAD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E9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2366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F42472" w:rsidRPr="00AA187E" w14:paraId="368AF43A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6E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6D1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F42472" w:rsidRPr="00AA187E" w14:paraId="71C4A35E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0D4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0AA2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F42472" w:rsidRPr="00AA187E" w14:paraId="204CCFF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80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08D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28675C4D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09106B12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FF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1AF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F42472" w:rsidRPr="00AA187E" w14:paraId="6965D3DD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563F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E61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F42472" w:rsidRPr="00AA187E" w14:paraId="70AAE63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352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1D5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F42472" w:rsidRPr="00AA187E" w14:paraId="0BAABD9E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02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77F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F42472" w:rsidRPr="00AA187E" w14:paraId="069852EB" w14:textId="77777777" w:rsidTr="00E82DAD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F0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394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F42472" w:rsidRPr="00AA187E" w14:paraId="3C504CF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C62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CA1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F42472" w:rsidRPr="00AA187E" w14:paraId="47741D7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AA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918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1341949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24D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D739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F42472" w:rsidRPr="00AA187E" w14:paraId="3142225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B3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913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F42472" w:rsidRPr="00AA187E" w14:paraId="3AE0A74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AAF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A54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325D2852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2B1E7A16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64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61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F42472" w:rsidRPr="00AA187E" w14:paraId="03DBA2FC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DA4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9A4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F42472" w:rsidRPr="00AA187E" w14:paraId="77A3C5E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5F30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6C6A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F42472" w:rsidRPr="00AA187E" w14:paraId="7825A4B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70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F69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F42472" w:rsidRPr="00AA187E" w14:paraId="7BF2283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8E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7A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F42472" w:rsidRPr="00AA187E" w14:paraId="41154858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742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EE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F42472" w:rsidRPr="00AA187E" w14:paraId="66A092A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37C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986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F42472" w:rsidRPr="00AA187E" w14:paraId="7AE5FE2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CD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F3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F42472" w:rsidRPr="00AA187E" w14:paraId="0AD76F4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1D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E5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F42472" w:rsidRPr="00AA187E" w14:paraId="521CB405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DEA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66E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F42472" w:rsidRPr="00AA187E" w14:paraId="2AA067B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99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EAF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F42472" w:rsidRPr="00AA187E" w14:paraId="13760C9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84EE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EEF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F42472" w:rsidRPr="00AA187E" w14:paraId="6D640A4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55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158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F42472" w:rsidRPr="00AA187E" w14:paraId="04CAF3A8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A7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34BC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F42472" w:rsidRPr="00AA187E" w14:paraId="36C3F00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1F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17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F42472" w:rsidRPr="00AA187E" w14:paraId="07A1132D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623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C6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496948B7" w14:textId="77777777" w:rsidR="003A6492" w:rsidRDefault="003A6492" w:rsidP="003A6492">
      <w:pPr>
        <w:rPr>
          <w:rFonts w:cs="Arial"/>
          <w:u w:val="single"/>
        </w:rPr>
      </w:pPr>
    </w:p>
    <w:p w14:paraId="67176421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333F186B" w14:textId="2FA1664F" w:rsidR="00E72F2C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31938556" w:history="1">
        <w:r w:rsidR="00E72F2C" w:rsidRPr="009A1145">
          <w:rPr>
            <w:rStyle w:val="ae"/>
            <w:noProof/>
          </w:rPr>
          <w:t>1 ЗАМЕЧАНИЯ И ПРЕДЛОЖЕНИЯ К ПРОЕКТУ СХЕМЫ ТЕПЛОСНАБЖЕНИЯ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_Toc131938556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5</w:t>
        </w:r>
        <w:r w:rsidR="00E72F2C">
          <w:rPr>
            <w:noProof/>
            <w:webHidden/>
          </w:rPr>
          <w:fldChar w:fldCharType="end"/>
        </w:r>
      </w:hyperlink>
    </w:p>
    <w:p w14:paraId="16987E8A" w14:textId="32ECB364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57" w:history="1">
        <w:r w:rsidR="00E72F2C" w:rsidRPr="009A1145">
          <w:rPr>
            <w:rStyle w:val="ae"/>
            <w:noProof/>
          </w:rPr>
          <w:t>Замечания Департамента ЖКХ и строительства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_Toc131938557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5</w:t>
        </w:r>
        <w:r w:rsidR="00E72F2C">
          <w:rPr>
            <w:noProof/>
            <w:webHidden/>
          </w:rPr>
          <w:fldChar w:fldCharType="end"/>
        </w:r>
      </w:hyperlink>
    </w:p>
    <w:p w14:paraId="733B3A6A" w14:textId="2F451B5B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58" w:history="1">
        <w:r w:rsidR="00E72F2C" w:rsidRPr="009A1145">
          <w:rPr>
            <w:rStyle w:val="ae"/>
            <w:noProof/>
          </w:rPr>
          <w:t>1 Замечания к Главе 1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_Toc131938558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5</w:t>
        </w:r>
        <w:r w:rsidR="00E72F2C">
          <w:rPr>
            <w:noProof/>
            <w:webHidden/>
          </w:rPr>
          <w:fldChar w:fldCharType="end"/>
        </w:r>
      </w:hyperlink>
    </w:p>
    <w:p w14:paraId="423CDCE2" w14:textId="3108EAFA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59" w:history="1">
        <w:r w:rsidR="00E72F2C" w:rsidRPr="009A1145">
          <w:rPr>
            <w:rStyle w:val="ae"/>
            <w:noProof/>
          </w:rPr>
          <w:t>Замечания ООО «Тверская генерация»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_Toc131938559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9</w:t>
        </w:r>
        <w:r w:rsidR="00E72F2C">
          <w:rPr>
            <w:noProof/>
            <w:webHidden/>
          </w:rPr>
          <w:fldChar w:fldCharType="end"/>
        </w:r>
      </w:hyperlink>
    </w:p>
    <w:p w14:paraId="33F2A4FE" w14:textId="699757C1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0" w:history="1">
        <w:r w:rsidR="00E72F2C" w:rsidRPr="009A1145">
          <w:rPr>
            <w:rStyle w:val="ae"/>
            <w:noProof/>
          </w:rPr>
          <w:t>2 Замечания к Главе 1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_Toc131938560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9</w:t>
        </w:r>
        <w:r w:rsidR="00E72F2C">
          <w:rPr>
            <w:noProof/>
            <w:webHidden/>
          </w:rPr>
          <w:fldChar w:fldCharType="end"/>
        </w:r>
      </w:hyperlink>
    </w:p>
    <w:p w14:paraId="7EB06469" w14:textId="64DCE87C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1" w:history="1">
        <w:r w:rsidR="00E72F2C" w:rsidRPr="009A1145">
          <w:rPr>
            <w:rStyle w:val="ae"/>
            <w:noProof/>
          </w:rPr>
          <w:t>3 Замечания к Главе 4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_Toc131938561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10</w:t>
        </w:r>
        <w:r w:rsidR="00E72F2C">
          <w:rPr>
            <w:noProof/>
            <w:webHidden/>
          </w:rPr>
          <w:fldChar w:fldCharType="end"/>
        </w:r>
      </w:hyperlink>
    </w:p>
    <w:p w14:paraId="5008FC91" w14:textId="38102D56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2" w:history="1">
        <w:r w:rsidR="00E72F2C" w:rsidRPr="009A1145">
          <w:rPr>
            <w:rStyle w:val="ae"/>
            <w:noProof/>
          </w:rPr>
          <w:t>4 Замечания к Главе 8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_Toc131938562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10</w:t>
        </w:r>
        <w:r w:rsidR="00E72F2C">
          <w:rPr>
            <w:noProof/>
            <w:webHidden/>
          </w:rPr>
          <w:fldChar w:fldCharType="end"/>
        </w:r>
      </w:hyperlink>
    </w:p>
    <w:p w14:paraId="03CE1A3A" w14:textId="5AA92690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3" w:history="1">
        <w:r w:rsidR="00E72F2C" w:rsidRPr="009A1145">
          <w:rPr>
            <w:rStyle w:val="ae"/>
            <w:noProof/>
          </w:rPr>
          <w:t>5 Замечания к Главе 9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_Toc131938563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11</w:t>
        </w:r>
        <w:r w:rsidR="00E72F2C">
          <w:rPr>
            <w:noProof/>
            <w:webHidden/>
          </w:rPr>
          <w:fldChar w:fldCharType="end"/>
        </w:r>
      </w:hyperlink>
    </w:p>
    <w:p w14:paraId="14D0C47E" w14:textId="427B2449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4" w:history="1">
        <w:r w:rsidR="00E72F2C" w:rsidRPr="009A1145">
          <w:rPr>
            <w:rStyle w:val="ae"/>
            <w:noProof/>
          </w:rPr>
          <w:t>6 Замечания к Главе 13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_Toc131938564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11</w:t>
        </w:r>
        <w:r w:rsidR="00E72F2C">
          <w:rPr>
            <w:noProof/>
            <w:webHidden/>
          </w:rPr>
          <w:fldChar w:fldCharType="end"/>
        </w:r>
      </w:hyperlink>
    </w:p>
    <w:p w14:paraId="280EC9B3" w14:textId="1AAE8689" w:rsidR="00E72F2C" w:rsidRDefault="008C31FD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38565" w:history="1">
        <w:r w:rsidR="00E72F2C" w:rsidRPr="009A1145">
          <w:rPr>
            <w:rStyle w:val="ae"/>
            <w:noProof/>
          </w:rPr>
          <w:t>7 Замечания к утверждаемой части</w:t>
        </w:r>
        <w:r w:rsidR="00E72F2C">
          <w:rPr>
            <w:noProof/>
            <w:webHidden/>
          </w:rPr>
          <w:tab/>
        </w:r>
        <w:r w:rsidR="00E72F2C">
          <w:rPr>
            <w:noProof/>
            <w:webHidden/>
          </w:rPr>
          <w:fldChar w:fldCharType="begin"/>
        </w:r>
        <w:r w:rsidR="00E72F2C">
          <w:rPr>
            <w:noProof/>
            <w:webHidden/>
          </w:rPr>
          <w:instrText xml:space="preserve"> PAGEREF _Toc131938565 \h </w:instrText>
        </w:r>
        <w:r w:rsidR="00E72F2C">
          <w:rPr>
            <w:noProof/>
            <w:webHidden/>
          </w:rPr>
        </w:r>
        <w:r w:rsidR="00E72F2C">
          <w:rPr>
            <w:noProof/>
            <w:webHidden/>
          </w:rPr>
          <w:fldChar w:fldCharType="separate"/>
        </w:r>
        <w:r w:rsidR="00E72F2C">
          <w:rPr>
            <w:noProof/>
            <w:webHidden/>
          </w:rPr>
          <w:t>11</w:t>
        </w:r>
        <w:r w:rsidR="00E72F2C">
          <w:rPr>
            <w:noProof/>
            <w:webHidden/>
          </w:rPr>
          <w:fldChar w:fldCharType="end"/>
        </w:r>
      </w:hyperlink>
    </w:p>
    <w:p w14:paraId="1369F203" w14:textId="57715E64" w:rsidR="00F42472" w:rsidRDefault="0063579A" w:rsidP="00F42472">
      <w:pPr>
        <w:spacing w:after="120"/>
        <w:jc w:val="both"/>
        <w:rPr>
          <w:rFonts w:ascii="Arial Narrow" w:hAnsi="Arial Narrow"/>
          <w:caps/>
          <w:sz w:val="16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62761B0E" w14:textId="77777777" w:rsidR="003947ED" w:rsidRDefault="003947ED" w:rsidP="00F42472">
      <w:pPr>
        <w:spacing w:after="120"/>
        <w:jc w:val="both"/>
        <w:sectPr w:rsidR="003947ED" w:rsidSect="00F42472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7F8CA3D" w14:textId="77777777" w:rsidR="00F02539" w:rsidRPr="005C3E07" w:rsidRDefault="00F42472" w:rsidP="00E67576">
      <w:pPr>
        <w:pStyle w:val="1"/>
      </w:pPr>
      <w:bookmarkStart w:id="16" w:name="_Toc13193855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lastRenderedPageBreak/>
        <w:t>ЗАМЕЧАНИЯ И ПРЕДЛОЖЕНИЯ К ПРОЕКТУ СХЕМЫ ТЕПЛОСНАБЖЕНИЯ</w:t>
      </w:r>
      <w:bookmarkEnd w:id="16"/>
    </w:p>
    <w:p w14:paraId="1F4190FB" w14:textId="77777777" w:rsidR="00EA1563" w:rsidRDefault="00EA1563" w:rsidP="00EA1563">
      <w:pPr>
        <w:pStyle w:val="afffc"/>
      </w:pPr>
      <w:r>
        <w:t xml:space="preserve">Реестр замечаний и предложений приведен в таблице </w:t>
      </w:r>
      <w:r>
        <w:fldChar w:fldCharType="begin"/>
      </w:r>
      <w:r>
        <w:instrText xml:space="preserve"> REF _Ref101104730 \h  \* MERGEFORMAT </w:instrText>
      </w:r>
      <w:r>
        <w:fldChar w:fldCharType="separate"/>
      </w:r>
      <w:r w:rsidRPr="003947ED">
        <w:rPr>
          <w:vanish/>
        </w:rPr>
        <w:t xml:space="preserve">Таблица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>. Замечания со стороны теплоснабжающих организаций устранены в рабочем порядке в полном объеме.</w:t>
      </w:r>
    </w:p>
    <w:p w14:paraId="3163A9CD" w14:textId="77777777" w:rsidR="00EA1563" w:rsidRDefault="00EA1563" w:rsidP="00EA1563">
      <w:pPr>
        <w:pStyle w:val="afffb"/>
        <w:keepNext/>
        <w:spacing w:line="276" w:lineRule="auto"/>
      </w:pPr>
      <w:bookmarkStart w:id="17" w:name="_Ref101104730"/>
      <w:bookmarkStart w:id="18" w:name="_Toc101478486"/>
      <w:r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7"/>
      <w:r>
        <w:t xml:space="preserve"> </w:t>
      </w:r>
      <w:r w:rsidRPr="009B7E72">
        <w:t xml:space="preserve">– </w:t>
      </w:r>
      <w:bookmarkEnd w:id="18"/>
      <w:r>
        <w:t>Замечания и предложения к проекту схемы теплоснабжения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839"/>
        <w:gridCol w:w="6051"/>
        <w:gridCol w:w="2944"/>
        <w:gridCol w:w="1377"/>
      </w:tblGrid>
      <w:tr w:rsidR="00EA1563" w:rsidRPr="003947ED" w14:paraId="3CC79B98" w14:textId="77777777" w:rsidTr="00031968">
        <w:trPr>
          <w:tblHeader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14:paraId="5775F54A" w14:textId="77777777" w:rsidR="00EA1563" w:rsidRPr="003947ED" w:rsidRDefault="00EA1563" w:rsidP="00077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75" w:type="pct"/>
            <w:shd w:val="clear" w:color="auto" w:fill="F2F2F2" w:themeFill="background1" w:themeFillShade="F2"/>
            <w:vAlign w:val="center"/>
          </w:tcPr>
          <w:p w14:paraId="634FED39" w14:textId="77777777" w:rsidR="00EA1563" w:rsidRPr="003947ED" w:rsidRDefault="00EA1563" w:rsidP="00077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№ книги, страницы (раздел)</w:t>
            </w:r>
          </w:p>
        </w:tc>
        <w:tc>
          <w:tcPr>
            <w:tcW w:w="2078" w:type="pct"/>
            <w:shd w:val="clear" w:color="auto" w:fill="F2F2F2" w:themeFill="background1" w:themeFillShade="F2"/>
            <w:vAlign w:val="center"/>
          </w:tcPr>
          <w:p w14:paraId="0C4C9FA4" w14:textId="77777777" w:rsidR="00EA1563" w:rsidRPr="003947ED" w:rsidRDefault="00EA1563" w:rsidP="00077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Существующий текст</w:t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72951AAF" w14:textId="77777777" w:rsidR="00EA1563" w:rsidRPr="003947ED" w:rsidRDefault="00EA1563" w:rsidP="00077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Предложения новой редакции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5D2DB00C" w14:textId="77777777" w:rsidR="00EA1563" w:rsidRPr="003947ED" w:rsidRDefault="00EA1563" w:rsidP="00077D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Отметка о принятии</w:t>
            </w:r>
          </w:p>
        </w:tc>
      </w:tr>
      <w:tr w:rsidR="00484DBE" w:rsidRPr="003947ED" w14:paraId="3C8A6CFA" w14:textId="77777777" w:rsidTr="00031968">
        <w:trPr>
          <w:trHeight w:val="411"/>
        </w:trPr>
        <w:tc>
          <w:tcPr>
            <w:tcW w:w="463" w:type="pct"/>
            <w:vAlign w:val="center"/>
          </w:tcPr>
          <w:p w14:paraId="0EA73810" w14:textId="77777777" w:rsidR="00484DBE" w:rsidRPr="003947ED" w:rsidRDefault="00484DBE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401E6680" w14:textId="77777777" w:rsidR="00484DBE" w:rsidRPr="003947ED" w:rsidRDefault="00484DBE" w:rsidP="00484DBE">
            <w:pPr>
              <w:pStyle w:val="1"/>
              <w:numPr>
                <w:ilvl w:val="0"/>
                <w:numId w:val="0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8" w:type="pct"/>
            <w:vAlign w:val="center"/>
          </w:tcPr>
          <w:p w14:paraId="694F082D" w14:textId="34C96E43" w:rsidR="00484DBE" w:rsidRPr="00484DBE" w:rsidRDefault="00484DBE" w:rsidP="00C803F4">
            <w:pPr>
              <w:pStyle w:val="1"/>
              <w:numPr>
                <w:ilvl w:val="0"/>
                <w:numId w:val="0"/>
              </w:num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bookmarkStart w:id="19" w:name="_Toc131938557"/>
            <w:r w:rsidRPr="00C803F4">
              <w:rPr>
                <w:rFonts w:ascii="Arial" w:hAnsi="Arial"/>
                <w:sz w:val="20"/>
                <w:szCs w:val="20"/>
              </w:rPr>
              <w:t>Замечания Департамента ЖКХ и строительства</w:t>
            </w:r>
            <w:bookmarkEnd w:id="19"/>
          </w:p>
        </w:tc>
        <w:tc>
          <w:tcPr>
            <w:tcW w:w="1011" w:type="pct"/>
            <w:vAlign w:val="center"/>
          </w:tcPr>
          <w:p w14:paraId="17F991B9" w14:textId="77777777" w:rsidR="00484DBE" w:rsidRPr="003947ED" w:rsidRDefault="00484DBE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C5824D8" w14:textId="77777777" w:rsidR="00484DBE" w:rsidRPr="003947ED" w:rsidRDefault="00484DBE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1563" w:rsidRPr="003947ED" w14:paraId="0FAF2E5A" w14:textId="77777777" w:rsidTr="00031968">
        <w:tc>
          <w:tcPr>
            <w:tcW w:w="463" w:type="pct"/>
            <w:vAlign w:val="center"/>
          </w:tcPr>
          <w:p w14:paraId="50A8EAE3" w14:textId="77777777" w:rsidR="00EA1563" w:rsidRPr="003947ED" w:rsidRDefault="00EA1563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947ED">
              <w:rPr>
                <w:sz w:val="20"/>
                <w:szCs w:val="20"/>
              </w:rPr>
              <w:t>1</w:t>
            </w:r>
          </w:p>
        </w:tc>
        <w:tc>
          <w:tcPr>
            <w:tcW w:w="975" w:type="pct"/>
            <w:vAlign w:val="center"/>
          </w:tcPr>
          <w:p w14:paraId="7B47EA0B" w14:textId="50FBB45C" w:rsidR="00EA1563" w:rsidRPr="003947ED" w:rsidRDefault="00EA1563" w:rsidP="00484DBE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20" w:name="_Toc106353972"/>
            <w:bookmarkStart w:id="21" w:name="_Toc107912325"/>
            <w:bookmarkStart w:id="22" w:name="_Toc131938558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bookmarkEnd w:id="20"/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bookmarkEnd w:id="21"/>
            <w:r w:rsidR="00484DBE">
              <w:rPr>
                <w:rFonts w:ascii="Arial" w:hAnsi="Arial"/>
                <w:sz w:val="20"/>
                <w:szCs w:val="20"/>
              </w:rPr>
              <w:t>Главе 1</w:t>
            </w:r>
            <w:bookmarkEnd w:id="22"/>
          </w:p>
        </w:tc>
        <w:tc>
          <w:tcPr>
            <w:tcW w:w="2078" w:type="pct"/>
            <w:vAlign w:val="center"/>
          </w:tcPr>
          <w:p w14:paraId="10EA9133" w14:textId="77777777" w:rsidR="00EA1563" w:rsidRPr="003947ED" w:rsidRDefault="00EA1563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1D105E8" w14:textId="77777777" w:rsidR="00EA1563" w:rsidRPr="003947ED" w:rsidRDefault="00EA1563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ADC477C" w14:textId="77777777" w:rsidR="00EA1563" w:rsidRPr="003947ED" w:rsidRDefault="00EA1563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1563" w:rsidRPr="003947ED" w14:paraId="0A6239FB" w14:textId="77777777" w:rsidTr="00031968">
        <w:tc>
          <w:tcPr>
            <w:tcW w:w="463" w:type="pct"/>
            <w:vAlign w:val="center"/>
          </w:tcPr>
          <w:p w14:paraId="4E91DF0D" w14:textId="2492BCF7" w:rsidR="00EA1563" w:rsidRPr="003947ED" w:rsidRDefault="00C803F4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75" w:type="pct"/>
            <w:vAlign w:val="center"/>
          </w:tcPr>
          <w:p w14:paraId="4D26E3F1" w14:textId="7086927E" w:rsidR="00EA1563" w:rsidRPr="00FC74C6" w:rsidRDefault="00B54E35" w:rsidP="00B54E3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="00EA1563"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стр. 21</w:t>
            </w:r>
          </w:p>
        </w:tc>
        <w:tc>
          <w:tcPr>
            <w:tcW w:w="2078" w:type="pct"/>
            <w:vAlign w:val="center"/>
          </w:tcPr>
          <w:p w14:paraId="19215745" w14:textId="0A4C242A" w:rsidR="00EA1563" w:rsidRPr="00FC74C6" w:rsidRDefault="00B54E35" w:rsidP="00484DBE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B54E35">
              <w:rPr>
                <w:rFonts w:cs="Arial"/>
                <w:sz w:val="20"/>
              </w:rPr>
              <w:t>Численность населения города Твери составляет на конец 2021 года – 427,97 тысяч человек</w:t>
            </w:r>
          </w:p>
        </w:tc>
        <w:tc>
          <w:tcPr>
            <w:tcW w:w="1011" w:type="pct"/>
            <w:vAlign w:val="center"/>
          </w:tcPr>
          <w:p w14:paraId="7BA9C8D7" w14:textId="1464A6AE" w:rsidR="00EA1563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>В разделе «Общая характеристика территории» (ст. 21) заменить численность населения (на начало 2023 года численность – 425072 чел.)</w:t>
            </w:r>
          </w:p>
        </w:tc>
        <w:tc>
          <w:tcPr>
            <w:tcW w:w="473" w:type="pct"/>
            <w:vAlign w:val="center"/>
          </w:tcPr>
          <w:p w14:paraId="3A4529D2" w14:textId="7E67295D" w:rsidR="00EA1563" w:rsidRPr="00484DBE" w:rsidRDefault="00B54E35" w:rsidP="00484D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A1563" w:rsidRPr="003947ED" w14:paraId="6EAEF202" w14:textId="77777777" w:rsidTr="00031968">
        <w:tc>
          <w:tcPr>
            <w:tcW w:w="463" w:type="pct"/>
            <w:vAlign w:val="center"/>
          </w:tcPr>
          <w:p w14:paraId="7556F9BE" w14:textId="46F988FF" w:rsidR="00EA1563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75" w:type="pct"/>
            <w:vAlign w:val="center"/>
          </w:tcPr>
          <w:p w14:paraId="24B7EAA2" w14:textId="78AD457A" w:rsidR="00EA1563" w:rsidRPr="00FC74C6" w:rsidRDefault="00B54E35" w:rsidP="00077D6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1.1, стр. 23</w:t>
            </w:r>
          </w:p>
        </w:tc>
        <w:tc>
          <w:tcPr>
            <w:tcW w:w="2078" w:type="pct"/>
            <w:vAlign w:val="center"/>
          </w:tcPr>
          <w:p w14:paraId="27346F89" w14:textId="19FA5A74" w:rsidR="00EA1563" w:rsidRPr="00484DBE" w:rsidRDefault="00B54E35" w:rsidP="00484DBE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B54E35">
              <w:rPr>
                <w:rFonts w:cs="Arial"/>
                <w:sz w:val="20"/>
              </w:rPr>
              <w:t>Всего на территории города работают 39 котельных…</w:t>
            </w:r>
          </w:p>
        </w:tc>
        <w:tc>
          <w:tcPr>
            <w:tcW w:w="1011" w:type="pct"/>
            <w:vAlign w:val="center"/>
          </w:tcPr>
          <w:p w14:paraId="34BB108B" w14:textId="0FCCC3D7" w:rsidR="00EA1563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 xml:space="preserve">В разделе 1.1 «Описание зон деятельности </w:t>
            </w:r>
            <w:proofErr w:type="gramStart"/>
            <w:r w:rsidRPr="00484DBE">
              <w:rPr>
                <w:rFonts w:cs="Arial"/>
                <w:sz w:val="20"/>
              </w:rPr>
              <w:t>…….</w:t>
            </w:r>
            <w:proofErr w:type="gramEnd"/>
            <w:r w:rsidRPr="00484DBE">
              <w:rPr>
                <w:rFonts w:cs="Arial"/>
                <w:sz w:val="20"/>
              </w:rPr>
              <w:t>» (ст. 23) указано 39 источников, а их 40 (смотри Таблицу 1.1).</w:t>
            </w:r>
          </w:p>
        </w:tc>
        <w:tc>
          <w:tcPr>
            <w:tcW w:w="473" w:type="pct"/>
            <w:vAlign w:val="center"/>
          </w:tcPr>
          <w:p w14:paraId="63FCA766" w14:textId="7C54BD01" w:rsidR="00EA1563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484DBE" w:rsidRPr="003947ED" w14:paraId="20852697" w14:textId="77777777" w:rsidTr="00031968">
        <w:tc>
          <w:tcPr>
            <w:tcW w:w="463" w:type="pct"/>
            <w:vAlign w:val="center"/>
          </w:tcPr>
          <w:p w14:paraId="1F04B92F" w14:textId="492F8356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75" w:type="pct"/>
            <w:vAlign w:val="center"/>
          </w:tcPr>
          <w:p w14:paraId="134113FF" w14:textId="4B17650A" w:rsidR="00484DBE" w:rsidRPr="00FC74C6" w:rsidRDefault="00B54E35" w:rsidP="00077D6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1.1.1, стр. 30</w:t>
            </w:r>
          </w:p>
        </w:tc>
        <w:tc>
          <w:tcPr>
            <w:tcW w:w="2078" w:type="pct"/>
            <w:vAlign w:val="center"/>
          </w:tcPr>
          <w:p w14:paraId="42A8E1E6" w14:textId="47AF98E8" w:rsidR="00484DBE" w:rsidRPr="00484DBE" w:rsidRDefault="00B54E35" w:rsidP="00B54E35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B54E35">
              <w:rPr>
                <w:rFonts w:cs="Arial"/>
                <w:sz w:val="20"/>
              </w:rPr>
              <w:t>В зоне 19 эксплуатацию источников осуществляет ЗАО «Тверской комбинат строительных материалов № 2».</w:t>
            </w:r>
          </w:p>
        </w:tc>
        <w:tc>
          <w:tcPr>
            <w:tcW w:w="1011" w:type="pct"/>
            <w:vAlign w:val="center"/>
          </w:tcPr>
          <w:p w14:paraId="63EEFA3C" w14:textId="3FAB9504" w:rsidR="00484DBE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>В разделе 1.1.1 в последнем абзаце (ст. 30) описание одного источника (убрать множественное число из текста).</w:t>
            </w:r>
          </w:p>
        </w:tc>
        <w:tc>
          <w:tcPr>
            <w:tcW w:w="473" w:type="pct"/>
            <w:vAlign w:val="center"/>
          </w:tcPr>
          <w:p w14:paraId="6202CD26" w14:textId="4A081809" w:rsidR="00484DBE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484DBE" w:rsidRPr="003947ED" w14:paraId="3DFB043F" w14:textId="77777777" w:rsidTr="00031968">
        <w:tc>
          <w:tcPr>
            <w:tcW w:w="463" w:type="pct"/>
            <w:vAlign w:val="center"/>
          </w:tcPr>
          <w:p w14:paraId="233C3C7B" w14:textId="7ECFFF07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75" w:type="pct"/>
            <w:vAlign w:val="center"/>
          </w:tcPr>
          <w:p w14:paraId="58E91139" w14:textId="55972ED4" w:rsidR="00484DBE" w:rsidRPr="00FC74C6" w:rsidRDefault="00B54E35" w:rsidP="00B54E3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2.1.7, стр. 53</w:t>
            </w:r>
          </w:p>
        </w:tc>
        <w:tc>
          <w:tcPr>
            <w:tcW w:w="2078" w:type="pct"/>
            <w:vAlign w:val="center"/>
          </w:tcPr>
          <w:p w14:paraId="0046B00C" w14:textId="47AA1E1B" w:rsidR="00484DBE" w:rsidRPr="00484DBE" w:rsidRDefault="00B54E35" w:rsidP="00B54E35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B54E35">
              <w:rPr>
                <w:rFonts w:cs="Arial"/>
                <w:sz w:val="20"/>
              </w:rPr>
              <w:t>Тепловая схема ТЭЦ-4 показана на рисунке 2.2.</w:t>
            </w:r>
          </w:p>
        </w:tc>
        <w:tc>
          <w:tcPr>
            <w:tcW w:w="1011" w:type="pct"/>
            <w:vAlign w:val="center"/>
          </w:tcPr>
          <w:p w14:paraId="32DC64E6" w14:textId="19579610" w:rsidR="00484DBE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>Страница 53 в подразделе «Схема выдачи тепловой мощности ТЭЦ-4» слова «рисунок 2.2» заменить на слова «рисунок 2.3».</w:t>
            </w:r>
          </w:p>
        </w:tc>
        <w:tc>
          <w:tcPr>
            <w:tcW w:w="473" w:type="pct"/>
            <w:vAlign w:val="center"/>
          </w:tcPr>
          <w:p w14:paraId="4C17894C" w14:textId="16D8D03E" w:rsidR="00484DBE" w:rsidRPr="00484DBE" w:rsidRDefault="00B54E35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484DBE" w:rsidRPr="003947ED" w14:paraId="4BA17957" w14:textId="77777777" w:rsidTr="00031968">
        <w:tc>
          <w:tcPr>
            <w:tcW w:w="463" w:type="pct"/>
            <w:vAlign w:val="center"/>
          </w:tcPr>
          <w:p w14:paraId="23B1D295" w14:textId="190F73C8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975" w:type="pct"/>
            <w:vAlign w:val="center"/>
          </w:tcPr>
          <w:p w14:paraId="77E86C6D" w14:textId="6B1AA0FC" w:rsidR="00484DBE" w:rsidRPr="00FC74C6" w:rsidRDefault="00C07884" w:rsidP="00C07884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2.2.2, стр. 96</w:t>
            </w:r>
          </w:p>
        </w:tc>
        <w:tc>
          <w:tcPr>
            <w:tcW w:w="2078" w:type="pct"/>
            <w:vAlign w:val="center"/>
          </w:tcPr>
          <w:p w14:paraId="2A948AAF" w14:textId="4B9A8391" w:rsidR="00484DBE" w:rsidRPr="00484DBE" w:rsidRDefault="00C07884" w:rsidP="00C07884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C07884">
              <w:rPr>
                <w:rFonts w:cs="Arial"/>
                <w:sz w:val="20"/>
              </w:rPr>
              <w:t>В зоне деятельности ЕТО ООО «Тверская генерация» находится 20 котельная суммарной установленной мощностью 638,814 Гкал/ч (рис. 2.11), в том числе 5 котельных большой мощности (50–200 Гкал/ч), 6 котельных средней мощности (5–50 Гкал/ч) и 9 котельных мощностью менее 10 Гкал/ч.</w:t>
            </w:r>
          </w:p>
        </w:tc>
        <w:tc>
          <w:tcPr>
            <w:tcW w:w="1011" w:type="pct"/>
            <w:vAlign w:val="center"/>
          </w:tcPr>
          <w:p w14:paraId="1F99236F" w14:textId="0254360C" w:rsidR="00484DBE" w:rsidRPr="00484DBE" w:rsidRDefault="00C0788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 xml:space="preserve">Подпункт 2.2.2 (ст. 96) (рис. </w:t>
            </w:r>
            <w:r>
              <w:rPr>
                <w:rFonts w:cs="Arial"/>
                <w:sz w:val="20"/>
              </w:rPr>
              <w:t>2.11</w:t>
            </w:r>
            <w:r w:rsidRPr="00484DBE">
              <w:rPr>
                <w:rFonts w:cs="Arial"/>
                <w:sz w:val="20"/>
              </w:rPr>
              <w:t>) Смущают в тексте и на картинке 2 котельные УТМ 5-10 Гкал/час. У нас есть позиции 10 Гкал и более, а также менее 10 Гкал (зачем выделяем отдельно?).</w:t>
            </w:r>
          </w:p>
        </w:tc>
        <w:tc>
          <w:tcPr>
            <w:tcW w:w="473" w:type="pct"/>
            <w:vAlign w:val="center"/>
          </w:tcPr>
          <w:p w14:paraId="50F11438" w14:textId="4267D182" w:rsidR="00484DBE" w:rsidRPr="00484DBE" w:rsidRDefault="00C803F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484DBE" w:rsidRPr="003947ED" w14:paraId="2C36A30E" w14:textId="77777777" w:rsidTr="00031968">
        <w:tc>
          <w:tcPr>
            <w:tcW w:w="463" w:type="pct"/>
            <w:vAlign w:val="center"/>
          </w:tcPr>
          <w:p w14:paraId="11685B5A" w14:textId="607FDEDF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975" w:type="pct"/>
            <w:vAlign w:val="center"/>
          </w:tcPr>
          <w:p w14:paraId="6B854B15" w14:textId="605B41EA" w:rsidR="00484DBE" w:rsidRPr="00FC74C6" w:rsidRDefault="00C803F4" w:rsidP="00C803F4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2.2.5, стр. 96</w:t>
            </w:r>
          </w:p>
        </w:tc>
        <w:tc>
          <w:tcPr>
            <w:tcW w:w="2078" w:type="pct"/>
          </w:tcPr>
          <w:p w14:paraId="739E5817" w14:textId="018CF43C" w:rsidR="00484DBE" w:rsidRPr="00484DBE" w:rsidRDefault="00484DBE" w:rsidP="00484DBE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Таблица 2.49 – Сроки ввода в эксплуатацию, год проведения капитального ремонта оборудования (ст. 99-101) (а где года проведения капитального ремонта, а на ряде котельных эти работы проводились и должны быть отражены в паспортах котлов).</w:t>
            </w:r>
          </w:p>
        </w:tc>
        <w:tc>
          <w:tcPr>
            <w:tcW w:w="1011" w:type="pct"/>
            <w:vAlign w:val="center"/>
          </w:tcPr>
          <w:p w14:paraId="1CA6671D" w14:textId="6E3B06E2" w:rsidR="00484DBE" w:rsidRPr="00C71F8C" w:rsidRDefault="00C71F8C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таблицу 2.49 добавлен столбец «Год проведения капитального ремонта», внесены соответствующие сведения</w:t>
            </w:r>
          </w:p>
        </w:tc>
        <w:tc>
          <w:tcPr>
            <w:tcW w:w="473" w:type="pct"/>
            <w:vAlign w:val="center"/>
          </w:tcPr>
          <w:p w14:paraId="36CE87A5" w14:textId="4C50AC8E" w:rsidR="00484DBE" w:rsidRPr="00484DBE" w:rsidRDefault="00C803F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484DBE" w:rsidRPr="003947ED" w14:paraId="29F0913E" w14:textId="77777777" w:rsidTr="00031968">
        <w:tc>
          <w:tcPr>
            <w:tcW w:w="463" w:type="pct"/>
            <w:vAlign w:val="center"/>
          </w:tcPr>
          <w:p w14:paraId="0E8E6C58" w14:textId="331000DA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75" w:type="pct"/>
            <w:vAlign w:val="center"/>
          </w:tcPr>
          <w:p w14:paraId="08DF3720" w14:textId="4936D258" w:rsidR="00484DBE" w:rsidRPr="00FC74C6" w:rsidRDefault="00C803F4" w:rsidP="00077D6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2.2.7</w:t>
            </w:r>
          </w:p>
        </w:tc>
        <w:tc>
          <w:tcPr>
            <w:tcW w:w="2078" w:type="pct"/>
          </w:tcPr>
          <w:p w14:paraId="76528137" w14:textId="5DC3A41D" w:rsidR="00484DBE" w:rsidRPr="00484DBE" w:rsidRDefault="00484DBE" w:rsidP="00484DBE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В разделе 2.2.7 «Способы регулирования отпуска тепловой энергии от источников тепловой энергии с обоснованием выбора графика изменения температуры и расхода теплоносителя в зависимости от температуры наружного воздуха» - опять запутались с графиками (смотри актуализацию на 2022 год (хотя там есть тоже косячок) Предлагаем ещё ввести таблицу «Значение температурного графика источников теплоснабжения при различных температурах наружного воздуха» где по каждому источнику в зависимости от температуры наружного воздуха (+8 - -29 град.) указать параметры теплоносителя с коллекторов (Приложение № 42 Методики).</w:t>
            </w:r>
          </w:p>
        </w:tc>
        <w:tc>
          <w:tcPr>
            <w:tcW w:w="1011" w:type="pct"/>
            <w:vAlign w:val="center"/>
          </w:tcPr>
          <w:p w14:paraId="56341CD5" w14:textId="07840A92" w:rsidR="00484DBE" w:rsidRPr="00C803F4" w:rsidRDefault="00C803F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7D65">
              <w:rPr>
                <w:sz w:val="20"/>
                <w:szCs w:val="20"/>
                <w:highlight w:val="green"/>
              </w:rPr>
              <w:t>Запрос графиков в .</w:t>
            </w:r>
            <w:proofErr w:type="spellStart"/>
            <w:r w:rsidRPr="00077D65">
              <w:rPr>
                <w:sz w:val="20"/>
                <w:szCs w:val="20"/>
                <w:highlight w:val="green"/>
                <w:lang w:val="en-US"/>
              </w:rPr>
              <w:t>xcel</w:t>
            </w:r>
            <w:proofErr w:type="spellEnd"/>
            <w:r w:rsidRPr="00077D65">
              <w:rPr>
                <w:sz w:val="20"/>
                <w:szCs w:val="20"/>
                <w:highlight w:val="green"/>
              </w:rPr>
              <w:t>, решить вопрос между администрацией и ТГ</w:t>
            </w:r>
          </w:p>
        </w:tc>
        <w:tc>
          <w:tcPr>
            <w:tcW w:w="473" w:type="pct"/>
            <w:vAlign w:val="center"/>
          </w:tcPr>
          <w:p w14:paraId="2842E8FA" w14:textId="77777777" w:rsidR="00484DBE" w:rsidRPr="00484DBE" w:rsidRDefault="00484DBE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84DBE" w:rsidRPr="003947ED" w14:paraId="697AA7C8" w14:textId="77777777" w:rsidTr="00031968">
        <w:tc>
          <w:tcPr>
            <w:tcW w:w="463" w:type="pct"/>
            <w:vAlign w:val="center"/>
          </w:tcPr>
          <w:p w14:paraId="7D53E256" w14:textId="2B3A7688" w:rsidR="00484DBE" w:rsidRPr="003947ED" w:rsidRDefault="007C73D9" w:rsidP="00077D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975" w:type="pct"/>
            <w:vAlign w:val="center"/>
          </w:tcPr>
          <w:p w14:paraId="161EF98D" w14:textId="3C12CA85" w:rsidR="00484DBE" w:rsidRPr="00FC74C6" w:rsidRDefault="00DE79A3" w:rsidP="00077D6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3.3.3</w:t>
            </w:r>
          </w:p>
        </w:tc>
        <w:tc>
          <w:tcPr>
            <w:tcW w:w="2078" w:type="pct"/>
            <w:vAlign w:val="center"/>
          </w:tcPr>
          <w:p w14:paraId="3D5856E3" w14:textId="5C4ED003" w:rsidR="00484DBE" w:rsidRPr="00484DBE" w:rsidRDefault="00484DBE" w:rsidP="00DE79A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Таблица 3.1 «Общая характеристика магистральных тепловых сетей в зонах деятельности ЕТО ООО «Тверская генерация» в 2020 году» (ст. 132) смущает год (может убрать год?).</w:t>
            </w:r>
          </w:p>
        </w:tc>
        <w:tc>
          <w:tcPr>
            <w:tcW w:w="1011" w:type="pct"/>
            <w:vAlign w:val="center"/>
          </w:tcPr>
          <w:p w14:paraId="010A12F1" w14:textId="771F60AD" w:rsidR="00484DBE" w:rsidRPr="00484DBE" w:rsidRDefault="00C803F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Исправлено на 2022 год</w:t>
            </w:r>
          </w:p>
        </w:tc>
        <w:tc>
          <w:tcPr>
            <w:tcW w:w="473" w:type="pct"/>
            <w:vAlign w:val="center"/>
          </w:tcPr>
          <w:p w14:paraId="7A855E2C" w14:textId="40F901AD" w:rsidR="00484DBE" w:rsidRPr="00484DBE" w:rsidRDefault="00C803F4" w:rsidP="00484D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DE79A3" w:rsidRPr="003947ED" w14:paraId="0691C764" w14:textId="77777777" w:rsidTr="00031968">
        <w:tc>
          <w:tcPr>
            <w:tcW w:w="463" w:type="pct"/>
            <w:vAlign w:val="center"/>
          </w:tcPr>
          <w:p w14:paraId="01568828" w14:textId="442B01BB" w:rsidR="00DE79A3" w:rsidRPr="003947ED" w:rsidRDefault="007C73D9" w:rsidP="00DE79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975" w:type="pct"/>
            <w:vAlign w:val="center"/>
          </w:tcPr>
          <w:p w14:paraId="6FB22804" w14:textId="0CC95661" w:rsidR="00DE79A3" w:rsidRPr="00FC74C6" w:rsidRDefault="00DE79A3" w:rsidP="00DE79A3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3.3.3</w:t>
            </w:r>
          </w:p>
        </w:tc>
        <w:tc>
          <w:tcPr>
            <w:tcW w:w="2078" w:type="pct"/>
            <w:vAlign w:val="center"/>
          </w:tcPr>
          <w:p w14:paraId="20B61838" w14:textId="31F851E3" w:rsidR="00DE79A3" w:rsidRPr="00484DBE" w:rsidRDefault="00DE79A3" w:rsidP="00DE79A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Распределение магистральных и квартальных тепловых сетей, находящихся в эксплуатации ООО «Тверская генерация» на 01.01.2021 г., по срокам ввода в эксплуатацию представлено в табл. 3.5. (ст. 133) - привести дату в соответствие с Таблицей 3.5.</w:t>
            </w:r>
          </w:p>
        </w:tc>
        <w:tc>
          <w:tcPr>
            <w:tcW w:w="1011" w:type="pct"/>
            <w:vAlign w:val="center"/>
          </w:tcPr>
          <w:p w14:paraId="04CBD79E" w14:textId="2CC554E1" w:rsidR="00DE79A3" w:rsidRPr="009700BC" w:rsidRDefault="00DE79A3" w:rsidP="00DE79A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Исправлено на 01.01.2023 г.</w:t>
            </w:r>
          </w:p>
        </w:tc>
        <w:tc>
          <w:tcPr>
            <w:tcW w:w="473" w:type="pct"/>
            <w:vAlign w:val="center"/>
          </w:tcPr>
          <w:p w14:paraId="1B1B6F83" w14:textId="78E520F0" w:rsidR="00DE79A3" w:rsidRPr="00484DBE" w:rsidRDefault="00DE79A3" w:rsidP="00DE79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597B254E" w14:textId="77777777" w:rsidTr="00031968">
        <w:tc>
          <w:tcPr>
            <w:tcW w:w="463" w:type="pct"/>
            <w:vAlign w:val="center"/>
          </w:tcPr>
          <w:p w14:paraId="7C77C463" w14:textId="2AC07DF1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975" w:type="pct"/>
            <w:vAlign w:val="center"/>
          </w:tcPr>
          <w:p w14:paraId="19B61602" w14:textId="6A678B5B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рис. 3.2, 3.3</w:t>
            </w:r>
          </w:p>
        </w:tc>
        <w:tc>
          <w:tcPr>
            <w:tcW w:w="2078" w:type="pct"/>
            <w:vAlign w:val="center"/>
          </w:tcPr>
          <w:p w14:paraId="797710EE" w14:textId="108BACA2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Температурные графики</w:t>
            </w:r>
          </w:p>
        </w:tc>
        <w:tc>
          <w:tcPr>
            <w:tcW w:w="1011" w:type="pct"/>
            <w:vAlign w:val="center"/>
          </w:tcPr>
          <w:p w14:paraId="67D1823B" w14:textId="465D777C" w:rsid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9700BC">
              <w:rPr>
                <w:rFonts w:cs="Arial"/>
                <w:sz w:val="20"/>
              </w:rPr>
              <w:t>Привести название рисунков в соответствие с названиями графиков</w:t>
            </w:r>
          </w:p>
        </w:tc>
        <w:tc>
          <w:tcPr>
            <w:tcW w:w="473" w:type="pct"/>
            <w:vAlign w:val="center"/>
          </w:tcPr>
          <w:p w14:paraId="6B7DF05E" w14:textId="2CDD95BD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11B0EFAD" w14:textId="77777777" w:rsidTr="00031968">
        <w:tc>
          <w:tcPr>
            <w:tcW w:w="463" w:type="pct"/>
            <w:vAlign w:val="center"/>
          </w:tcPr>
          <w:p w14:paraId="3D76FB55" w14:textId="35AC4BA3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975" w:type="pct"/>
            <w:vAlign w:val="center"/>
          </w:tcPr>
          <w:p w14:paraId="1894BC48" w14:textId="79A15E47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3.5</w:t>
            </w:r>
          </w:p>
        </w:tc>
        <w:tc>
          <w:tcPr>
            <w:tcW w:w="2078" w:type="pct"/>
            <w:vAlign w:val="center"/>
          </w:tcPr>
          <w:p w14:paraId="1D07DCD1" w14:textId="5F50F0F2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bookmarkStart w:id="23" w:name="_Toc4414659"/>
            <w:bookmarkStart w:id="24" w:name="_Toc4493663"/>
            <w:bookmarkStart w:id="25" w:name="_Toc128948277"/>
            <w:r w:rsidRPr="00484DBE">
              <w:rPr>
                <w:rFonts w:cs="Arial"/>
                <w:sz w:val="20"/>
              </w:rPr>
              <w:t>Раздел 3.5 «Описание типов и строительных особенностей тепловых пунктов, тепловых камер и павильонов</w:t>
            </w:r>
            <w:bookmarkEnd w:id="23"/>
            <w:bookmarkEnd w:id="24"/>
            <w:bookmarkEnd w:id="25"/>
            <w:r w:rsidRPr="00484DBE">
              <w:rPr>
                <w:rFonts w:cs="Arial"/>
                <w:sz w:val="20"/>
              </w:rPr>
              <w:t>» (ст. 138 – 140)</w:t>
            </w:r>
          </w:p>
        </w:tc>
        <w:tc>
          <w:tcPr>
            <w:tcW w:w="1011" w:type="pct"/>
            <w:vAlign w:val="center"/>
          </w:tcPr>
          <w:p w14:paraId="51AEFC6A" w14:textId="22847C9D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>В таблице 3.12 в 2022 году у ООО «Тверская генерация» ушло ЦТП в пос. Элеватор. ЦТП перешло на обслуживание ООО «Лазурная» (добавить таблицу по ООО «Лазурная»).</w:t>
            </w:r>
          </w:p>
        </w:tc>
        <w:tc>
          <w:tcPr>
            <w:tcW w:w="473" w:type="pct"/>
            <w:vAlign w:val="center"/>
          </w:tcPr>
          <w:p w14:paraId="41165B14" w14:textId="08A1AB45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(добавлена табл. 3.14)</w:t>
            </w:r>
          </w:p>
        </w:tc>
      </w:tr>
      <w:tr w:rsidR="008C31FD" w:rsidRPr="003947ED" w14:paraId="4BE6728F" w14:textId="77777777" w:rsidTr="00031968">
        <w:tc>
          <w:tcPr>
            <w:tcW w:w="463" w:type="pct"/>
            <w:vAlign w:val="center"/>
          </w:tcPr>
          <w:p w14:paraId="4BE7786B" w14:textId="2DDE71D3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975" w:type="pct"/>
            <w:vAlign w:val="center"/>
          </w:tcPr>
          <w:p w14:paraId="0A038009" w14:textId="30E0C0E4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3.6</w:t>
            </w:r>
          </w:p>
        </w:tc>
        <w:tc>
          <w:tcPr>
            <w:tcW w:w="2078" w:type="pct"/>
          </w:tcPr>
          <w:p w14:paraId="4353809B" w14:textId="084432EE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 xml:space="preserve">В разделе 3.6 «Описание графиков регулирования отпуска тепла в тепловые сети с анализом их обоснованности» (ст. 140 </w:t>
            </w:r>
            <w:r w:rsidRPr="00484DBE">
              <w:rPr>
                <w:rFonts w:cs="Arial"/>
                <w:sz w:val="20"/>
              </w:rPr>
              <w:lastRenderedPageBreak/>
              <w:t>– 142) - добавить график работы ЦТП в Мамулино (источник работает 130/70).</w:t>
            </w:r>
          </w:p>
        </w:tc>
        <w:tc>
          <w:tcPr>
            <w:tcW w:w="1011" w:type="pct"/>
            <w:vAlign w:val="center"/>
          </w:tcPr>
          <w:p w14:paraId="7579A202" w14:textId="4A1973BB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03F4">
              <w:rPr>
                <w:sz w:val="20"/>
                <w:szCs w:val="20"/>
                <w:highlight w:val="green"/>
              </w:rPr>
              <w:lastRenderedPageBreak/>
              <w:t>Запрос</w:t>
            </w:r>
          </w:p>
        </w:tc>
        <w:tc>
          <w:tcPr>
            <w:tcW w:w="473" w:type="pct"/>
            <w:vAlign w:val="center"/>
          </w:tcPr>
          <w:p w14:paraId="56490F8D" w14:textId="5D90A153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15EDD114" w14:textId="77777777" w:rsidTr="00031968">
        <w:tc>
          <w:tcPr>
            <w:tcW w:w="463" w:type="pct"/>
            <w:vAlign w:val="center"/>
          </w:tcPr>
          <w:p w14:paraId="62C5A5B9" w14:textId="49C17BAD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975" w:type="pct"/>
            <w:vAlign w:val="center"/>
          </w:tcPr>
          <w:p w14:paraId="537398E0" w14:textId="05538B49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3.7</w:t>
            </w:r>
          </w:p>
        </w:tc>
        <w:tc>
          <w:tcPr>
            <w:tcW w:w="2078" w:type="pct"/>
          </w:tcPr>
          <w:p w14:paraId="14BCAE15" w14:textId="6C2549A0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 xml:space="preserve">Раздел 3.7 абзац «Для удовлетворения </w:t>
            </w:r>
            <w:proofErr w:type="spellStart"/>
            <w:r w:rsidRPr="00484DBE">
              <w:rPr>
                <w:rFonts w:cs="Arial"/>
                <w:sz w:val="20"/>
              </w:rPr>
              <w:t>теплопотребителей</w:t>
            </w:r>
            <w:proofErr w:type="spellEnd"/>
            <w:r w:rsidRPr="00484DBE">
              <w:rPr>
                <w:rFonts w:cs="Arial"/>
                <w:sz w:val="20"/>
              </w:rPr>
              <w:t xml:space="preserve"> расчетным количеством тепловой энергии нехватка температуры воды компенсируется за счет увеличения (относительно расчетного значения) эксплуатационного расхода теплоносителя.» - это лажа если Вы анализировали данные по работе источников (ТЭЦ</w:t>
            </w:r>
            <w:proofErr w:type="gramStart"/>
            <w:r w:rsidRPr="00484DBE">
              <w:rPr>
                <w:rFonts w:cs="Arial"/>
                <w:sz w:val="20"/>
              </w:rPr>
              <w:t>)</w:t>
            </w:r>
            <w:proofErr w:type="gramEnd"/>
            <w:r w:rsidRPr="00484DBE">
              <w:rPr>
                <w:rFonts w:cs="Arial"/>
                <w:sz w:val="20"/>
              </w:rPr>
              <w:t xml:space="preserve"> то должны были заметить, что расход воды они не увеличивали, а большой расход сетевой воды связан с не устранёнными дырками. Люди в этом отопительном сезоне при первом же похолодании замёрзли, а детские сады закрывались. Считаем, что ООО «Тверская генерация» не проводится регулировка на вводе в дома с учётом графика 115/70. Необходимо вставить графики регулирования отпуска тепловой энергии в тепловых сетях на вводе в дома (таблица 12.1 Методики).</w:t>
            </w:r>
          </w:p>
        </w:tc>
        <w:tc>
          <w:tcPr>
            <w:tcW w:w="1011" w:type="pct"/>
            <w:vAlign w:val="center"/>
          </w:tcPr>
          <w:p w14:paraId="256F13E7" w14:textId="0874327B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7D65">
              <w:rPr>
                <w:sz w:val="20"/>
                <w:szCs w:val="20"/>
                <w:highlight w:val="red"/>
              </w:rPr>
              <w:t>Не ясно пока</w:t>
            </w:r>
          </w:p>
        </w:tc>
        <w:tc>
          <w:tcPr>
            <w:tcW w:w="473" w:type="pct"/>
            <w:vAlign w:val="center"/>
          </w:tcPr>
          <w:p w14:paraId="315B4834" w14:textId="77777777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4C6666A3" w14:textId="77777777" w:rsidTr="00031968">
        <w:tc>
          <w:tcPr>
            <w:tcW w:w="463" w:type="pct"/>
            <w:vAlign w:val="center"/>
          </w:tcPr>
          <w:p w14:paraId="5F7AAC1A" w14:textId="1EB27564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975" w:type="pct"/>
            <w:vAlign w:val="center"/>
          </w:tcPr>
          <w:p w14:paraId="0029585C" w14:textId="3A4C1618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3.16</w:t>
            </w:r>
          </w:p>
        </w:tc>
        <w:tc>
          <w:tcPr>
            <w:tcW w:w="2078" w:type="pct"/>
          </w:tcPr>
          <w:p w14:paraId="4D2F7F03" w14:textId="7A25B7C5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Раздел 3.16 абзац «По состоянию на 01.01.2022 г. система теплоснабжения города Твери насчитывала 165 ЦТП, работающих по зависимой схеме со смесительными насосами. Схема подключения ГВС – смешанная.» (ст. 166) – необходимо уточнить информацию (у нас в городе 166 ЦТП и не все из них работают со смесительными насосами).</w:t>
            </w:r>
          </w:p>
        </w:tc>
        <w:tc>
          <w:tcPr>
            <w:tcW w:w="1011" w:type="pct"/>
            <w:vAlign w:val="center"/>
          </w:tcPr>
          <w:p w14:paraId="32287BC5" w14:textId="2A8A0DCC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. 3.16 добавлено описание схем присоединения ЦТП</w:t>
            </w:r>
          </w:p>
        </w:tc>
        <w:tc>
          <w:tcPr>
            <w:tcW w:w="473" w:type="pct"/>
            <w:vAlign w:val="center"/>
          </w:tcPr>
          <w:p w14:paraId="56210916" w14:textId="5B3C8CE3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8BF7E8C" w14:textId="77777777" w:rsidTr="00031968">
        <w:tc>
          <w:tcPr>
            <w:tcW w:w="463" w:type="pct"/>
            <w:vAlign w:val="center"/>
          </w:tcPr>
          <w:p w14:paraId="0F7C464C" w14:textId="3F4E3321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975" w:type="pct"/>
            <w:vAlign w:val="center"/>
          </w:tcPr>
          <w:p w14:paraId="2DA1853D" w14:textId="22947E2F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3.17</w:t>
            </w:r>
          </w:p>
        </w:tc>
        <w:tc>
          <w:tcPr>
            <w:tcW w:w="2078" w:type="pct"/>
          </w:tcPr>
          <w:p w14:paraId="28812E68" w14:textId="4E4BCC6F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Таблица 3.19 – Информация о количестве узлов учета у потребителей тепловой энергии и горячей воды (ст. 169) – почему снизились почти на 20% показатели по оснащённости приборами учёта по сравнению с 2022 годом, у нас бюджетные организации почти все на приборах учёта, и у нас данные по домам по отчётам ТГ на 01.01.2023 другие. Необходимо уточняться и дать в тексте пояснения.</w:t>
            </w:r>
          </w:p>
        </w:tc>
        <w:tc>
          <w:tcPr>
            <w:tcW w:w="1011" w:type="pct"/>
            <w:vAlign w:val="center"/>
          </w:tcPr>
          <w:p w14:paraId="7EDE1CED" w14:textId="2627D855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03F4">
              <w:rPr>
                <w:sz w:val="20"/>
                <w:szCs w:val="20"/>
                <w:highlight w:val="green"/>
              </w:rPr>
              <w:t>Запрос</w:t>
            </w:r>
          </w:p>
        </w:tc>
        <w:tc>
          <w:tcPr>
            <w:tcW w:w="473" w:type="pct"/>
            <w:vAlign w:val="center"/>
          </w:tcPr>
          <w:p w14:paraId="2A08A570" w14:textId="77777777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68D6F52E" w14:textId="77777777" w:rsidTr="00031968">
        <w:tc>
          <w:tcPr>
            <w:tcW w:w="463" w:type="pct"/>
            <w:vAlign w:val="center"/>
          </w:tcPr>
          <w:p w14:paraId="556697ED" w14:textId="360C3C80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975" w:type="pct"/>
            <w:vAlign w:val="center"/>
          </w:tcPr>
          <w:p w14:paraId="5BDF3B7C" w14:textId="4C23D625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3.21</w:t>
            </w:r>
          </w:p>
        </w:tc>
        <w:tc>
          <w:tcPr>
            <w:tcW w:w="2078" w:type="pct"/>
            <w:vAlign w:val="center"/>
          </w:tcPr>
          <w:p w14:paraId="1DF9DC77" w14:textId="44F9F5B5" w:rsidR="008C31FD" w:rsidRPr="00484DBE" w:rsidRDefault="008C31FD" w:rsidP="008C31FD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––</w:t>
            </w:r>
          </w:p>
        </w:tc>
        <w:tc>
          <w:tcPr>
            <w:tcW w:w="1011" w:type="pct"/>
            <w:vAlign w:val="center"/>
          </w:tcPr>
          <w:p w14:paraId="158B8199" w14:textId="1074C6A1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 xml:space="preserve">В Раздел 3.21 «Перечень выявленных бесхозяйных сетей …» (ст. 216) внести информацию - в городе Твери порядок выявления объектов недвижимого имущества, которое не имеет собственника или собственник которых не </w:t>
            </w:r>
            <w:r w:rsidRPr="00484DBE">
              <w:rPr>
                <w:rFonts w:cs="Arial"/>
                <w:sz w:val="20"/>
              </w:rPr>
              <w:lastRenderedPageBreak/>
              <w:t>известен регулируется Положением о порядке постановки на учёт бесхозяйных объектов на территории города Твери, утверждённым постановлением Администрации города Твери от 10.08.2020 № 921 (с изменениями от 30.12.2022).</w:t>
            </w:r>
          </w:p>
        </w:tc>
        <w:tc>
          <w:tcPr>
            <w:tcW w:w="473" w:type="pct"/>
            <w:vAlign w:val="center"/>
          </w:tcPr>
          <w:p w14:paraId="23F77F2F" w14:textId="60699CB7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Принято</w:t>
            </w:r>
          </w:p>
        </w:tc>
      </w:tr>
      <w:tr w:rsidR="008C31FD" w:rsidRPr="003947ED" w14:paraId="018F477D" w14:textId="77777777" w:rsidTr="00031968">
        <w:tc>
          <w:tcPr>
            <w:tcW w:w="463" w:type="pct"/>
            <w:vAlign w:val="center"/>
          </w:tcPr>
          <w:p w14:paraId="1988CE04" w14:textId="0E79C73B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975" w:type="pct"/>
            <w:vAlign w:val="center"/>
          </w:tcPr>
          <w:p w14:paraId="30541CF0" w14:textId="2F1F629F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4.2</w:t>
            </w:r>
          </w:p>
        </w:tc>
        <w:tc>
          <w:tcPr>
            <w:tcW w:w="2078" w:type="pct"/>
          </w:tcPr>
          <w:p w14:paraId="25E6E07B" w14:textId="0863AC72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b/>
                <w:sz w:val="20"/>
              </w:rPr>
              <w:t>Зона действия котельной Школа № 3</w:t>
            </w:r>
            <w:r w:rsidRPr="00484DBE">
              <w:rPr>
                <w:rFonts w:cs="Arial"/>
                <w:sz w:val="20"/>
              </w:rPr>
              <w:t xml:space="preserve"> по адресу ул. Новая Заря, 27 (ст. 222) </w:t>
            </w:r>
          </w:p>
        </w:tc>
        <w:tc>
          <w:tcPr>
            <w:tcW w:w="1011" w:type="pct"/>
            <w:vAlign w:val="center"/>
          </w:tcPr>
          <w:p w14:paraId="253E987D" w14:textId="69668D4A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А</w:t>
            </w:r>
            <w:r w:rsidRPr="00484DBE">
              <w:rPr>
                <w:rFonts w:cs="Arial"/>
                <w:sz w:val="20"/>
              </w:rPr>
              <w:t>дрес котельной Новая Заря, 23 (заменить).</w:t>
            </w:r>
          </w:p>
        </w:tc>
        <w:tc>
          <w:tcPr>
            <w:tcW w:w="473" w:type="pct"/>
            <w:vAlign w:val="center"/>
          </w:tcPr>
          <w:p w14:paraId="6D6CCA06" w14:textId="76D2A9F8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1DC43DA" w14:textId="77777777" w:rsidTr="00031968">
        <w:tc>
          <w:tcPr>
            <w:tcW w:w="463" w:type="pct"/>
            <w:vAlign w:val="center"/>
          </w:tcPr>
          <w:p w14:paraId="2A152B4A" w14:textId="70DCD5E8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975" w:type="pct"/>
            <w:vAlign w:val="center"/>
          </w:tcPr>
          <w:p w14:paraId="092A835D" w14:textId="53E23E25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4.2</w:t>
            </w:r>
          </w:p>
        </w:tc>
        <w:tc>
          <w:tcPr>
            <w:tcW w:w="2078" w:type="pct"/>
          </w:tcPr>
          <w:p w14:paraId="6EAFF62C" w14:textId="77777777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484DBE">
              <w:rPr>
                <w:rFonts w:cs="Arial"/>
                <w:b/>
                <w:sz w:val="20"/>
              </w:rPr>
              <w:t>Зона действия котельной «Керамический завод» по адресу ул. Керамический завод, 5</w:t>
            </w:r>
          </w:p>
          <w:p w14:paraId="3EFE3338" w14:textId="0038A771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Зона действия котельной располагается в пос. Керамический завод и распространяется на здания завода и жилые строения (ст. 227)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011" w:type="pct"/>
            <w:vAlign w:val="center"/>
          </w:tcPr>
          <w:p w14:paraId="38FFBA2B" w14:textId="355ACEFF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З</w:t>
            </w:r>
            <w:r w:rsidRPr="00484DBE">
              <w:rPr>
                <w:rFonts w:cs="Arial"/>
                <w:sz w:val="20"/>
              </w:rPr>
              <w:t>дания завода подключены от своей котельной (убрать слова).</w:t>
            </w:r>
          </w:p>
        </w:tc>
        <w:tc>
          <w:tcPr>
            <w:tcW w:w="473" w:type="pct"/>
            <w:vAlign w:val="center"/>
          </w:tcPr>
          <w:p w14:paraId="4595E0C2" w14:textId="2461ED36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56447AB3" w14:textId="77777777" w:rsidTr="00031968">
        <w:tc>
          <w:tcPr>
            <w:tcW w:w="463" w:type="pct"/>
            <w:vAlign w:val="center"/>
          </w:tcPr>
          <w:p w14:paraId="1A23BFB7" w14:textId="63071D51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975" w:type="pct"/>
            <w:vAlign w:val="center"/>
          </w:tcPr>
          <w:p w14:paraId="687E87D3" w14:textId="67B620ED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4.2</w:t>
            </w:r>
          </w:p>
        </w:tc>
        <w:tc>
          <w:tcPr>
            <w:tcW w:w="2078" w:type="pct"/>
          </w:tcPr>
          <w:p w14:paraId="592D9A45" w14:textId="058A8608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b/>
                <w:sz w:val="20"/>
              </w:rPr>
              <w:t xml:space="preserve">Зона действия котельных «Мамулино» по адресу ул. Складская и </w:t>
            </w:r>
            <w:proofErr w:type="spellStart"/>
            <w:r w:rsidRPr="00484DBE">
              <w:rPr>
                <w:rFonts w:cs="Arial"/>
                <w:b/>
                <w:sz w:val="20"/>
              </w:rPr>
              <w:t>Брусилово</w:t>
            </w:r>
            <w:proofErr w:type="spellEnd"/>
            <w:r w:rsidRPr="00484DBE">
              <w:rPr>
                <w:rFonts w:cs="Arial"/>
                <w:b/>
                <w:sz w:val="20"/>
              </w:rPr>
              <w:t>» (ООО «</w:t>
            </w:r>
            <w:proofErr w:type="spellStart"/>
            <w:r w:rsidRPr="00484DBE">
              <w:rPr>
                <w:rFonts w:cs="Arial"/>
                <w:b/>
                <w:sz w:val="20"/>
              </w:rPr>
              <w:t>Энергоальянс</w:t>
            </w:r>
            <w:proofErr w:type="spellEnd"/>
            <w:r w:rsidRPr="00484DBE">
              <w:rPr>
                <w:rFonts w:cs="Arial"/>
                <w:b/>
                <w:sz w:val="20"/>
              </w:rPr>
              <w:t>»)</w:t>
            </w:r>
            <w:r w:rsidRPr="00484DBE">
              <w:rPr>
                <w:rFonts w:cs="Arial"/>
                <w:sz w:val="20"/>
              </w:rPr>
              <w:t xml:space="preserve"> (ст. 229-230) – добавить в схеме зону котельной «Мамулино-2» и выделить, как и «Мамулино-3» отдельным цветом, на этих котельных ЕТО ООО «ЭнергоРесурс».</w:t>
            </w:r>
          </w:p>
        </w:tc>
        <w:tc>
          <w:tcPr>
            <w:tcW w:w="1011" w:type="pct"/>
            <w:vAlign w:val="center"/>
          </w:tcPr>
          <w:p w14:paraId="45842321" w14:textId="77C3E4AD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Рис. 4.10 заменен.</w:t>
            </w:r>
          </w:p>
        </w:tc>
        <w:tc>
          <w:tcPr>
            <w:tcW w:w="473" w:type="pct"/>
            <w:vAlign w:val="center"/>
          </w:tcPr>
          <w:p w14:paraId="79448F90" w14:textId="6E3D20AA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75729BA" w14:textId="77777777" w:rsidTr="00031968">
        <w:tc>
          <w:tcPr>
            <w:tcW w:w="463" w:type="pct"/>
            <w:vAlign w:val="center"/>
          </w:tcPr>
          <w:p w14:paraId="1C241ABE" w14:textId="22FC85F8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975" w:type="pct"/>
            <w:vAlign w:val="center"/>
          </w:tcPr>
          <w:p w14:paraId="3022AC36" w14:textId="5BDE082E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4.2</w:t>
            </w:r>
          </w:p>
        </w:tc>
        <w:tc>
          <w:tcPr>
            <w:tcW w:w="2078" w:type="pct"/>
          </w:tcPr>
          <w:p w14:paraId="3D356E81" w14:textId="716546F1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b/>
                <w:sz w:val="20"/>
              </w:rPr>
              <w:t>Зона действия котельной ЕТО ООО «КОМО»</w:t>
            </w:r>
            <w:r w:rsidRPr="00484DBE">
              <w:rPr>
                <w:rFonts w:cs="Arial"/>
                <w:sz w:val="20"/>
              </w:rPr>
              <w:t xml:space="preserve"> (ст. 238-239) – в схеме зона определена неправильно. (контактное лицо – </w:t>
            </w:r>
            <w:proofErr w:type="spellStart"/>
            <w:r w:rsidRPr="00484DBE">
              <w:rPr>
                <w:rFonts w:cs="Arial"/>
                <w:sz w:val="20"/>
              </w:rPr>
              <w:t>Турмаков</w:t>
            </w:r>
            <w:proofErr w:type="spellEnd"/>
            <w:r w:rsidRPr="00484DBE">
              <w:rPr>
                <w:rFonts w:cs="Arial"/>
                <w:sz w:val="20"/>
              </w:rPr>
              <w:t xml:space="preserve"> Алексей Юрьевич – 8(4822) 34-64-64).</w:t>
            </w:r>
          </w:p>
        </w:tc>
        <w:tc>
          <w:tcPr>
            <w:tcW w:w="1011" w:type="pct"/>
            <w:vAlign w:val="center"/>
          </w:tcPr>
          <w:p w14:paraId="45DD315D" w14:textId="5C302E67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Рис. 4.19 заменен.</w:t>
            </w:r>
          </w:p>
        </w:tc>
        <w:tc>
          <w:tcPr>
            <w:tcW w:w="473" w:type="pct"/>
            <w:vAlign w:val="center"/>
          </w:tcPr>
          <w:p w14:paraId="51BBA935" w14:textId="05333AFC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18FE6D8A" w14:textId="77777777" w:rsidTr="00031968">
        <w:tc>
          <w:tcPr>
            <w:tcW w:w="463" w:type="pct"/>
            <w:vAlign w:val="center"/>
          </w:tcPr>
          <w:p w14:paraId="55E88562" w14:textId="7C3441FB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975" w:type="pct"/>
            <w:vAlign w:val="center"/>
          </w:tcPr>
          <w:p w14:paraId="5451DF03" w14:textId="25FEE2B6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4.3</w:t>
            </w:r>
          </w:p>
        </w:tc>
        <w:tc>
          <w:tcPr>
            <w:tcW w:w="2078" w:type="pct"/>
          </w:tcPr>
          <w:p w14:paraId="63E54AD5" w14:textId="5B643AF3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bookmarkStart w:id="26" w:name="_Toc129079152"/>
            <w:r w:rsidRPr="00484DBE">
              <w:rPr>
                <w:rFonts w:cs="Arial"/>
                <w:sz w:val="20"/>
              </w:rPr>
              <w:t>Рисунок 4.20 – Зона действия котельной ООО «КОМО»</w:t>
            </w:r>
            <w:bookmarkEnd w:id="26"/>
            <w:r>
              <w:rPr>
                <w:rFonts w:cs="Arial"/>
                <w:sz w:val="20"/>
              </w:rPr>
              <w:t xml:space="preserve"> (ст. 240)</w:t>
            </w:r>
          </w:p>
        </w:tc>
        <w:tc>
          <w:tcPr>
            <w:tcW w:w="1011" w:type="pct"/>
            <w:vAlign w:val="center"/>
          </w:tcPr>
          <w:p w14:paraId="6E74B7ED" w14:textId="20493083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рисунок относится к котельной «Волжский пекарь» (заменить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473" w:type="pct"/>
            <w:vAlign w:val="center"/>
          </w:tcPr>
          <w:p w14:paraId="0EC0E42E" w14:textId="3D1BD0C1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4CF68A6" w14:textId="77777777" w:rsidTr="008C31FD">
        <w:trPr>
          <w:trHeight w:val="331"/>
        </w:trPr>
        <w:tc>
          <w:tcPr>
            <w:tcW w:w="463" w:type="pct"/>
            <w:vAlign w:val="center"/>
          </w:tcPr>
          <w:p w14:paraId="1FE47C8B" w14:textId="1F7DC98B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975" w:type="pct"/>
            <w:vAlign w:val="center"/>
          </w:tcPr>
          <w:p w14:paraId="1B8A982C" w14:textId="14E3A7C1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рис. 5.2</w:t>
            </w:r>
          </w:p>
        </w:tc>
        <w:tc>
          <w:tcPr>
            <w:tcW w:w="2078" w:type="pct"/>
            <w:vAlign w:val="center"/>
          </w:tcPr>
          <w:p w14:paraId="2EFC81E3" w14:textId="6ED8BB12" w:rsidR="008C31FD" w:rsidRPr="00484DBE" w:rsidRDefault="008C31FD" w:rsidP="008C31FD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Рисунок 5.2</w:t>
            </w:r>
          </w:p>
        </w:tc>
        <w:tc>
          <w:tcPr>
            <w:tcW w:w="1011" w:type="pct"/>
            <w:vAlign w:val="center"/>
          </w:tcPr>
          <w:p w14:paraId="280FBA42" w14:textId="1FC782DC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</w:t>
            </w:r>
            <w:r w:rsidRPr="008C31FD">
              <w:rPr>
                <w:rFonts w:cs="Arial"/>
                <w:sz w:val="20"/>
              </w:rPr>
              <w:t>оправить дату ОЗП</w:t>
            </w:r>
          </w:p>
        </w:tc>
        <w:tc>
          <w:tcPr>
            <w:tcW w:w="473" w:type="pct"/>
            <w:vAlign w:val="center"/>
          </w:tcPr>
          <w:p w14:paraId="7E6932D1" w14:textId="7C25F0EE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74446BFD" w14:textId="77777777" w:rsidTr="00031968">
        <w:tc>
          <w:tcPr>
            <w:tcW w:w="463" w:type="pct"/>
            <w:vAlign w:val="center"/>
          </w:tcPr>
          <w:p w14:paraId="73BCFCC7" w14:textId="37A9A819" w:rsidR="008C31FD" w:rsidRPr="008C31FD" w:rsidRDefault="008C31FD" w:rsidP="008C31F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975" w:type="pct"/>
            <w:vAlign w:val="center"/>
          </w:tcPr>
          <w:p w14:paraId="343A6098" w14:textId="4CEE5C74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5.4</w:t>
            </w:r>
          </w:p>
        </w:tc>
        <w:tc>
          <w:tcPr>
            <w:tcW w:w="2078" w:type="pct"/>
            <w:vAlign w:val="center"/>
          </w:tcPr>
          <w:p w14:paraId="3E987C43" w14:textId="16076F45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Таблица 5.8 – Потребление тепловой энергии абонентами в зонах действия источников г. Твери за 2021 год актуализации схемы теплоснабж</w:t>
            </w:r>
            <w:r>
              <w:rPr>
                <w:rFonts w:cs="Arial"/>
                <w:sz w:val="20"/>
              </w:rPr>
              <w:t>ения, тыс. Гкал/год (ст. 258)</w:t>
            </w:r>
          </w:p>
        </w:tc>
        <w:tc>
          <w:tcPr>
            <w:tcW w:w="1011" w:type="pct"/>
            <w:vAlign w:val="center"/>
          </w:tcPr>
          <w:p w14:paraId="7AE3F665" w14:textId="2C5F66C7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B164D2">
              <w:rPr>
                <w:rFonts w:cs="Arial"/>
                <w:sz w:val="20"/>
              </w:rPr>
              <w:t>В</w:t>
            </w:r>
            <w:r w:rsidRPr="00484DBE">
              <w:rPr>
                <w:rFonts w:cs="Arial"/>
                <w:sz w:val="20"/>
              </w:rPr>
              <w:t xml:space="preserve"> таблице приведены данные за 2022 год, заменить (смотри предыдущую схему).</w:t>
            </w:r>
          </w:p>
        </w:tc>
        <w:tc>
          <w:tcPr>
            <w:tcW w:w="473" w:type="pct"/>
            <w:vAlign w:val="center"/>
          </w:tcPr>
          <w:p w14:paraId="16707BA7" w14:textId="77A2239E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(форма таблицы соответствует утверждённой схеме, год откорректирован)</w:t>
            </w:r>
          </w:p>
        </w:tc>
      </w:tr>
      <w:tr w:rsidR="008C31FD" w:rsidRPr="003947ED" w14:paraId="0FCA5FF6" w14:textId="77777777" w:rsidTr="00031968">
        <w:tc>
          <w:tcPr>
            <w:tcW w:w="463" w:type="pct"/>
            <w:vAlign w:val="center"/>
          </w:tcPr>
          <w:p w14:paraId="443A6E05" w14:textId="02A28F51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1.24</w:t>
            </w:r>
          </w:p>
        </w:tc>
        <w:tc>
          <w:tcPr>
            <w:tcW w:w="975" w:type="pct"/>
            <w:vAlign w:val="center"/>
          </w:tcPr>
          <w:p w14:paraId="109B962D" w14:textId="0CD8B42F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6.3</w:t>
            </w:r>
          </w:p>
        </w:tc>
        <w:tc>
          <w:tcPr>
            <w:tcW w:w="2078" w:type="pct"/>
          </w:tcPr>
          <w:p w14:paraId="3BDD0674" w14:textId="39B3164B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bCs/>
                <w:sz w:val="20"/>
              </w:rPr>
              <w:t>Фактические и нормативные температуры сетевой воды и отклонения фактические от нормативных значений в течение 2021 года по источникам в составе системы централизованного теплоснабжения приведены н</w:t>
            </w:r>
            <w:r>
              <w:rPr>
                <w:bCs/>
                <w:sz w:val="20"/>
              </w:rPr>
              <w:t>а рисунках 3.2–3.8. (ст. 294)</w:t>
            </w:r>
          </w:p>
        </w:tc>
        <w:tc>
          <w:tcPr>
            <w:tcW w:w="1011" w:type="pct"/>
            <w:vAlign w:val="center"/>
          </w:tcPr>
          <w:p w14:paraId="294D5C45" w14:textId="3F394571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П</w:t>
            </w:r>
            <w:r w:rsidRPr="00484DBE">
              <w:rPr>
                <w:bCs/>
                <w:sz w:val="20"/>
              </w:rPr>
              <w:t>о тексту выше анализ проводили за 2022 год (заменить).</w:t>
            </w:r>
          </w:p>
        </w:tc>
        <w:tc>
          <w:tcPr>
            <w:tcW w:w="473" w:type="pct"/>
            <w:vAlign w:val="center"/>
          </w:tcPr>
          <w:p w14:paraId="17D98B86" w14:textId="05766344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0C06AE06" w14:textId="77777777" w:rsidTr="00031968">
        <w:tc>
          <w:tcPr>
            <w:tcW w:w="463" w:type="pct"/>
            <w:vAlign w:val="center"/>
          </w:tcPr>
          <w:p w14:paraId="61D01065" w14:textId="4C755C68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975" w:type="pct"/>
            <w:vAlign w:val="center"/>
          </w:tcPr>
          <w:p w14:paraId="0611DD18" w14:textId="4A4CE2EE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9.1</w:t>
            </w:r>
          </w:p>
        </w:tc>
        <w:tc>
          <w:tcPr>
            <w:tcW w:w="2078" w:type="pct"/>
            <w:vAlign w:val="center"/>
          </w:tcPr>
          <w:p w14:paraId="765B927E" w14:textId="7C073130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484DBE">
              <w:rPr>
                <w:rFonts w:cs="Arial"/>
                <w:sz w:val="20"/>
              </w:rPr>
              <w:t>Таблица 9.1 – Показатели повреждаемости систем теплоснабжения в зонах деятельности ЕТО ООО «Тверская генерация» за 2021-тый год актуализации схемы теплоснабжения</w:t>
            </w:r>
          </w:p>
        </w:tc>
        <w:tc>
          <w:tcPr>
            <w:tcW w:w="1011" w:type="pct"/>
            <w:vAlign w:val="center"/>
          </w:tcPr>
          <w:p w14:paraId="320FF57E" w14:textId="0DB23AAD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</w:t>
            </w:r>
            <w:r w:rsidRPr="00484DBE">
              <w:rPr>
                <w:rFonts w:cs="Arial"/>
                <w:sz w:val="20"/>
              </w:rPr>
              <w:t>оправить год на 2022.</w:t>
            </w:r>
          </w:p>
        </w:tc>
        <w:tc>
          <w:tcPr>
            <w:tcW w:w="473" w:type="pct"/>
            <w:vAlign w:val="center"/>
          </w:tcPr>
          <w:p w14:paraId="2949B738" w14:textId="2031F371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6449B7E9" w14:textId="77777777" w:rsidTr="00031968">
        <w:tc>
          <w:tcPr>
            <w:tcW w:w="463" w:type="pct"/>
            <w:vAlign w:val="center"/>
          </w:tcPr>
          <w:p w14:paraId="09E1645F" w14:textId="47A89BBE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975" w:type="pct"/>
            <w:vAlign w:val="center"/>
          </w:tcPr>
          <w:p w14:paraId="26D4482F" w14:textId="5681887A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табл. 9.3, 9.4</w:t>
            </w:r>
          </w:p>
        </w:tc>
        <w:tc>
          <w:tcPr>
            <w:tcW w:w="2078" w:type="pct"/>
            <w:vAlign w:val="center"/>
          </w:tcPr>
          <w:p w14:paraId="38E20B57" w14:textId="1F09501C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9.3, таблица 9.4</w:t>
            </w:r>
          </w:p>
        </w:tc>
        <w:tc>
          <w:tcPr>
            <w:tcW w:w="1011" w:type="pct"/>
            <w:vAlign w:val="center"/>
          </w:tcPr>
          <w:p w14:paraId="52D9E165" w14:textId="7EA157D2" w:rsid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8C31FD">
              <w:rPr>
                <w:rFonts w:cs="Arial"/>
                <w:sz w:val="20"/>
              </w:rPr>
              <w:t>П</w:t>
            </w:r>
            <w:r w:rsidRPr="008C31FD">
              <w:rPr>
                <w:rFonts w:cs="Arial"/>
                <w:sz w:val="20"/>
              </w:rPr>
              <w:t>оправить название таблицы (2021-тый), и сомневаюсь в правильности года</w:t>
            </w:r>
          </w:p>
        </w:tc>
        <w:tc>
          <w:tcPr>
            <w:tcW w:w="473" w:type="pct"/>
            <w:vAlign w:val="center"/>
          </w:tcPr>
          <w:p w14:paraId="0BA8C2E6" w14:textId="26FB5513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554876E5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74EC503" w14:textId="0AB05041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975" w:type="pct"/>
            <w:vAlign w:val="center"/>
          </w:tcPr>
          <w:p w14:paraId="23E90412" w14:textId="404E668E" w:rsidR="008C31FD" w:rsidRPr="00FC74C6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>.000),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11.2</w:t>
            </w:r>
          </w:p>
        </w:tc>
        <w:tc>
          <w:tcPr>
            <w:tcW w:w="2078" w:type="pct"/>
            <w:vAlign w:val="center"/>
          </w:tcPr>
          <w:p w14:paraId="3D4DE34E" w14:textId="167C6041" w:rsidR="008C31FD" w:rsidRPr="00484DBE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B164D2">
              <w:rPr>
                <w:rFonts w:cs="Arial"/>
                <w:sz w:val="20"/>
              </w:rPr>
              <w:t>По состоянию базового периода разработки схемы теплоснабжения (2020 г.)…</w:t>
            </w:r>
          </w:p>
        </w:tc>
        <w:tc>
          <w:tcPr>
            <w:tcW w:w="1011" w:type="pct"/>
            <w:vAlign w:val="center"/>
          </w:tcPr>
          <w:p w14:paraId="70160D16" w14:textId="68A7BB75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4DBE">
              <w:rPr>
                <w:rFonts w:cs="Arial"/>
                <w:sz w:val="20"/>
              </w:rPr>
              <w:t>В разделе 11.2 Описание структуры цен (тарифов), установленных на момент разработки схемы теплоснабжения в первом абзаце – прошу уточнить базовый период.</w:t>
            </w:r>
          </w:p>
        </w:tc>
        <w:tc>
          <w:tcPr>
            <w:tcW w:w="473" w:type="pct"/>
            <w:vAlign w:val="center"/>
          </w:tcPr>
          <w:p w14:paraId="1900F876" w14:textId="4669AF6C" w:rsidR="008C31FD" w:rsidRPr="00484DBE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A32F22A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8A7743C" w14:textId="77777777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4B2322D3" w14:textId="472E945A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 w:rsidRPr="008C31FD">
              <w:rPr>
                <w:rFonts w:ascii="Arial" w:hAnsi="Arial"/>
                <w:sz w:val="20"/>
                <w:szCs w:val="20"/>
              </w:rPr>
              <w:t>к Главе 2</w:t>
            </w:r>
          </w:p>
        </w:tc>
        <w:tc>
          <w:tcPr>
            <w:tcW w:w="2078" w:type="pct"/>
            <w:vAlign w:val="center"/>
          </w:tcPr>
          <w:p w14:paraId="1DFBCA67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5F908B69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47412B9D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205F15FB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611C26C4" w14:textId="5029C5A6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75" w:type="pct"/>
            <w:vAlign w:val="center"/>
          </w:tcPr>
          <w:p w14:paraId="100804DF" w14:textId="750D5249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2</w:t>
            </w:r>
            <w:r>
              <w:rPr>
                <w:rFonts w:cs="Arial"/>
                <w:sz w:val="20"/>
              </w:rPr>
              <w:t xml:space="preserve"> (ПСТ.ОМ.69-40.00</w:t>
            </w:r>
            <w:r>
              <w:rPr>
                <w:rFonts w:cs="Arial"/>
                <w:sz w:val="20"/>
              </w:rPr>
              <w:t>2</w:t>
            </w:r>
            <w:r w:rsidRPr="00FC74C6">
              <w:rPr>
                <w:rFonts w:cs="Arial"/>
                <w:sz w:val="20"/>
              </w:rPr>
              <w:t>.000</w:t>
            </w:r>
            <w:r>
              <w:rPr>
                <w:rFonts w:cs="Arial"/>
                <w:sz w:val="20"/>
              </w:rPr>
              <w:t>), п. 1</w:t>
            </w:r>
          </w:p>
        </w:tc>
        <w:tc>
          <w:tcPr>
            <w:tcW w:w="2078" w:type="pct"/>
            <w:vAlign w:val="center"/>
          </w:tcPr>
          <w:p w14:paraId="1EAFA66C" w14:textId="3A392F40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bookmarkStart w:id="27" w:name="_Ref101341836"/>
            <w:r w:rsidRPr="008C31FD">
              <w:rPr>
                <w:rFonts w:cs="Arial"/>
                <w:sz w:val="20"/>
              </w:rPr>
              <w:t xml:space="preserve">Таблица </w:t>
            </w:r>
            <w:bookmarkEnd w:id="27"/>
            <w:r w:rsidRPr="008C31FD">
              <w:rPr>
                <w:rFonts w:cs="Arial"/>
                <w:sz w:val="20"/>
              </w:rPr>
              <w:t>1.4</w:t>
            </w:r>
          </w:p>
        </w:tc>
        <w:tc>
          <w:tcPr>
            <w:tcW w:w="1011" w:type="pct"/>
            <w:vAlign w:val="center"/>
          </w:tcPr>
          <w:p w14:paraId="539034AE" w14:textId="59B4B8DC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8C31FD">
              <w:rPr>
                <w:rFonts w:cs="Arial"/>
                <w:bCs/>
                <w:iCs/>
                <w:sz w:val="20"/>
              </w:rPr>
              <w:t>Потребление тепловой энергии абонентами в зонах действия котельных за 2021 год, тыс. Гкал/год (стр. 10) – проверить год.</w:t>
            </w:r>
          </w:p>
        </w:tc>
        <w:tc>
          <w:tcPr>
            <w:tcW w:w="473" w:type="pct"/>
            <w:vAlign w:val="center"/>
          </w:tcPr>
          <w:p w14:paraId="5E41E0EF" w14:textId="4C81CA4C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7A055AF0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6839EA3" w14:textId="3D7C274D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75" w:type="pct"/>
            <w:vAlign w:val="center"/>
          </w:tcPr>
          <w:p w14:paraId="3269DA76" w14:textId="5B446D49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2 (ПСТ.ОМ.69-40.002</w:t>
            </w:r>
            <w:r w:rsidRPr="00FC74C6">
              <w:rPr>
                <w:rFonts w:cs="Arial"/>
                <w:sz w:val="20"/>
              </w:rPr>
              <w:t>.000</w:t>
            </w:r>
            <w:r>
              <w:rPr>
                <w:rFonts w:cs="Arial"/>
                <w:sz w:val="20"/>
              </w:rPr>
              <w:t xml:space="preserve">), п. 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078" w:type="pct"/>
            <w:vAlign w:val="center"/>
          </w:tcPr>
          <w:p w14:paraId="21EEB577" w14:textId="287125C6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2.1</w:t>
            </w:r>
          </w:p>
        </w:tc>
        <w:tc>
          <w:tcPr>
            <w:tcW w:w="1011" w:type="pct"/>
            <w:vAlign w:val="center"/>
          </w:tcPr>
          <w:p w14:paraId="5DB44C7A" w14:textId="5FC1F152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8C31FD">
              <w:rPr>
                <w:rFonts w:cs="Arial"/>
                <w:sz w:val="20"/>
              </w:rPr>
              <w:t>Показатели движения строительных фондов в городе Твери в ретроспективном периоде (стр. 13) – внести изменения</w:t>
            </w:r>
          </w:p>
        </w:tc>
        <w:tc>
          <w:tcPr>
            <w:tcW w:w="473" w:type="pct"/>
            <w:vAlign w:val="center"/>
          </w:tcPr>
          <w:p w14:paraId="68E6D1A3" w14:textId="6F5E0C94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725FA7CF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44D6AC10" w14:textId="3185C0BE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975" w:type="pct"/>
            <w:vAlign w:val="center"/>
          </w:tcPr>
          <w:p w14:paraId="7A93CE15" w14:textId="049DE50B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2 (ПСТ.ОМ.69-40.002</w:t>
            </w:r>
            <w:r w:rsidRPr="00FC74C6">
              <w:rPr>
                <w:rFonts w:cs="Arial"/>
                <w:sz w:val="20"/>
              </w:rPr>
              <w:t>.000</w:t>
            </w:r>
            <w:r>
              <w:rPr>
                <w:rFonts w:cs="Arial"/>
                <w:sz w:val="20"/>
              </w:rPr>
              <w:t xml:space="preserve">), п. 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078" w:type="pct"/>
            <w:vAlign w:val="center"/>
          </w:tcPr>
          <w:p w14:paraId="1355E787" w14:textId="571C2B83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Рисунок 2.1</w:t>
            </w:r>
          </w:p>
        </w:tc>
        <w:tc>
          <w:tcPr>
            <w:tcW w:w="1011" w:type="pct"/>
            <w:vAlign w:val="center"/>
          </w:tcPr>
          <w:p w14:paraId="619FEF19" w14:textId="1412344F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8C31FD">
              <w:rPr>
                <w:rFonts w:cs="Arial"/>
                <w:sz w:val="20"/>
              </w:rPr>
              <w:t xml:space="preserve">Показатели движения строительных фондов в городе Твери в ретроспективном периоде (стр. 16) – привести в соответствие с учётом вышеуказанных данных за 2021 и 2022 годы (Прогноз населения Твери на 2023- 414,76 </w:t>
            </w:r>
            <w:r w:rsidRPr="008C31FD">
              <w:rPr>
                <w:rFonts w:cs="Arial"/>
                <w:sz w:val="20"/>
              </w:rPr>
              <w:lastRenderedPageBreak/>
              <w:t>тыс. чел.; прогноз на 2024 – 415,38 тыс. чел.; прогноз на 2025 – 416 тыс. чел.)</w:t>
            </w:r>
          </w:p>
        </w:tc>
        <w:tc>
          <w:tcPr>
            <w:tcW w:w="473" w:type="pct"/>
            <w:vAlign w:val="center"/>
          </w:tcPr>
          <w:p w14:paraId="4FA46FBE" w14:textId="6FE6B990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Принято</w:t>
            </w:r>
          </w:p>
        </w:tc>
      </w:tr>
      <w:tr w:rsidR="008C31FD" w:rsidRPr="003947ED" w14:paraId="1F88877F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BD32810" w14:textId="77777777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6EB4E21A" w14:textId="04825DB1" w:rsidR="008C31FD" w:rsidRP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 w:rsidRPr="008C31FD">
              <w:rPr>
                <w:rFonts w:ascii="Arial" w:hAnsi="Arial"/>
                <w:sz w:val="20"/>
                <w:szCs w:val="20"/>
              </w:rPr>
              <w:t>к Главе 5</w:t>
            </w:r>
          </w:p>
        </w:tc>
        <w:tc>
          <w:tcPr>
            <w:tcW w:w="2078" w:type="pct"/>
            <w:vAlign w:val="center"/>
          </w:tcPr>
          <w:p w14:paraId="2C52E37A" w14:textId="77777777" w:rsidR="008C31FD" w:rsidRPr="008C31FD" w:rsidRDefault="008C31FD" w:rsidP="008C31FD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2ED85AF" w14:textId="77777777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6D2E2D30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42747B21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293E3100" w14:textId="6C7E2518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975" w:type="pct"/>
            <w:vAlign w:val="center"/>
          </w:tcPr>
          <w:p w14:paraId="51EAA809" w14:textId="1508DE04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5 (ПСТ.ОМ.69-40.005</w:t>
            </w:r>
            <w:r>
              <w:rPr>
                <w:rFonts w:cs="Arial"/>
                <w:sz w:val="20"/>
              </w:rPr>
              <w:t>.000)</w:t>
            </w:r>
            <w:r>
              <w:rPr>
                <w:rFonts w:cs="Arial"/>
                <w:sz w:val="20"/>
              </w:rPr>
              <w:t>, п. 8</w:t>
            </w:r>
          </w:p>
        </w:tc>
        <w:tc>
          <w:tcPr>
            <w:tcW w:w="2078" w:type="pct"/>
            <w:vAlign w:val="center"/>
          </w:tcPr>
          <w:p w14:paraId="323D55B6" w14:textId="23C414DC" w:rsid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Рисунок 8.4</w:t>
            </w:r>
          </w:p>
        </w:tc>
        <w:tc>
          <w:tcPr>
            <w:tcW w:w="1011" w:type="pct"/>
            <w:vAlign w:val="center"/>
          </w:tcPr>
          <w:p w14:paraId="760DE4EE" w14:textId="5AB95475" w:rsidR="008C31FD" w:rsidRP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Некорректные данные</w:t>
            </w:r>
          </w:p>
        </w:tc>
        <w:tc>
          <w:tcPr>
            <w:tcW w:w="473" w:type="pct"/>
            <w:vAlign w:val="center"/>
          </w:tcPr>
          <w:p w14:paraId="0E14790C" w14:textId="273E246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80F8384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5DA7ABB7" w14:textId="039E8BF5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0473768F" w14:textId="74CDE65E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к Главе 8</w:t>
            </w:r>
          </w:p>
        </w:tc>
        <w:tc>
          <w:tcPr>
            <w:tcW w:w="2078" w:type="pct"/>
            <w:vAlign w:val="center"/>
          </w:tcPr>
          <w:p w14:paraId="5C97EEB7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4BADC71C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64BC54D6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59BA02B9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524CBE20" w14:textId="3E7514A6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975" w:type="pct"/>
            <w:vAlign w:val="center"/>
          </w:tcPr>
          <w:p w14:paraId="6526A219" w14:textId="0E50B4C3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(ПСТ.ОМ.69-40.008.000)</w:t>
            </w:r>
          </w:p>
        </w:tc>
        <w:tc>
          <w:tcPr>
            <w:tcW w:w="2078" w:type="pct"/>
            <w:vAlign w:val="center"/>
          </w:tcPr>
          <w:p w14:paraId="16257612" w14:textId="7E01C4E4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E72F2C">
              <w:rPr>
                <w:rFonts w:cs="Arial"/>
                <w:sz w:val="20"/>
              </w:rPr>
              <w:t>Для котельной «Мамулино» предлагается изменение температурного графика на 115/70 °С. В связи с этим выполнен гидравлический расчет для определения необходимости реконструкции тепловых сетей в выделенной системе теплоснабжения.</w:t>
            </w:r>
          </w:p>
        </w:tc>
        <w:tc>
          <w:tcPr>
            <w:tcW w:w="1011" w:type="pct"/>
            <w:vAlign w:val="center"/>
          </w:tcPr>
          <w:p w14:paraId="362F53FA" w14:textId="4EEB3561" w:rsidR="008C31FD" w:rsidRPr="00E72F2C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E72F2C">
              <w:rPr>
                <w:rFonts w:cs="Arial"/>
                <w:sz w:val="20"/>
              </w:rPr>
              <w:t xml:space="preserve">Считаем, что данный вопрос не может быть рассмотрен без выхода на место и замера фактических параметров в точках на сетях и на основании этих данных, внесённых в </w:t>
            </w:r>
            <w:r w:rsidRPr="00E72F2C">
              <w:rPr>
                <w:rFonts w:cs="Arial"/>
                <w:sz w:val="20"/>
                <w:lang w:val="en-US"/>
              </w:rPr>
              <w:t>Zulu</w:t>
            </w:r>
            <w:r w:rsidRPr="00E72F2C">
              <w:rPr>
                <w:rFonts w:cs="Arial"/>
                <w:sz w:val="20"/>
              </w:rPr>
              <w:t>, можно строить пьезометрические графики.</w:t>
            </w:r>
          </w:p>
        </w:tc>
        <w:tc>
          <w:tcPr>
            <w:tcW w:w="473" w:type="pct"/>
            <w:vAlign w:val="center"/>
          </w:tcPr>
          <w:p w14:paraId="50B56394" w14:textId="44B93008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2288EE1A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EC79A11" w14:textId="2E78FB95" w:rsidR="008C31FD" w:rsidRPr="00E72F2C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975" w:type="pct"/>
            <w:vAlign w:val="center"/>
          </w:tcPr>
          <w:p w14:paraId="0A6E4E81" w14:textId="18E1398B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(ПСТ.ОМ.69-40.008.000)</w:t>
            </w:r>
          </w:p>
        </w:tc>
        <w:tc>
          <w:tcPr>
            <w:tcW w:w="2078" w:type="pct"/>
            <w:vAlign w:val="center"/>
          </w:tcPr>
          <w:p w14:paraId="44C6538D" w14:textId="0D6C79A5" w:rsidR="008C31FD" w:rsidRPr="00E72F2C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72F2C">
              <w:rPr>
                <w:rFonts w:cs="Arial"/>
                <w:sz w:val="20"/>
                <w:szCs w:val="20"/>
              </w:rPr>
              <w:t xml:space="preserve">В соответствии с принятым Сценарием развития и положениями, описанными в п. 5.2 Книги 7 </w:t>
            </w:r>
            <w:r w:rsidRPr="00E72F2C">
              <w:rPr>
                <w:rFonts w:cs="Arial"/>
                <w:sz w:val="20"/>
                <w:szCs w:val="20"/>
                <w:u w:val="single"/>
              </w:rPr>
              <w:t>«Предложения по строительству, реконструкции и (или) модернизации тепловых сетей»</w:t>
            </w:r>
            <w:r w:rsidRPr="00E72F2C">
              <w:rPr>
                <w:rFonts w:cs="Arial"/>
                <w:sz w:val="20"/>
                <w:szCs w:val="20"/>
              </w:rPr>
              <w:t xml:space="preserve"> (шифр ПСТ.ОМ.69-40.008.000) в 2028 году планируется строительство новой котельной «Затверецкая» и передача нагрузок от котельных «ТКСМ-2» и «Сахаровское шоссе» на новую котельную (стр. 15)</w:t>
            </w:r>
          </w:p>
        </w:tc>
        <w:tc>
          <w:tcPr>
            <w:tcW w:w="1011" w:type="pct"/>
            <w:vAlign w:val="center"/>
          </w:tcPr>
          <w:p w14:paraId="078013E7" w14:textId="615C272E" w:rsidR="008C31FD" w:rsidRPr="00E72F2C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72F2C">
              <w:rPr>
                <w:rFonts w:cs="Arial"/>
                <w:sz w:val="20"/>
                <w:szCs w:val="20"/>
              </w:rPr>
              <w:t>Книга 7 называется по другому (заменить)</w:t>
            </w:r>
          </w:p>
        </w:tc>
        <w:tc>
          <w:tcPr>
            <w:tcW w:w="473" w:type="pct"/>
            <w:vAlign w:val="center"/>
          </w:tcPr>
          <w:p w14:paraId="578849ED" w14:textId="458CA148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68702B52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088F00B0" w14:textId="4AF01887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975" w:type="pct"/>
            <w:vAlign w:val="center"/>
          </w:tcPr>
          <w:p w14:paraId="4D0D3E7F" w14:textId="77777777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>.000),</w:t>
            </w:r>
            <w:r w:rsidRPr="0082241D">
              <w:rPr>
                <w:rFonts w:cs="Arial"/>
                <w:sz w:val="20"/>
              </w:rPr>
              <w:t xml:space="preserve"> п. </w:t>
            </w:r>
            <w:r>
              <w:rPr>
                <w:rFonts w:cs="Arial"/>
                <w:sz w:val="20"/>
              </w:rPr>
              <w:t>7</w:t>
            </w:r>
          </w:p>
          <w:p w14:paraId="711A04CD" w14:textId="12FEFF81" w:rsidR="008C31FD" w:rsidRPr="00E72F2C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>.000),</w:t>
            </w:r>
            <w:r w:rsidRPr="00E72F2C">
              <w:rPr>
                <w:rFonts w:cs="Arial"/>
                <w:sz w:val="20"/>
              </w:rPr>
              <w:t xml:space="preserve"> п. </w:t>
            </w: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2078" w:type="pct"/>
            <w:vAlign w:val="center"/>
          </w:tcPr>
          <w:p w14:paraId="0E371467" w14:textId="3A81D5EF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Таблицы 7.2, 7.3</w:t>
            </w:r>
          </w:p>
        </w:tc>
        <w:tc>
          <w:tcPr>
            <w:tcW w:w="1011" w:type="pct"/>
            <w:vAlign w:val="center"/>
          </w:tcPr>
          <w:p w14:paraId="7216647E" w14:textId="489ED519" w:rsidR="008C31FD" w:rsidRPr="00E72F2C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</w:t>
            </w:r>
            <w:r w:rsidRPr="00E72F2C">
              <w:rPr>
                <w:rFonts w:cs="Arial"/>
                <w:sz w:val="20"/>
                <w:szCs w:val="20"/>
              </w:rPr>
              <w:t>уководствуясь действующими требованиями и правилами «исчерпывание эксплуатационного ресурса» и «эксплуатация трубопроводов сроком более 25 лет» не является основанием для включения участка тепловой сети в реконструкцию (</w:t>
            </w:r>
            <w:r>
              <w:rPr>
                <w:rFonts w:cs="Arial"/>
                <w:sz w:val="20"/>
                <w:szCs w:val="20"/>
              </w:rPr>
              <w:t>т</w:t>
            </w:r>
            <w:r w:rsidRPr="00E72F2C">
              <w:rPr>
                <w:rFonts w:cs="Arial"/>
                <w:sz w:val="20"/>
                <w:szCs w:val="20"/>
              </w:rPr>
              <w:t>аблица 7.2 и 7.3), а восстановление работоспособности таких участков должно осуществляться в рамках капитального ремонта (см</w:t>
            </w:r>
            <w:r>
              <w:rPr>
                <w:rFonts w:cs="Arial"/>
                <w:sz w:val="20"/>
                <w:szCs w:val="20"/>
              </w:rPr>
              <w:t xml:space="preserve">. табл. </w:t>
            </w:r>
            <w:r>
              <w:rPr>
                <w:rFonts w:cs="Arial"/>
                <w:sz w:val="20"/>
                <w:szCs w:val="20"/>
              </w:rPr>
              <w:lastRenderedPageBreak/>
              <w:t>П</w:t>
            </w:r>
            <w:r w:rsidRPr="00E72F2C">
              <w:rPr>
                <w:rFonts w:cs="Arial"/>
                <w:sz w:val="20"/>
                <w:szCs w:val="20"/>
              </w:rPr>
              <w:t>43.5 Методических указаний).</w:t>
            </w:r>
          </w:p>
        </w:tc>
        <w:tc>
          <w:tcPr>
            <w:tcW w:w="473" w:type="pct"/>
            <w:vAlign w:val="center"/>
          </w:tcPr>
          <w:p w14:paraId="3F4B793A" w14:textId="77777777" w:rsidR="008C31FD" w:rsidRPr="009C6782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lastRenderedPageBreak/>
              <w:t xml:space="preserve">Принято, табл. 7.2 и 7.3 </w:t>
            </w:r>
            <w:r w:rsidRPr="00724360">
              <w:rPr>
                <w:sz w:val="20"/>
                <w:szCs w:val="20"/>
                <w:highlight w:val="magenta"/>
              </w:rPr>
              <w:t xml:space="preserve">исключены из </w:t>
            </w:r>
            <w:r w:rsidRPr="009C6782">
              <w:rPr>
                <w:sz w:val="20"/>
                <w:szCs w:val="20"/>
                <w:highlight w:val="magenta"/>
              </w:rPr>
              <w:t>Главы 8.</w:t>
            </w:r>
          </w:p>
          <w:p w14:paraId="601A3500" w14:textId="369832AA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6782">
              <w:rPr>
                <w:sz w:val="20"/>
                <w:szCs w:val="20"/>
                <w:highlight w:val="magenta"/>
              </w:rPr>
              <w:t xml:space="preserve">Таблица 10.1 </w:t>
            </w:r>
            <w:r>
              <w:rPr>
                <w:sz w:val="20"/>
                <w:szCs w:val="20"/>
              </w:rPr>
              <w:t xml:space="preserve">скорректирована </w:t>
            </w:r>
          </w:p>
        </w:tc>
      </w:tr>
      <w:tr w:rsidR="008C31FD" w:rsidRPr="003947ED" w14:paraId="3DD51DF4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65EA8887" w14:textId="0974A091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975" w:type="pct"/>
            <w:vAlign w:val="center"/>
          </w:tcPr>
          <w:p w14:paraId="71848CB0" w14:textId="6348103A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>.000),</w:t>
            </w:r>
            <w:r w:rsidRPr="00E72F2C">
              <w:rPr>
                <w:rFonts w:cs="Arial"/>
                <w:sz w:val="20"/>
              </w:rPr>
              <w:t xml:space="preserve"> п. </w:t>
            </w: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2078" w:type="pct"/>
            <w:vAlign w:val="center"/>
          </w:tcPr>
          <w:p w14:paraId="0516407D" w14:textId="0C989737" w:rsidR="008C31FD" w:rsidRP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72F2C">
              <w:rPr>
                <w:rFonts w:cs="Arial"/>
                <w:sz w:val="20"/>
                <w:szCs w:val="20"/>
              </w:rPr>
              <w:t>УТВЕРЖДЁННЫЕ ПАРАМЕТРЫ РЕГУЛИРОВАНИЯ ОТПУСКА ТЕПЛОВОЙ ЭНЕРГИИ</w:t>
            </w:r>
          </w:p>
        </w:tc>
        <w:tc>
          <w:tcPr>
            <w:tcW w:w="1011" w:type="pct"/>
            <w:vAlign w:val="center"/>
          </w:tcPr>
          <w:p w14:paraId="41B4BB53" w14:textId="224E9913" w:rsidR="008C31FD" w:rsidRPr="00E72F2C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72F2C">
              <w:rPr>
                <w:rFonts w:cs="Arial"/>
                <w:sz w:val="20"/>
                <w:szCs w:val="20"/>
              </w:rPr>
              <w:t>По локальным источникам привести в соответствие с данными которые ООО «Тверская генерация» Вам направит после устранения ранее направленных наших замечаний по температурным графикам</w:t>
            </w:r>
          </w:p>
        </w:tc>
        <w:tc>
          <w:tcPr>
            <w:tcW w:w="473" w:type="pct"/>
            <w:vAlign w:val="center"/>
          </w:tcPr>
          <w:p w14:paraId="4D8336AB" w14:textId="40755FA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72F2C">
              <w:rPr>
                <w:sz w:val="20"/>
                <w:szCs w:val="20"/>
                <w:highlight w:val="green"/>
              </w:rPr>
              <w:t>Нет</w:t>
            </w:r>
            <w:r>
              <w:rPr>
                <w:sz w:val="20"/>
                <w:szCs w:val="20"/>
                <w:highlight w:val="green"/>
              </w:rPr>
              <w:t xml:space="preserve"> новых </w:t>
            </w:r>
            <w:r w:rsidRPr="00E72F2C">
              <w:rPr>
                <w:sz w:val="20"/>
                <w:szCs w:val="20"/>
                <w:highlight w:val="green"/>
              </w:rPr>
              <w:t xml:space="preserve"> данных по графикам</w:t>
            </w:r>
          </w:p>
        </w:tc>
      </w:tr>
      <w:tr w:rsidR="008C31FD" w:rsidRPr="003947ED" w14:paraId="562715F0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134B3BF1" w14:textId="2FC382ED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975" w:type="pct"/>
            <w:vAlign w:val="center"/>
          </w:tcPr>
          <w:p w14:paraId="484753E2" w14:textId="5BCDB940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(ПСТ.ОМ.69-40.008</w:t>
            </w:r>
            <w:r w:rsidRPr="00FC74C6">
              <w:rPr>
                <w:rFonts w:cs="Arial"/>
                <w:sz w:val="20"/>
              </w:rPr>
              <w:t>.000),</w:t>
            </w:r>
            <w:r w:rsidRPr="00E72F2C">
              <w:rPr>
                <w:rFonts w:cs="Arial"/>
                <w:sz w:val="20"/>
              </w:rPr>
              <w:t xml:space="preserve"> п. </w:t>
            </w: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2078" w:type="pct"/>
            <w:vAlign w:val="center"/>
          </w:tcPr>
          <w:p w14:paraId="216F854A" w14:textId="77777777" w:rsidR="008C31FD" w:rsidRP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31FD">
              <w:rPr>
                <w:rFonts w:cs="Arial"/>
                <w:sz w:val="20"/>
                <w:szCs w:val="20"/>
              </w:rPr>
              <w:t>Таблица 11.6 кот. Южная (стр. 27,28) – график заканчивается на -23С;</w:t>
            </w:r>
          </w:p>
          <w:p w14:paraId="7369DBF1" w14:textId="3ABFC808" w:rsidR="008C31FD" w:rsidRP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31FD">
              <w:rPr>
                <w:rFonts w:cs="Arial"/>
                <w:sz w:val="20"/>
                <w:szCs w:val="20"/>
              </w:rPr>
              <w:t>Таблица 11.14 Школа № 2 (стр. 33,34) – график заканчивается на – 23С;</w:t>
            </w:r>
          </w:p>
        </w:tc>
        <w:tc>
          <w:tcPr>
            <w:tcW w:w="1011" w:type="pct"/>
            <w:vAlign w:val="center"/>
          </w:tcPr>
          <w:p w14:paraId="3F279A65" w14:textId="3AE8CE60" w:rsidR="008C31FD" w:rsidRPr="00E72F2C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Дополнить таблицы до расчетных температур</w:t>
            </w:r>
          </w:p>
        </w:tc>
        <w:tc>
          <w:tcPr>
            <w:tcW w:w="473" w:type="pct"/>
            <w:vAlign w:val="center"/>
          </w:tcPr>
          <w:p w14:paraId="6D5AF99E" w14:textId="29E7200C" w:rsidR="008C31FD" w:rsidRPr="00E72F2C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3740A134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24082560" w14:textId="26BBAFC1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975" w:type="pct"/>
            <w:vAlign w:val="center"/>
          </w:tcPr>
          <w:p w14:paraId="678EA638" w14:textId="175B1A74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>.000),</w:t>
            </w:r>
            <w:r w:rsidRPr="00E72F2C">
              <w:rPr>
                <w:rFonts w:cs="Arial"/>
                <w:sz w:val="20"/>
              </w:rPr>
              <w:t xml:space="preserve"> п. </w:t>
            </w: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2078" w:type="pct"/>
            <w:vAlign w:val="center"/>
          </w:tcPr>
          <w:p w14:paraId="668BA415" w14:textId="4ADD81CB" w:rsidR="008C31FD" w:rsidRP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31FD">
              <w:rPr>
                <w:rFonts w:cs="Arial"/>
                <w:sz w:val="20"/>
                <w:szCs w:val="20"/>
              </w:rPr>
              <w:t xml:space="preserve">Таблица 12.1 </w:t>
            </w:r>
            <w:r w:rsidRPr="008C31FD">
              <w:rPr>
                <w:rFonts w:cs="Arial"/>
                <w:sz w:val="20"/>
                <w:szCs w:val="20"/>
              </w:rPr>
              <w:t>(стр. 45)</w:t>
            </w:r>
          </w:p>
        </w:tc>
        <w:tc>
          <w:tcPr>
            <w:tcW w:w="1011" w:type="pct"/>
            <w:vAlign w:val="center"/>
          </w:tcPr>
          <w:p w14:paraId="1622AF7E" w14:textId="56E58FCD" w:rsid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8C31FD">
              <w:rPr>
                <w:rFonts w:cs="Arial"/>
                <w:sz w:val="20"/>
                <w:szCs w:val="20"/>
              </w:rPr>
              <w:t>ривести показатели в соответствие с таблицей 3.21 (Книга1).</w:t>
            </w:r>
          </w:p>
        </w:tc>
        <w:tc>
          <w:tcPr>
            <w:tcW w:w="473" w:type="pct"/>
            <w:vAlign w:val="center"/>
          </w:tcPr>
          <w:p w14:paraId="4BB343E6" w14:textId="1AA551CF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33588D79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232592CB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37D488A" w14:textId="77777777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2078" w:type="pct"/>
            <w:vAlign w:val="center"/>
          </w:tcPr>
          <w:p w14:paraId="2854CB53" w14:textId="4A5D982C" w:rsidR="008C31FD" w:rsidRPr="00B164D2" w:rsidRDefault="008C31FD" w:rsidP="008C31FD">
            <w:pPr>
              <w:pStyle w:val="1"/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</w:rPr>
            </w:pPr>
            <w:bookmarkStart w:id="28" w:name="_Toc131938559"/>
            <w:r w:rsidRPr="00C803F4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ООО «Тверская генерация»</w:t>
            </w:r>
            <w:bookmarkEnd w:id="28"/>
          </w:p>
        </w:tc>
        <w:tc>
          <w:tcPr>
            <w:tcW w:w="1011" w:type="pct"/>
            <w:vAlign w:val="center"/>
          </w:tcPr>
          <w:p w14:paraId="5808E5EC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68698678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73886105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121874FC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4F4C9BEC" w14:textId="6350E690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9" w:name="_Toc131938560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к Главе 1</w:t>
            </w:r>
            <w:bookmarkEnd w:id="29"/>
          </w:p>
        </w:tc>
        <w:tc>
          <w:tcPr>
            <w:tcW w:w="2078" w:type="pct"/>
            <w:vAlign w:val="center"/>
          </w:tcPr>
          <w:p w14:paraId="4906854D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1A34A946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714EB526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0FC26240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8FC4477" w14:textId="7E138E58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975" w:type="pct"/>
            <w:vAlign w:val="center"/>
          </w:tcPr>
          <w:p w14:paraId="00DB83E4" w14:textId="571E26D7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5.6.1</w:t>
            </w:r>
          </w:p>
        </w:tc>
        <w:tc>
          <w:tcPr>
            <w:tcW w:w="2078" w:type="pct"/>
            <w:vAlign w:val="center"/>
          </w:tcPr>
          <w:p w14:paraId="005F82A5" w14:textId="538464BC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5.11</w:t>
            </w:r>
          </w:p>
        </w:tc>
        <w:tc>
          <w:tcPr>
            <w:tcW w:w="1011" w:type="pct"/>
            <w:vAlign w:val="center"/>
          </w:tcPr>
          <w:p w14:paraId="6B23ABFD" w14:textId="51175D64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7C73D9">
              <w:rPr>
                <w:rFonts w:cs="Arial"/>
                <w:sz w:val="20"/>
              </w:rPr>
              <w:t>Договорные нагрузки по ТЭЦ-4 не дополнены паровыми нагрузками на отопление, вентиляцию и ГВС в следующих величинах (Отопление – 8,882, вентиляция – 0,95, ГВС – 0,4). В связи с этим Итоговая договорная величина по ТЭЦ-4 не сходится.</w:t>
            </w:r>
          </w:p>
        </w:tc>
        <w:tc>
          <w:tcPr>
            <w:tcW w:w="473" w:type="pct"/>
            <w:vAlign w:val="center"/>
          </w:tcPr>
          <w:p w14:paraId="5289E927" w14:textId="4EC70B5B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4F523426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1432DEDA" w14:textId="0F273A2A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975" w:type="pct"/>
            <w:vAlign w:val="center"/>
          </w:tcPr>
          <w:p w14:paraId="7E9C1D78" w14:textId="1D8AD667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2.2.7</w:t>
            </w:r>
          </w:p>
        </w:tc>
        <w:tc>
          <w:tcPr>
            <w:tcW w:w="2078" w:type="pct"/>
            <w:vAlign w:val="center"/>
          </w:tcPr>
          <w:p w14:paraId="46238159" w14:textId="51DCDFDE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Рисунки 2.13 и 2.14.</w:t>
            </w:r>
          </w:p>
        </w:tc>
        <w:tc>
          <w:tcPr>
            <w:tcW w:w="1011" w:type="pct"/>
            <w:vAlign w:val="center"/>
          </w:tcPr>
          <w:p w14:paraId="5B261DCE" w14:textId="2DA7BACA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5B44BD">
              <w:rPr>
                <w:rFonts w:cs="Arial"/>
                <w:sz w:val="20"/>
              </w:rPr>
              <w:t>Температурный график работы котельной ОКБ должен быть такой же, как и котельной «Сахарово».</w:t>
            </w:r>
          </w:p>
        </w:tc>
        <w:tc>
          <w:tcPr>
            <w:tcW w:w="473" w:type="pct"/>
            <w:vAlign w:val="center"/>
          </w:tcPr>
          <w:p w14:paraId="605245F2" w14:textId="54D17D34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350E5B7D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244A7698" w14:textId="631155B5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975" w:type="pct"/>
            <w:vAlign w:val="center"/>
          </w:tcPr>
          <w:p w14:paraId="57B47398" w14:textId="1B9424E3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</w:t>
            </w:r>
          </w:p>
        </w:tc>
        <w:tc>
          <w:tcPr>
            <w:tcW w:w="2078" w:type="pct"/>
            <w:vAlign w:val="center"/>
          </w:tcPr>
          <w:p w14:paraId="40C367E8" w14:textId="58CFE8C3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1.1</w:t>
            </w:r>
          </w:p>
        </w:tc>
        <w:tc>
          <w:tcPr>
            <w:tcW w:w="1011" w:type="pct"/>
            <w:vAlign w:val="center"/>
          </w:tcPr>
          <w:p w14:paraId="23761962" w14:textId="04C112E0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1.1 пустой</w:t>
            </w:r>
          </w:p>
        </w:tc>
        <w:tc>
          <w:tcPr>
            <w:tcW w:w="473" w:type="pct"/>
            <w:vAlign w:val="center"/>
          </w:tcPr>
          <w:p w14:paraId="04B87FE0" w14:textId="44E8B195" w:rsidR="008C31FD" w:rsidRPr="00A140E6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переведен в формат .</w:t>
            </w:r>
            <w:r>
              <w:rPr>
                <w:sz w:val="20"/>
                <w:szCs w:val="20"/>
                <w:lang w:val="en-US"/>
              </w:rPr>
              <w:t>jpg</w:t>
            </w:r>
          </w:p>
        </w:tc>
      </w:tr>
      <w:tr w:rsidR="008C31FD" w:rsidRPr="003947ED" w14:paraId="01F44348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4D18127" w14:textId="70BAF8E5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975" w:type="pct"/>
            <w:vAlign w:val="center"/>
          </w:tcPr>
          <w:p w14:paraId="645495E6" w14:textId="53FC885A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</w:t>
            </w:r>
          </w:p>
        </w:tc>
        <w:tc>
          <w:tcPr>
            <w:tcW w:w="2078" w:type="pct"/>
            <w:vAlign w:val="center"/>
          </w:tcPr>
          <w:p w14:paraId="1C078581" w14:textId="2216CB31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3.21 (в новой редакции 3.22)</w:t>
            </w:r>
          </w:p>
        </w:tc>
        <w:tc>
          <w:tcPr>
            <w:tcW w:w="1011" w:type="pct"/>
            <w:vAlign w:val="center"/>
          </w:tcPr>
          <w:p w14:paraId="67995D62" w14:textId="5522E3FD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224277">
              <w:rPr>
                <w:rFonts w:cs="Arial"/>
                <w:sz w:val="20"/>
              </w:rPr>
              <w:t>аблица 3.21  - не исправлена</w:t>
            </w:r>
          </w:p>
        </w:tc>
        <w:tc>
          <w:tcPr>
            <w:tcW w:w="473" w:type="pct"/>
            <w:vAlign w:val="center"/>
          </w:tcPr>
          <w:p w14:paraId="01A0694C" w14:textId="065DE91E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043467B5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40FC0CCF" w14:textId="09972E2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975" w:type="pct"/>
            <w:vAlign w:val="center"/>
          </w:tcPr>
          <w:p w14:paraId="208441B6" w14:textId="3E3816D8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</w:t>
            </w:r>
          </w:p>
        </w:tc>
        <w:tc>
          <w:tcPr>
            <w:tcW w:w="2078" w:type="pct"/>
            <w:vAlign w:val="center"/>
          </w:tcPr>
          <w:p w14:paraId="0CD994CC" w14:textId="41D3442C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7.1</w:t>
            </w:r>
          </w:p>
        </w:tc>
        <w:tc>
          <w:tcPr>
            <w:tcW w:w="1011" w:type="pct"/>
            <w:vAlign w:val="center"/>
          </w:tcPr>
          <w:p w14:paraId="122E19FF" w14:textId="638A352D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7.1 пустой</w:t>
            </w:r>
          </w:p>
        </w:tc>
        <w:tc>
          <w:tcPr>
            <w:tcW w:w="473" w:type="pct"/>
            <w:vAlign w:val="center"/>
          </w:tcPr>
          <w:p w14:paraId="0DA814D8" w14:textId="2B7F5F14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переведен в формат .</w:t>
            </w:r>
            <w:r>
              <w:rPr>
                <w:sz w:val="20"/>
                <w:szCs w:val="20"/>
                <w:lang w:val="en-US"/>
              </w:rPr>
              <w:t>jpg</w:t>
            </w:r>
          </w:p>
        </w:tc>
      </w:tr>
      <w:tr w:rsidR="008C31FD" w:rsidRPr="003947ED" w14:paraId="05909C8E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7752B90" w14:textId="7E6DD155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975" w:type="pct"/>
            <w:vAlign w:val="center"/>
          </w:tcPr>
          <w:p w14:paraId="65152B92" w14:textId="6AFF996C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1 (ПСТ.ОМ.69-40.001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</w:t>
            </w:r>
          </w:p>
        </w:tc>
        <w:tc>
          <w:tcPr>
            <w:tcW w:w="2078" w:type="pct"/>
            <w:vAlign w:val="center"/>
          </w:tcPr>
          <w:p w14:paraId="78356E68" w14:textId="4F41EE94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10.4</w:t>
            </w:r>
          </w:p>
        </w:tc>
        <w:tc>
          <w:tcPr>
            <w:tcW w:w="1011" w:type="pct"/>
            <w:vAlign w:val="center"/>
          </w:tcPr>
          <w:p w14:paraId="34D97AFA" w14:textId="1B00FA7A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224277">
              <w:rPr>
                <w:rFonts w:cs="Arial"/>
                <w:sz w:val="20"/>
              </w:rPr>
              <w:t>исунок 10.4 - нечитаемый</w:t>
            </w:r>
          </w:p>
        </w:tc>
        <w:tc>
          <w:tcPr>
            <w:tcW w:w="473" w:type="pct"/>
            <w:vAlign w:val="center"/>
          </w:tcPr>
          <w:p w14:paraId="164F9194" w14:textId="3CCFB891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переведен в формат .</w:t>
            </w:r>
            <w:r>
              <w:rPr>
                <w:sz w:val="20"/>
                <w:szCs w:val="20"/>
                <w:lang w:val="en-US"/>
              </w:rPr>
              <w:t>jpg</w:t>
            </w:r>
          </w:p>
        </w:tc>
      </w:tr>
      <w:tr w:rsidR="008C31FD" w:rsidRPr="003947ED" w14:paraId="46073190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6ECC48A9" w14:textId="77777777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2E0C6CEA" w14:textId="66B1161F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0" w:name="_Toc131938561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к Главе 4</w:t>
            </w:r>
            <w:bookmarkEnd w:id="30"/>
          </w:p>
        </w:tc>
        <w:tc>
          <w:tcPr>
            <w:tcW w:w="2078" w:type="pct"/>
            <w:vAlign w:val="center"/>
          </w:tcPr>
          <w:p w14:paraId="2DBB07AE" w14:textId="77777777" w:rsidR="008C31FD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7B225A4D" w14:textId="77777777" w:rsidR="008C31FD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6FEF2FBC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5AB0ADF9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5897C0F3" w14:textId="62CFEA84" w:rsidR="008C31F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75" w:type="pct"/>
            <w:vAlign w:val="center"/>
          </w:tcPr>
          <w:p w14:paraId="50D217F9" w14:textId="79A97758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лава 1 (ПСТ.ОМ.69-40.004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1.1</w:t>
            </w:r>
          </w:p>
        </w:tc>
        <w:tc>
          <w:tcPr>
            <w:tcW w:w="2078" w:type="pct"/>
            <w:vAlign w:val="center"/>
          </w:tcPr>
          <w:p w14:paraId="26EE824D" w14:textId="35DFE1F8" w:rsidR="008C31FD" w:rsidRPr="008F73A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8F73A2">
              <w:rPr>
                <w:rFonts w:cs="Arial"/>
                <w:sz w:val="20"/>
              </w:rPr>
              <w:t>Таблицы 1.1 –1.23</w:t>
            </w:r>
          </w:p>
        </w:tc>
        <w:tc>
          <w:tcPr>
            <w:tcW w:w="1011" w:type="pct"/>
            <w:vAlign w:val="center"/>
          </w:tcPr>
          <w:p w14:paraId="27098B75" w14:textId="182AE8AC" w:rsidR="008C31FD" w:rsidRPr="008F73A2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8F73A2">
              <w:rPr>
                <w:rFonts w:cs="Arial"/>
                <w:sz w:val="20"/>
              </w:rPr>
              <w:t>Добавить в балансы мощности по каждому источнику сверхнормативные потери</w:t>
            </w:r>
          </w:p>
        </w:tc>
        <w:tc>
          <w:tcPr>
            <w:tcW w:w="473" w:type="pct"/>
            <w:vAlign w:val="center"/>
          </w:tcPr>
          <w:p w14:paraId="3437C5EC" w14:textId="0163ED88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6CA6D2F3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0AABDFEA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EB9D2A5" w14:textId="18F05680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1" w:name="_Toc131938562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к Главе 8</w:t>
            </w:r>
            <w:bookmarkEnd w:id="31"/>
          </w:p>
        </w:tc>
        <w:tc>
          <w:tcPr>
            <w:tcW w:w="2078" w:type="pct"/>
            <w:vAlign w:val="center"/>
          </w:tcPr>
          <w:p w14:paraId="39D2FE73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6E785B04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1A488F1C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0E08873E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56F7B3CE" w14:textId="36C6FB69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975" w:type="pct"/>
            <w:vAlign w:val="center"/>
          </w:tcPr>
          <w:p w14:paraId="77B9C5AB" w14:textId="7F57569D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12</w:t>
            </w:r>
          </w:p>
        </w:tc>
        <w:tc>
          <w:tcPr>
            <w:tcW w:w="2078" w:type="pct"/>
            <w:vAlign w:val="center"/>
          </w:tcPr>
          <w:p w14:paraId="2CE1172D" w14:textId="01482C23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5.11</w:t>
            </w:r>
          </w:p>
        </w:tc>
        <w:tc>
          <w:tcPr>
            <w:tcW w:w="1011" w:type="pct"/>
            <w:vAlign w:val="center"/>
          </w:tcPr>
          <w:p w14:paraId="5242DC1C" w14:textId="044D4715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5B44BD">
              <w:rPr>
                <w:rFonts w:cs="Arial"/>
                <w:sz w:val="20"/>
              </w:rPr>
              <w:t>Сведения о количестве узлов учета у потребителя тепловой энергии и горячей воды количество УУТЭ поставить за 2022 год (в таблице 2020 год). В тексте поставить количество УУТЭ на 01.01.2023 год (с учетом 2022 го</w:t>
            </w:r>
            <w:r>
              <w:rPr>
                <w:rFonts w:cs="Arial"/>
                <w:sz w:val="20"/>
              </w:rPr>
              <w:t>да).</w:t>
            </w:r>
          </w:p>
        </w:tc>
        <w:tc>
          <w:tcPr>
            <w:tcW w:w="473" w:type="pct"/>
            <w:vAlign w:val="center"/>
          </w:tcPr>
          <w:p w14:paraId="6A02F1F1" w14:textId="395257F9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368E0C16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7838FD15" w14:textId="351F51B3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975" w:type="pct"/>
            <w:vAlign w:val="center"/>
          </w:tcPr>
          <w:p w14:paraId="3D520B3C" w14:textId="282D06BD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7</w:t>
            </w:r>
          </w:p>
        </w:tc>
        <w:tc>
          <w:tcPr>
            <w:tcW w:w="2078" w:type="pct"/>
            <w:vAlign w:val="center"/>
          </w:tcPr>
          <w:p w14:paraId="0F85D956" w14:textId="1A8114F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Таблицы 7.2, 7.3</w:t>
            </w:r>
          </w:p>
        </w:tc>
        <w:tc>
          <w:tcPr>
            <w:tcW w:w="1011" w:type="pct"/>
            <w:vAlign w:val="center"/>
          </w:tcPr>
          <w:p w14:paraId="1CEF783C" w14:textId="1EEB4D14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Таблица 7.2 и 7.3» –</w:t>
            </w:r>
            <w:r w:rsidRPr="00AD6A3B">
              <w:rPr>
                <w:rFonts w:cs="Arial"/>
                <w:sz w:val="20"/>
              </w:rPr>
              <w:t xml:space="preserve"> исключить участки тепловых сетей, прошедших недавнюю реконструкцию (выделили красным цветом). Таблица 7.2 </w:t>
            </w:r>
            <w:r>
              <w:rPr>
                <w:rFonts w:cs="Arial"/>
                <w:sz w:val="20"/>
              </w:rPr>
              <w:t>–</w:t>
            </w:r>
            <w:r w:rsidRPr="00AD6A3B">
              <w:rPr>
                <w:rFonts w:cs="Arial"/>
                <w:sz w:val="20"/>
              </w:rPr>
              <w:t xml:space="preserve"> уточнили способ прокладки сетей</w:t>
            </w:r>
          </w:p>
        </w:tc>
        <w:tc>
          <w:tcPr>
            <w:tcW w:w="473" w:type="pct"/>
            <w:vAlign w:val="center"/>
          </w:tcPr>
          <w:p w14:paraId="2228DCCF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29E44DEB" w14:textId="07DC8265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0183A7D1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0272680F" w14:textId="72B39462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975" w:type="pct"/>
            <w:vAlign w:val="center"/>
          </w:tcPr>
          <w:p w14:paraId="7A0EC689" w14:textId="6CDA01DC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7.2</w:t>
            </w:r>
          </w:p>
        </w:tc>
        <w:tc>
          <w:tcPr>
            <w:tcW w:w="2078" w:type="pct"/>
            <w:vAlign w:val="center"/>
          </w:tcPr>
          <w:p w14:paraId="23E373BA" w14:textId="5C95D105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7.4</w:t>
            </w:r>
          </w:p>
        </w:tc>
        <w:tc>
          <w:tcPr>
            <w:tcW w:w="1011" w:type="pct"/>
            <w:vAlign w:val="center"/>
          </w:tcPr>
          <w:p w14:paraId="67DB7E02" w14:textId="04ECD273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7.4 - исключить п.3.6, п.3.9</w:t>
            </w:r>
          </w:p>
        </w:tc>
        <w:tc>
          <w:tcPr>
            <w:tcW w:w="473" w:type="pct"/>
            <w:vAlign w:val="center"/>
          </w:tcPr>
          <w:p w14:paraId="1A51587C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6A7E11F4" w14:textId="31831FFA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7F4EB833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2C9BF2A" w14:textId="60E2CB56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975" w:type="pct"/>
            <w:vAlign w:val="center"/>
          </w:tcPr>
          <w:p w14:paraId="00B7779E" w14:textId="582C32DD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8</w:t>
            </w:r>
          </w:p>
        </w:tc>
        <w:tc>
          <w:tcPr>
            <w:tcW w:w="2078" w:type="pct"/>
            <w:vAlign w:val="center"/>
          </w:tcPr>
          <w:p w14:paraId="1974A0B6" w14:textId="61C1E783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8.1</w:t>
            </w:r>
          </w:p>
        </w:tc>
        <w:tc>
          <w:tcPr>
            <w:tcW w:w="1011" w:type="pct"/>
            <w:vAlign w:val="center"/>
          </w:tcPr>
          <w:p w14:paraId="2A4619B5" w14:textId="4FE78D40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8.1 - исключить «</w:t>
            </w:r>
            <w:proofErr w:type="spellStart"/>
            <w:r w:rsidRPr="00A140E6">
              <w:rPr>
                <w:rFonts w:cs="Arial"/>
                <w:sz w:val="20"/>
              </w:rPr>
              <w:t>Тех.перевооружение</w:t>
            </w:r>
            <w:proofErr w:type="spellEnd"/>
            <w:r w:rsidRPr="00A140E6">
              <w:rPr>
                <w:rFonts w:cs="Arial"/>
                <w:sz w:val="20"/>
              </w:rPr>
              <w:t xml:space="preserve"> ДНС от ТК-20Б до ТК-917А, от ТК-20Б до ТК-24Б</w:t>
            </w:r>
          </w:p>
        </w:tc>
        <w:tc>
          <w:tcPr>
            <w:tcW w:w="473" w:type="pct"/>
            <w:vAlign w:val="center"/>
          </w:tcPr>
          <w:p w14:paraId="63C2A2DF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5E550932" w14:textId="0E6E9802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64A37CC7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09FD7218" w14:textId="3F558894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7.5</w:t>
            </w:r>
          </w:p>
        </w:tc>
        <w:tc>
          <w:tcPr>
            <w:tcW w:w="975" w:type="pct"/>
            <w:vAlign w:val="center"/>
          </w:tcPr>
          <w:p w14:paraId="5B0EB60B" w14:textId="15D69EA0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11</w:t>
            </w:r>
          </w:p>
        </w:tc>
        <w:tc>
          <w:tcPr>
            <w:tcW w:w="2078" w:type="pct"/>
            <w:vAlign w:val="center"/>
          </w:tcPr>
          <w:p w14:paraId="5E6AAE18" w14:textId="762BEEC8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11.21</w:t>
            </w:r>
          </w:p>
        </w:tc>
        <w:tc>
          <w:tcPr>
            <w:tcW w:w="1011" w:type="pct"/>
            <w:vAlign w:val="center"/>
          </w:tcPr>
          <w:p w14:paraId="3DA5B05A" w14:textId="696CFA78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11.21 - утверждаемые параметры регулирования котельной Мамулино - исправить на 115/70⁰С</w:t>
            </w:r>
          </w:p>
        </w:tc>
        <w:tc>
          <w:tcPr>
            <w:tcW w:w="473" w:type="pct"/>
            <w:vAlign w:val="center"/>
          </w:tcPr>
          <w:p w14:paraId="77E82B97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принято.</w:t>
            </w:r>
          </w:p>
          <w:p w14:paraId="186B3A2D" w14:textId="3FECBBA9" w:rsidR="008C31FD" w:rsidRPr="008F73A2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4D331989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6EF6D37A" w14:textId="13C80E43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975" w:type="pct"/>
            <w:vAlign w:val="center"/>
          </w:tcPr>
          <w:p w14:paraId="0E1BF2D3" w14:textId="0680064E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8 (ПСТ.ОМ.69-40.008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13</w:t>
            </w:r>
          </w:p>
        </w:tc>
        <w:tc>
          <w:tcPr>
            <w:tcW w:w="2078" w:type="pct"/>
            <w:vAlign w:val="center"/>
          </w:tcPr>
          <w:p w14:paraId="613F33BC" w14:textId="5B46CF22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13.1</w:t>
            </w:r>
          </w:p>
        </w:tc>
        <w:tc>
          <w:tcPr>
            <w:tcW w:w="1011" w:type="pct"/>
            <w:vAlign w:val="center"/>
          </w:tcPr>
          <w:p w14:paraId="50B09E25" w14:textId="26F9D0CE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A140E6">
              <w:rPr>
                <w:rFonts w:cs="Arial"/>
                <w:sz w:val="20"/>
              </w:rPr>
              <w:t>аблица 13.1 - дополнить (</w:t>
            </w:r>
            <w:proofErr w:type="spellStart"/>
            <w:r w:rsidRPr="00A140E6">
              <w:rPr>
                <w:rFonts w:cs="Arial"/>
                <w:sz w:val="20"/>
              </w:rPr>
              <w:t>см.Приложение</w:t>
            </w:r>
            <w:proofErr w:type="spellEnd"/>
            <w:r w:rsidRPr="00A140E6">
              <w:rPr>
                <w:rFonts w:cs="Arial"/>
                <w:sz w:val="20"/>
              </w:rPr>
              <w:t xml:space="preserve"> №1)</w:t>
            </w:r>
          </w:p>
        </w:tc>
        <w:tc>
          <w:tcPr>
            <w:tcW w:w="473" w:type="pct"/>
            <w:vAlign w:val="center"/>
          </w:tcPr>
          <w:p w14:paraId="22AFCC08" w14:textId="3EC71525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Добавлены п. 138–140 в таблице</w:t>
            </w:r>
          </w:p>
        </w:tc>
      </w:tr>
      <w:tr w:rsidR="008C31FD" w:rsidRPr="003947ED" w14:paraId="600DF83C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890DFC6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28E57058" w14:textId="5C75FE7E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2" w:name="_Toc131938563"/>
            <w:r>
              <w:rPr>
                <w:rFonts w:ascii="Arial" w:hAnsi="Arial"/>
                <w:sz w:val="20"/>
                <w:szCs w:val="20"/>
              </w:rPr>
              <w:t>Замечания к Главе</w:t>
            </w:r>
            <w:r w:rsidRPr="00F24982">
              <w:rPr>
                <w:rFonts w:ascii="Arial" w:hAnsi="Arial"/>
                <w:sz w:val="20"/>
                <w:szCs w:val="20"/>
              </w:rPr>
              <w:t xml:space="preserve"> 9</w:t>
            </w:r>
            <w:bookmarkEnd w:id="32"/>
          </w:p>
        </w:tc>
        <w:tc>
          <w:tcPr>
            <w:tcW w:w="2078" w:type="pct"/>
            <w:vAlign w:val="center"/>
          </w:tcPr>
          <w:p w14:paraId="0513A967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5E568831" w14:textId="77777777" w:rsidR="008C31FD" w:rsidRPr="00F24982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38B3AD59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04227DA0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42DA314" w14:textId="1E8F09AF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975" w:type="pct"/>
            <w:vAlign w:val="center"/>
          </w:tcPr>
          <w:p w14:paraId="55D60072" w14:textId="1ECCED7B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9 (ПСТ.ОМ.69-40.009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2</w:t>
            </w:r>
          </w:p>
        </w:tc>
        <w:tc>
          <w:tcPr>
            <w:tcW w:w="2078" w:type="pct"/>
            <w:vAlign w:val="center"/>
          </w:tcPr>
          <w:p w14:paraId="0DDBE883" w14:textId="10637CCA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217B37">
              <w:rPr>
                <w:rFonts w:cs="Arial"/>
                <w:sz w:val="20"/>
              </w:rPr>
              <w:t xml:space="preserve">Таким образом, прогнозной экономии средств при реализации мероприятий по переходу на закрытую схему горячего водоснабжения не выявлено ни у теплоснабжающих </w:t>
            </w:r>
            <w:r>
              <w:rPr>
                <w:rFonts w:cs="Arial"/>
                <w:sz w:val="20"/>
              </w:rPr>
              <w:t>организаций, ни у потребителей.</w:t>
            </w:r>
          </w:p>
        </w:tc>
        <w:tc>
          <w:tcPr>
            <w:tcW w:w="1011" w:type="pct"/>
            <w:vAlign w:val="center"/>
          </w:tcPr>
          <w:p w14:paraId="4873ADED" w14:textId="4529B33B" w:rsidR="008C31FD" w:rsidRPr="00F24982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</w:t>
            </w:r>
            <w:r w:rsidRPr="00F24982">
              <w:rPr>
                <w:rFonts w:cs="Arial"/>
                <w:sz w:val="20"/>
              </w:rPr>
              <w:t>тсутствуют выводы об эффективности/неэффективности мероприятия по закрытию схемы ГВС</w:t>
            </w:r>
          </w:p>
        </w:tc>
        <w:tc>
          <w:tcPr>
            <w:tcW w:w="473" w:type="pct"/>
            <w:vAlign w:val="center"/>
          </w:tcPr>
          <w:p w14:paraId="18E429C1" w14:textId="5445562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принято, вывод об отсутствии положительного экономического эффекта приведен на стр. 12 </w:t>
            </w:r>
          </w:p>
        </w:tc>
      </w:tr>
      <w:tr w:rsidR="008C31FD" w:rsidRPr="003947ED" w14:paraId="27FD5EB6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13763946" w14:textId="0107A0B8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975" w:type="pct"/>
            <w:vAlign w:val="center"/>
          </w:tcPr>
          <w:p w14:paraId="397FF378" w14:textId="1F18824E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9 (ПСТ.ОМ.69-40.009</w:t>
            </w:r>
            <w:r w:rsidRPr="00FC74C6">
              <w:rPr>
                <w:rFonts w:cs="Arial"/>
                <w:sz w:val="20"/>
              </w:rPr>
              <w:t xml:space="preserve">.000), </w:t>
            </w:r>
            <w:proofErr w:type="spellStart"/>
            <w:r>
              <w:rPr>
                <w:rFonts w:cs="Arial"/>
                <w:sz w:val="20"/>
              </w:rPr>
              <w:t>пп</w:t>
            </w:r>
            <w:proofErr w:type="spellEnd"/>
            <w:r>
              <w:rPr>
                <w:rFonts w:cs="Arial"/>
                <w:sz w:val="20"/>
              </w:rPr>
              <w:t>. 4.1</w:t>
            </w:r>
          </w:p>
        </w:tc>
        <w:tc>
          <w:tcPr>
            <w:tcW w:w="2078" w:type="pct"/>
            <w:vAlign w:val="center"/>
          </w:tcPr>
          <w:p w14:paraId="7CAC0F8B" w14:textId="17A8D11F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F24982">
              <w:rPr>
                <w:rFonts w:cs="Arial"/>
                <w:sz w:val="20"/>
              </w:rPr>
              <w:t>аблица 4.1</w:t>
            </w:r>
          </w:p>
        </w:tc>
        <w:tc>
          <w:tcPr>
            <w:tcW w:w="1011" w:type="pct"/>
            <w:vAlign w:val="center"/>
          </w:tcPr>
          <w:p w14:paraId="6FDD363D" w14:textId="26A484C7" w:rsidR="008C31FD" w:rsidRPr="00F24982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F24982">
              <w:rPr>
                <w:rFonts w:cs="Arial"/>
                <w:sz w:val="20"/>
              </w:rPr>
              <w:t>аблица 4.1 - обновить (см. Приложение №2)</w:t>
            </w:r>
          </w:p>
        </w:tc>
        <w:tc>
          <w:tcPr>
            <w:tcW w:w="473" w:type="pct"/>
            <w:vAlign w:val="center"/>
          </w:tcPr>
          <w:p w14:paraId="1476ADFC" w14:textId="7A18EAE9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6E5569E2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1F849518" w14:textId="070A18BA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975" w:type="pct"/>
            <w:vAlign w:val="center"/>
          </w:tcPr>
          <w:p w14:paraId="3C586D45" w14:textId="40BAF151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Глава 9 (ПСТ.ОМ.69-40.009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5</w:t>
            </w:r>
          </w:p>
        </w:tc>
        <w:tc>
          <w:tcPr>
            <w:tcW w:w="2078" w:type="pct"/>
            <w:vAlign w:val="center"/>
          </w:tcPr>
          <w:p w14:paraId="2764C8B5" w14:textId="146FF3DA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Таблицы 5.1 и 5.2</w:t>
            </w:r>
          </w:p>
        </w:tc>
        <w:tc>
          <w:tcPr>
            <w:tcW w:w="1011" w:type="pct"/>
            <w:vAlign w:val="center"/>
          </w:tcPr>
          <w:p w14:paraId="60749D05" w14:textId="13EA3FDA" w:rsidR="008C31FD" w:rsidRPr="00F24982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</w:t>
            </w:r>
            <w:r w:rsidRPr="00F24982">
              <w:rPr>
                <w:rFonts w:cs="Arial"/>
                <w:sz w:val="20"/>
              </w:rPr>
              <w:t>аблицы 5.1 и 5.2 скорректировать согласно прилагаемым изменениям</w:t>
            </w:r>
          </w:p>
        </w:tc>
        <w:tc>
          <w:tcPr>
            <w:tcW w:w="473" w:type="pct"/>
            <w:vAlign w:val="center"/>
          </w:tcPr>
          <w:p w14:paraId="74B8BDC7" w14:textId="78A69DE3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73A2">
              <w:rPr>
                <w:sz w:val="20"/>
                <w:szCs w:val="20"/>
                <w:highlight w:val="green"/>
              </w:rPr>
              <w:t>Запрос нагрузок</w:t>
            </w:r>
          </w:p>
        </w:tc>
      </w:tr>
      <w:tr w:rsidR="008C31FD" w:rsidRPr="003947ED" w14:paraId="0CB3D38C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3C677350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67BF9608" w14:textId="1D246BC1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3" w:name="_Toc131938564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>к Главе 13</w:t>
            </w:r>
            <w:bookmarkEnd w:id="33"/>
          </w:p>
        </w:tc>
        <w:tc>
          <w:tcPr>
            <w:tcW w:w="2078" w:type="pct"/>
            <w:vAlign w:val="center"/>
          </w:tcPr>
          <w:p w14:paraId="3BEBA62B" w14:textId="77777777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11" w:type="pct"/>
            <w:vAlign w:val="center"/>
          </w:tcPr>
          <w:p w14:paraId="5A52A3B9" w14:textId="77777777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73" w:type="pct"/>
            <w:vAlign w:val="center"/>
          </w:tcPr>
          <w:p w14:paraId="2F5FE3D3" w14:textId="77777777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C31FD" w:rsidRPr="003947ED" w14:paraId="1B35D1F1" w14:textId="77777777" w:rsidTr="00031968">
        <w:trPr>
          <w:trHeight w:val="370"/>
        </w:trPr>
        <w:tc>
          <w:tcPr>
            <w:tcW w:w="463" w:type="pct"/>
            <w:vAlign w:val="center"/>
          </w:tcPr>
          <w:p w14:paraId="69C756AE" w14:textId="22E5C7D6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34" w:name="_GoBack"/>
            <w:bookmarkEnd w:id="34"/>
            <w:r>
              <w:rPr>
                <w:sz w:val="20"/>
                <w:szCs w:val="20"/>
              </w:rPr>
              <w:t>.1</w:t>
            </w:r>
          </w:p>
        </w:tc>
        <w:tc>
          <w:tcPr>
            <w:tcW w:w="975" w:type="pct"/>
            <w:vAlign w:val="center"/>
          </w:tcPr>
          <w:p w14:paraId="1F555397" w14:textId="4B220915" w:rsidR="008C31FD" w:rsidRDefault="008C31FD" w:rsidP="008C31F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Глава </w:t>
            </w:r>
            <w:r w:rsidRPr="00AD6A3B">
              <w:rPr>
                <w:rFonts w:cs="Arial"/>
                <w:sz w:val="20"/>
              </w:rPr>
              <w:t>13</w:t>
            </w:r>
            <w:r>
              <w:rPr>
                <w:rFonts w:cs="Arial"/>
                <w:sz w:val="20"/>
              </w:rPr>
              <w:t xml:space="preserve"> (ПСТ.ОМ.69-40.0</w:t>
            </w:r>
            <w:r w:rsidRPr="00AD6A3B">
              <w:rPr>
                <w:rFonts w:cs="Arial"/>
                <w:sz w:val="20"/>
              </w:rPr>
              <w:t>13</w:t>
            </w:r>
            <w:r w:rsidRPr="00FC74C6">
              <w:rPr>
                <w:rFonts w:cs="Arial"/>
                <w:sz w:val="20"/>
              </w:rPr>
              <w:t xml:space="preserve">.000), </w:t>
            </w:r>
            <w:r>
              <w:rPr>
                <w:rFonts w:cs="Arial"/>
                <w:sz w:val="20"/>
              </w:rPr>
              <w:t>п. 10</w:t>
            </w:r>
          </w:p>
        </w:tc>
        <w:tc>
          <w:tcPr>
            <w:tcW w:w="2078" w:type="pct"/>
            <w:vAlign w:val="center"/>
          </w:tcPr>
          <w:p w14:paraId="27747D6E" w14:textId="32FC36D9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10.2</w:t>
            </w:r>
          </w:p>
        </w:tc>
        <w:tc>
          <w:tcPr>
            <w:tcW w:w="1011" w:type="pct"/>
            <w:vAlign w:val="center"/>
          </w:tcPr>
          <w:p w14:paraId="3AFCB9EE" w14:textId="60AA1436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CF602F">
              <w:rPr>
                <w:rFonts w:cs="Arial"/>
                <w:sz w:val="20"/>
              </w:rPr>
              <w:t>Данные в таблице 10.15 не учтен 2022 год (несмотря на то, что в 2022 г. ничего не монтировали,  будет правильным его добавить).</w:t>
            </w:r>
          </w:p>
        </w:tc>
        <w:tc>
          <w:tcPr>
            <w:tcW w:w="473" w:type="pct"/>
            <w:vAlign w:val="center"/>
          </w:tcPr>
          <w:p w14:paraId="0C75B88E" w14:textId="3C34CF68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8C31FD" w:rsidRPr="003947ED" w14:paraId="395FA8B8" w14:textId="77777777" w:rsidTr="00F24982">
        <w:trPr>
          <w:trHeight w:val="79"/>
        </w:trPr>
        <w:tc>
          <w:tcPr>
            <w:tcW w:w="463" w:type="pct"/>
            <w:vAlign w:val="center"/>
          </w:tcPr>
          <w:p w14:paraId="245E17C0" w14:textId="77777777" w:rsidR="008C31FD" w:rsidRPr="003947ED" w:rsidRDefault="008C31FD" w:rsidP="008C31F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48C1F472" w14:textId="01A2A14F" w:rsidR="008C31FD" w:rsidRDefault="008C31FD" w:rsidP="008C31F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5" w:name="_Toc131938565"/>
            <w:r>
              <w:rPr>
                <w:rFonts w:ascii="Arial" w:hAnsi="Arial"/>
                <w:sz w:val="20"/>
                <w:szCs w:val="20"/>
              </w:rPr>
              <w:t>Замечания к утверждаемой части</w:t>
            </w:r>
            <w:bookmarkEnd w:id="35"/>
          </w:p>
        </w:tc>
        <w:tc>
          <w:tcPr>
            <w:tcW w:w="2078" w:type="pct"/>
            <w:vAlign w:val="center"/>
          </w:tcPr>
          <w:p w14:paraId="53CB8F22" w14:textId="260729F4" w:rsidR="008C31FD" w:rsidRPr="00B164D2" w:rsidRDefault="008C31FD" w:rsidP="008C31F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––</w:t>
            </w:r>
          </w:p>
        </w:tc>
        <w:tc>
          <w:tcPr>
            <w:tcW w:w="1011" w:type="pct"/>
            <w:vAlign w:val="center"/>
          </w:tcPr>
          <w:p w14:paraId="433EDD66" w14:textId="4E171B14" w:rsidR="008C31FD" w:rsidRPr="00484DBE" w:rsidRDefault="008C31FD" w:rsidP="008C31F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 соответствии с изменениями в Обосновывающих материалах</w:t>
            </w:r>
          </w:p>
        </w:tc>
        <w:tc>
          <w:tcPr>
            <w:tcW w:w="473" w:type="pct"/>
            <w:vAlign w:val="center"/>
          </w:tcPr>
          <w:p w14:paraId="5DC067EC" w14:textId="4F481D3A" w:rsidR="008C31FD" w:rsidRDefault="008C31FD" w:rsidP="008C31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</w:tbl>
    <w:p w14:paraId="4E73846A" w14:textId="5C2445C2" w:rsidR="00F9403F" w:rsidRDefault="00F9403F" w:rsidP="004A421A">
      <w:pPr>
        <w:pStyle w:val="afffc"/>
      </w:pPr>
    </w:p>
    <w:p w14:paraId="74898955" w14:textId="77777777" w:rsidR="003947ED" w:rsidRPr="00DF52D8" w:rsidRDefault="003947ED" w:rsidP="003947ED">
      <w:pPr>
        <w:pStyle w:val="afffc"/>
        <w:ind w:firstLine="0"/>
        <w:rPr>
          <w:rFonts w:cs="Arial"/>
          <w:b/>
          <w:bCs/>
          <w:szCs w:val="24"/>
        </w:rPr>
      </w:pPr>
    </w:p>
    <w:sectPr w:rsidR="003947ED" w:rsidRPr="00DF52D8" w:rsidSect="003947E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3A950" w14:textId="77777777" w:rsidR="008F4371" w:rsidRDefault="008F4371" w:rsidP="005873F4">
      <w:pPr>
        <w:spacing w:after="0" w:line="240" w:lineRule="auto"/>
      </w:pPr>
      <w:r>
        <w:separator/>
      </w:r>
    </w:p>
  </w:endnote>
  <w:endnote w:type="continuationSeparator" w:id="0">
    <w:p w14:paraId="4E2AA372" w14:textId="77777777" w:rsidR="008F4371" w:rsidRDefault="008F4371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D0C6" w14:textId="55992979" w:rsidR="00077D65" w:rsidRPr="004F2AA1" w:rsidRDefault="00077D65" w:rsidP="00484DB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5245"/>
        <w:tab w:val="left" w:pos="9214"/>
        <w:tab w:val="right" w:pos="14570"/>
      </w:tabs>
      <w:ind w:firstLine="7371"/>
      <w:jc w:val="right"/>
    </w:pPr>
    <w:r w:rsidRPr="00FF39DF">
      <w:rPr>
        <w:rFonts w:eastAsia="Times New Roman" w:cs="Arial"/>
        <w:sz w:val="18"/>
        <w:szCs w:val="18"/>
      </w:rPr>
      <w:t>ПСТ.ОМ.</w:t>
    </w:r>
    <w:r>
      <w:rPr>
        <w:rFonts w:eastAsia="Times New Roman" w:cs="Arial"/>
        <w:sz w:val="18"/>
        <w:szCs w:val="18"/>
      </w:rPr>
      <w:t>69-40</w:t>
    </w:r>
    <w:r w:rsidRPr="00FF39DF">
      <w:rPr>
        <w:rFonts w:eastAsia="Times New Roman" w:cs="Arial"/>
        <w:sz w:val="18"/>
        <w:szCs w:val="18"/>
      </w:rPr>
      <w:t>.01</w:t>
    </w:r>
    <w:r>
      <w:rPr>
        <w:rFonts w:eastAsia="Times New Roman" w:cs="Arial"/>
        <w:sz w:val="18"/>
        <w:szCs w:val="18"/>
      </w:rPr>
      <w:t>7</w:t>
    </w:r>
    <w:r w:rsidRPr="00FF39DF"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 w:rsidRPr="00FF39DF">
      <w:rPr>
        <w:rFonts w:eastAsia="Times New Roman" w:cs="Arial"/>
        <w:sz w:val="18"/>
        <w:szCs w:val="18"/>
      </w:rPr>
      <w:fldChar w:fldCharType="begin"/>
    </w:r>
    <w:r w:rsidRPr="00FF39DF">
      <w:rPr>
        <w:rFonts w:cs="Arial"/>
        <w:sz w:val="18"/>
        <w:szCs w:val="18"/>
      </w:rPr>
      <w:instrText>PAGE   \* MERGEFORMAT</w:instrText>
    </w:r>
    <w:r w:rsidRPr="00FF39DF">
      <w:rPr>
        <w:rFonts w:eastAsia="Times New Roman" w:cs="Arial"/>
        <w:sz w:val="18"/>
        <w:szCs w:val="18"/>
      </w:rPr>
      <w:fldChar w:fldCharType="separate"/>
    </w:r>
    <w:r w:rsidR="008C31FD" w:rsidRPr="008C31FD">
      <w:rPr>
        <w:rFonts w:eastAsia="Times New Roman" w:cs="Arial"/>
        <w:noProof/>
        <w:sz w:val="18"/>
        <w:szCs w:val="18"/>
      </w:rPr>
      <w:t>12</w:t>
    </w:r>
    <w:r w:rsidRPr="00FF39DF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5F32" w14:textId="77777777" w:rsidR="008F4371" w:rsidRDefault="008F4371" w:rsidP="005873F4">
      <w:pPr>
        <w:spacing w:after="0" w:line="240" w:lineRule="auto"/>
      </w:pPr>
      <w:r>
        <w:separator/>
      </w:r>
    </w:p>
  </w:footnote>
  <w:footnote w:type="continuationSeparator" w:id="0">
    <w:p w14:paraId="340DDAE5" w14:textId="77777777" w:rsidR="008F4371" w:rsidRDefault="008F4371" w:rsidP="0058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1968"/>
    <w:rsid w:val="00036B99"/>
    <w:rsid w:val="00043BAE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57A2C"/>
    <w:rsid w:val="0006230C"/>
    <w:rsid w:val="000649C1"/>
    <w:rsid w:val="0006740B"/>
    <w:rsid w:val="0007068A"/>
    <w:rsid w:val="000710AF"/>
    <w:rsid w:val="00073954"/>
    <w:rsid w:val="00075BEB"/>
    <w:rsid w:val="000768BF"/>
    <w:rsid w:val="0007776D"/>
    <w:rsid w:val="00077D65"/>
    <w:rsid w:val="00080574"/>
    <w:rsid w:val="00083817"/>
    <w:rsid w:val="00084BDA"/>
    <w:rsid w:val="00086217"/>
    <w:rsid w:val="000874E6"/>
    <w:rsid w:val="000948C6"/>
    <w:rsid w:val="00094905"/>
    <w:rsid w:val="000966BF"/>
    <w:rsid w:val="000A0E14"/>
    <w:rsid w:val="000A153E"/>
    <w:rsid w:val="000B01CA"/>
    <w:rsid w:val="000B3336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000C"/>
    <w:rsid w:val="000D3C22"/>
    <w:rsid w:val="000D40DB"/>
    <w:rsid w:val="000D635B"/>
    <w:rsid w:val="000E01D6"/>
    <w:rsid w:val="000E31A6"/>
    <w:rsid w:val="000E45CE"/>
    <w:rsid w:val="000F10BF"/>
    <w:rsid w:val="000F22D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390"/>
    <w:rsid w:val="00111F6C"/>
    <w:rsid w:val="001142E5"/>
    <w:rsid w:val="001177F5"/>
    <w:rsid w:val="00127E38"/>
    <w:rsid w:val="00131458"/>
    <w:rsid w:val="00134D4B"/>
    <w:rsid w:val="001367DC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B0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898"/>
    <w:rsid w:val="001A5D9C"/>
    <w:rsid w:val="001A7A0D"/>
    <w:rsid w:val="001B0D98"/>
    <w:rsid w:val="001C4AD8"/>
    <w:rsid w:val="001C570B"/>
    <w:rsid w:val="001C701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17B37"/>
    <w:rsid w:val="0022098F"/>
    <w:rsid w:val="00220E00"/>
    <w:rsid w:val="0022305C"/>
    <w:rsid w:val="00223DC6"/>
    <w:rsid w:val="00224277"/>
    <w:rsid w:val="00225ABA"/>
    <w:rsid w:val="00226B42"/>
    <w:rsid w:val="002331A2"/>
    <w:rsid w:val="00235C53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3D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D4C3F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5EC1"/>
    <w:rsid w:val="00336817"/>
    <w:rsid w:val="00341C11"/>
    <w:rsid w:val="003428E9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26A"/>
    <w:rsid w:val="003843FE"/>
    <w:rsid w:val="0038474A"/>
    <w:rsid w:val="00385745"/>
    <w:rsid w:val="00390F0F"/>
    <w:rsid w:val="003917DB"/>
    <w:rsid w:val="003922BA"/>
    <w:rsid w:val="003947ED"/>
    <w:rsid w:val="003A6492"/>
    <w:rsid w:val="003B5D0F"/>
    <w:rsid w:val="003C0C87"/>
    <w:rsid w:val="003C64A7"/>
    <w:rsid w:val="003D1093"/>
    <w:rsid w:val="003D28A9"/>
    <w:rsid w:val="003D5523"/>
    <w:rsid w:val="003E2A4A"/>
    <w:rsid w:val="003F0CE3"/>
    <w:rsid w:val="003F6CF5"/>
    <w:rsid w:val="003F7FE8"/>
    <w:rsid w:val="00402EC5"/>
    <w:rsid w:val="0041069A"/>
    <w:rsid w:val="00425B8D"/>
    <w:rsid w:val="00426684"/>
    <w:rsid w:val="00431DFD"/>
    <w:rsid w:val="00434887"/>
    <w:rsid w:val="00435759"/>
    <w:rsid w:val="00440601"/>
    <w:rsid w:val="00440607"/>
    <w:rsid w:val="004452D7"/>
    <w:rsid w:val="00445E91"/>
    <w:rsid w:val="004463A5"/>
    <w:rsid w:val="004472EC"/>
    <w:rsid w:val="00463014"/>
    <w:rsid w:val="004679B9"/>
    <w:rsid w:val="004757FD"/>
    <w:rsid w:val="004777C7"/>
    <w:rsid w:val="00482934"/>
    <w:rsid w:val="004845AA"/>
    <w:rsid w:val="00484D7D"/>
    <w:rsid w:val="00484DBE"/>
    <w:rsid w:val="004859B4"/>
    <w:rsid w:val="004863AD"/>
    <w:rsid w:val="004909B2"/>
    <w:rsid w:val="004A1FC8"/>
    <w:rsid w:val="004A206A"/>
    <w:rsid w:val="004A2109"/>
    <w:rsid w:val="004A421A"/>
    <w:rsid w:val="004A4AFB"/>
    <w:rsid w:val="004B0453"/>
    <w:rsid w:val="004B229C"/>
    <w:rsid w:val="004B2659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2AA1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0123"/>
    <w:rsid w:val="00563BFA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28E4"/>
    <w:rsid w:val="005B44BD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32D5"/>
    <w:rsid w:val="005E507A"/>
    <w:rsid w:val="005E7601"/>
    <w:rsid w:val="005F3B3F"/>
    <w:rsid w:val="005F6087"/>
    <w:rsid w:val="005F68D6"/>
    <w:rsid w:val="00603D89"/>
    <w:rsid w:val="0060409E"/>
    <w:rsid w:val="00613D45"/>
    <w:rsid w:val="006255C9"/>
    <w:rsid w:val="00627C71"/>
    <w:rsid w:val="00631FA6"/>
    <w:rsid w:val="00634078"/>
    <w:rsid w:val="0063533F"/>
    <w:rsid w:val="0063579A"/>
    <w:rsid w:val="006403E2"/>
    <w:rsid w:val="0064174A"/>
    <w:rsid w:val="006426F4"/>
    <w:rsid w:val="00646121"/>
    <w:rsid w:val="0064769F"/>
    <w:rsid w:val="00653485"/>
    <w:rsid w:val="00653B55"/>
    <w:rsid w:val="00655405"/>
    <w:rsid w:val="00660392"/>
    <w:rsid w:val="00660E02"/>
    <w:rsid w:val="00661FC1"/>
    <w:rsid w:val="006654C9"/>
    <w:rsid w:val="0066611B"/>
    <w:rsid w:val="0068036E"/>
    <w:rsid w:val="0068048A"/>
    <w:rsid w:val="00683145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6D16"/>
    <w:rsid w:val="006D62A0"/>
    <w:rsid w:val="006D6C4D"/>
    <w:rsid w:val="006D7FE5"/>
    <w:rsid w:val="006E1FE9"/>
    <w:rsid w:val="006F0D5B"/>
    <w:rsid w:val="006F2A68"/>
    <w:rsid w:val="006F3FC5"/>
    <w:rsid w:val="006F5CEA"/>
    <w:rsid w:val="006F606C"/>
    <w:rsid w:val="006F7F89"/>
    <w:rsid w:val="00702325"/>
    <w:rsid w:val="007064B8"/>
    <w:rsid w:val="007101DE"/>
    <w:rsid w:val="007176ED"/>
    <w:rsid w:val="00724360"/>
    <w:rsid w:val="0072651B"/>
    <w:rsid w:val="00727A02"/>
    <w:rsid w:val="00730B0F"/>
    <w:rsid w:val="00733718"/>
    <w:rsid w:val="00735C0C"/>
    <w:rsid w:val="00735C20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85F97"/>
    <w:rsid w:val="00794BDD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C73D9"/>
    <w:rsid w:val="007D155F"/>
    <w:rsid w:val="007D2E72"/>
    <w:rsid w:val="007D3071"/>
    <w:rsid w:val="007D6655"/>
    <w:rsid w:val="007D7141"/>
    <w:rsid w:val="007E0312"/>
    <w:rsid w:val="007E23A8"/>
    <w:rsid w:val="007E45FC"/>
    <w:rsid w:val="007E531D"/>
    <w:rsid w:val="007E5A40"/>
    <w:rsid w:val="007E7EC9"/>
    <w:rsid w:val="007F2163"/>
    <w:rsid w:val="007F2BA3"/>
    <w:rsid w:val="007F3652"/>
    <w:rsid w:val="007F39B8"/>
    <w:rsid w:val="007F3E05"/>
    <w:rsid w:val="007F5BDC"/>
    <w:rsid w:val="007F5C20"/>
    <w:rsid w:val="00807901"/>
    <w:rsid w:val="00811096"/>
    <w:rsid w:val="0081169B"/>
    <w:rsid w:val="008146E8"/>
    <w:rsid w:val="00821665"/>
    <w:rsid w:val="0082180D"/>
    <w:rsid w:val="00821E21"/>
    <w:rsid w:val="0082241D"/>
    <w:rsid w:val="00834606"/>
    <w:rsid w:val="0083615A"/>
    <w:rsid w:val="00841622"/>
    <w:rsid w:val="0084278F"/>
    <w:rsid w:val="00853D11"/>
    <w:rsid w:val="00857FF2"/>
    <w:rsid w:val="00864211"/>
    <w:rsid w:val="00866A5B"/>
    <w:rsid w:val="00871581"/>
    <w:rsid w:val="0087211B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B57DF"/>
    <w:rsid w:val="008C31FD"/>
    <w:rsid w:val="008C3D19"/>
    <w:rsid w:val="008D0E15"/>
    <w:rsid w:val="008D3661"/>
    <w:rsid w:val="008D458C"/>
    <w:rsid w:val="008D6B87"/>
    <w:rsid w:val="008E00C7"/>
    <w:rsid w:val="008E3B13"/>
    <w:rsid w:val="008E4143"/>
    <w:rsid w:val="008E4989"/>
    <w:rsid w:val="008F095B"/>
    <w:rsid w:val="008F4371"/>
    <w:rsid w:val="008F4866"/>
    <w:rsid w:val="008F4DDE"/>
    <w:rsid w:val="008F73A2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0BC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85834"/>
    <w:rsid w:val="009928A3"/>
    <w:rsid w:val="00992982"/>
    <w:rsid w:val="009963B1"/>
    <w:rsid w:val="009A1177"/>
    <w:rsid w:val="009A20D2"/>
    <w:rsid w:val="009A3873"/>
    <w:rsid w:val="009A3F88"/>
    <w:rsid w:val="009A484B"/>
    <w:rsid w:val="009A7356"/>
    <w:rsid w:val="009B2E09"/>
    <w:rsid w:val="009B3F63"/>
    <w:rsid w:val="009B64D9"/>
    <w:rsid w:val="009B74FD"/>
    <w:rsid w:val="009B7E72"/>
    <w:rsid w:val="009C39FD"/>
    <w:rsid w:val="009C6782"/>
    <w:rsid w:val="009D0248"/>
    <w:rsid w:val="009D4364"/>
    <w:rsid w:val="009D60A5"/>
    <w:rsid w:val="009E0AF1"/>
    <w:rsid w:val="009E2DEF"/>
    <w:rsid w:val="009E3CF9"/>
    <w:rsid w:val="009E400E"/>
    <w:rsid w:val="009F2CBF"/>
    <w:rsid w:val="009F3B0A"/>
    <w:rsid w:val="009F49BE"/>
    <w:rsid w:val="009F741A"/>
    <w:rsid w:val="00A0153C"/>
    <w:rsid w:val="00A02147"/>
    <w:rsid w:val="00A03FBA"/>
    <w:rsid w:val="00A0430D"/>
    <w:rsid w:val="00A140E6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39C3"/>
    <w:rsid w:val="00A4404B"/>
    <w:rsid w:val="00A444B1"/>
    <w:rsid w:val="00A51D26"/>
    <w:rsid w:val="00A5331D"/>
    <w:rsid w:val="00A55344"/>
    <w:rsid w:val="00A565C3"/>
    <w:rsid w:val="00A646D2"/>
    <w:rsid w:val="00A65C31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A52EF"/>
    <w:rsid w:val="00AA78BB"/>
    <w:rsid w:val="00AB7569"/>
    <w:rsid w:val="00AC25C1"/>
    <w:rsid w:val="00AC4385"/>
    <w:rsid w:val="00AC5B9A"/>
    <w:rsid w:val="00AC7556"/>
    <w:rsid w:val="00AD63A7"/>
    <w:rsid w:val="00AD6A3B"/>
    <w:rsid w:val="00AE065F"/>
    <w:rsid w:val="00AE1EC9"/>
    <w:rsid w:val="00AE513F"/>
    <w:rsid w:val="00AE5351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164D2"/>
    <w:rsid w:val="00B164EB"/>
    <w:rsid w:val="00B247F4"/>
    <w:rsid w:val="00B328BF"/>
    <w:rsid w:val="00B35925"/>
    <w:rsid w:val="00B40D20"/>
    <w:rsid w:val="00B441B1"/>
    <w:rsid w:val="00B479D2"/>
    <w:rsid w:val="00B50C7B"/>
    <w:rsid w:val="00B51F50"/>
    <w:rsid w:val="00B54815"/>
    <w:rsid w:val="00B54E35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3D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28E8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07884"/>
    <w:rsid w:val="00C11174"/>
    <w:rsid w:val="00C14F94"/>
    <w:rsid w:val="00C17AC4"/>
    <w:rsid w:val="00C31A5D"/>
    <w:rsid w:val="00C33163"/>
    <w:rsid w:val="00C357A0"/>
    <w:rsid w:val="00C36D9A"/>
    <w:rsid w:val="00C40EA6"/>
    <w:rsid w:val="00C50FB8"/>
    <w:rsid w:val="00C542C3"/>
    <w:rsid w:val="00C56D3C"/>
    <w:rsid w:val="00C60C9B"/>
    <w:rsid w:val="00C60CAA"/>
    <w:rsid w:val="00C628CF"/>
    <w:rsid w:val="00C634ED"/>
    <w:rsid w:val="00C71F8C"/>
    <w:rsid w:val="00C764D3"/>
    <w:rsid w:val="00C7748A"/>
    <w:rsid w:val="00C803F4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61ED"/>
    <w:rsid w:val="00CC62BD"/>
    <w:rsid w:val="00CC6777"/>
    <w:rsid w:val="00CD0CA5"/>
    <w:rsid w:val="00CE186C"/>
    <w:rsid w:val="00CE287E"/>
    <w:rsid w:val="00CE2CDA"/>
    <w:rsid w:val="00CE43B3"/>
    <w:rsid w:val="00CF110F"/>
    <w:rsid w:val="00CF5714"/>
    <w:rsid w:val="00CF602F"/>
    <w:rsid w:val="00D140B2"/>
    <w:rsid w:val="00D23224"/>
    <w:rsid w:val="00D272A1"/>
    <w:rsid w:val="00D34453"/>
    <w:rsid w:val="00D356E2"/>
    <w:rsid w:val="00D403D5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575EF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72A"/>
    <w:rsid w:val="00DE1C93"/>
    <w:rsid w:val="00DE4B41"/>
    <w:rsid w:val="00DE68E3"/>
    <w:rsid w:val="00DE75B6"/>
    <w:rsid w:val="00DE79A3"/>
    <w:rsid w:val="00DF05D5"/>
    <w:rsid w:val="00DF3222"/>
    <w:rsid w:val="00DF52D8"/>
    <w:rsid w:val="00E04BB1"/>
    <w:rsid w:val="00E04EC4"/>
    <w:rsid w:val="00E06D88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2F2C"/>
    <w:rsid w:val="00E74CB4"/>
    <w:rsid w:val="00E755C6"/>
    <w:rsid w:val="00E75833"/>
    <w:rsid w:val="00E75D2F"/>
    <w:rsid w:val="00E76D89"/>
    <w:rsid w:val="00E7718C"/>
    <w:rsid w:val="00E77622"/>
    <w:rsid w:val="00E82DAD"/>
    <w:rsid w:val="00E86276"/>
    <w:rsid w:val="00E90E29"/>
    <w:rsid w:val="00E93203"/>
    <w:rsid w:val="00E95AF1"/>
    <w:rsid w:val="00EA1563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17804"/>
    <w:rsid w:val="00F21F99"/>
    <w:rsid w:val="00F245B9"/>
    <w:rsid w:val="00F24982"/>
    <w:rsid w:val="00F24FB7"/>
    <w:rsid w:val="00F270D4"/>
    <w:rsid w:val="00F343ED"/>
    <w:rsid w:val="00F35761"/>
    <w:rsid w:val="00F37855"/>
    <w:rsid w:val="00F42472"/>
    <w:rsid w:val="00F438D9"/>
    <w:rsid w:val="00F43B7B"/>
    <w:rsid w:val="00F50221"/>
    <w:rsid w:val="00F55FFC"/>
    <w:rsid w:val="00F57E8A"/>
    <w:rsid w:val="00F61600"/>
    <w:rsid w:val="00F61618"/>
    <w:rsid w:val="00F62495"/>
    <w:rsid w:val="00F6603D"/>
    <w:rsid w:val="00F74BB3"/>
    <w:rsid w:val="00F8198F"/>
    <w:rsid w:val="00F81A73"/>
    <w:rsid w:val="00F85342"/>
    <w:rsid w:val="00F9403F"/>
    <w:rsid w:val="00F94A69"/>
    <w:rsid w:val="00F954FD"/>
    <w:rsid w:val="00F9636E"/>
    <w:rsid w:val="00F97C51"/>
    <w:rsid w:val="00FA07F2"/>
    <w:rsid w:val="00FA3A7B"/>
    <w:rsid w:val="00FA4D5D"/>
    <w:rsid w:val="00FA7918"/>
    <w:rsid w:val="00FB17D8"/>
    <w:rsid w:val="00FB1C4E"/>
    <w:rsid w:val="00FB2E7E"/>
    <w:rsid w:val="00FB4334"/>
    <w:rsid w:val="00FB65FF"/>
    <w:rsid w:val="00FC002B"/>
    <w:rsid w:val="00FC4B51"/>
    <w:rsid w:val="00FC54EE"/>
    <w:rsid w:val="00FD249D"/>
    <w:rsid w:val="00FD5185"/>
    <w:rsid w:val="00FE1080"/>
    <w:rsid w:val="00FE427B"/>
    <w:rsid w:val="00FF03C0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B12C0"/>
  <w15:chartTrackingRefBased/>
  <w15:docId w15:val="{AC9D00B8-EBFF-4C16-B4C2-807E57A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4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  <w:numId w:val="0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4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4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4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4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4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rFonts w:ascii="Arial" w:hAnsi="Arial"/>
      <w:b/>
      <w:bCs/>
      <w:sz w:val="24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rFonts w:ascii="Arial" w:hAnsi="Arial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4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Введение,3_Абзац списка,СПИСКИ"/>
    <w:basedOn w:val="a2"/>
    <w:link w:val="af0"/>
    <w:uiPriority w:val="34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1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rFonts w:ascii="Arial" w:hAnsi="Arial"/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,Основной текст + Arial5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link w:val="aff6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2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7">
    <w:name w:val="Название"/>
    <w:basedOn w:val="a2"/>
    <w:link w:val="aff8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8">
    <w:name w:val="Название Знак"/>
    <w:link w:val="aff7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9">
    <w:name w:val="Emphasis"/>
    <w:qFormat/>
    <w:locked/>
    <w:rsid w:val="002F617A"/>
    <w:rPr>
      <w:rFonts w:cs="Times New Roman"/>
      <w:i/>
      <w:iCs/>
    </w:rPr>
  </w:style>
  <w:style w:type="paragraph" w:styleId="affa">
    <w:name w:val="Subtitle"/>
    <w:basedOn w:val="a2"/>
    <w:next w:val="a2"/>
    <w:link w:val="affb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b">
    <w:name w:val="Подзаголовок Знак"/>
    <w:link w:val="affa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c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d">
    <w:name w:val="Intense Quote"/>
    <w:basedOn w:val="a2"/>
    <w:next w:val="a2"/>
    <w:link w:val="affe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e">
    <w:name w:val="Выделенная цитата Знак"/>
    <w:link w:val="affd"/>
    <w:uiPriority w:val="30"/>
    <w:rsid w:val="002F617A"/>
    <w:rPr>
      <w:b/>
      <w:i/>
      <w:sz w:val="24"/>
      <w:szCs w:val="22"/>
      <w:lang w:val="en-US" w:eastAsia="en-US"/>
    </w:rPr>
  </w:style>
  <w:style w:type="character" w:styleId="afff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0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2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3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4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5">
    <w:name w:val="annotation text"/>
    <w:basedOn w:val="a2"/>
    <w:link w:val="afff6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uiPriority w:val="99"/>
    <w:semiHidden/>
    <w:rsid w:val="00646121"/>
    <w:rPr>
      <w:lang w:eastAsia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646121"/>
    <w:rPr>
      <w:b/>
      <w:bCs/>
    </w:rPr>
  </w:style>
  <w:style w:type="character" w:customStyle="1" w:styleId="afff8">
    <w:name w:val="Тема примечания Знак"/>
    <w:link w:val="afff7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9">
    <w:name w:val="Normal (Web)"/>
    <w:basedOn w:val="a2"/>
    <w:uiPriority w:val="99"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b">
    <w:name w:val="caption"/>
    <w:basedOn w:val="afffc"/>
    <w:next w:val="afffc"/>
    <w:link w:val="afffd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d">
    <w:name w:val="Название объекта Знак"/>
    <w:link w:val="afffb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e">
    <w:name w:val="Мой Текст"/>
    <w:basedOn w:val="a2"/>
    <w:link w:val="affff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f">
    <w:name w:val="Мой Текст Знак"/>
    <w:link w:val="afffe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e"/>
    <w:link w:val="affff0"/>
    <w:qFormat/>
    <w:rsid w:val="005E507A"/>
    <w:pPr>
      <w:numPr>
        <w:numId w:val="3"/>
      </w:numPr>
      <w:spacing w:before="0" w:line="360" w:lineRule="auto"/>
    </w:pPr>
  </w:style>
  <w:style w:type="character" w:customStyle="1" w:styleId="affff0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1">
    <w:name w:val="footnote text"/>
    <w:basedOn w:val="a2"/>
    <w:link w:val="affff2"/>
    <w:uiPriority w:val="99"/>
    <w:semiHidden/>
    <w:unhideWhenUsed/>
    <w:rsid w:val="00834606"/>
    <w:rPr>
      <w:sz w:val="20"/>
      <w:szCs w:val="20"/>
    </w:rPr>
  </w:style>
  <w:style w:type="paragraph" w:styleId="affff3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2">
    <w:name w:val="Текст сноски Знак"/>
    <w:link w:val="affff1"/>
    <w:uiPriority w:val="99"/>
    <w:semiHidden/>
    <w:rsid w:val="00834606"/>
    <w:rPr>
      <w:lang w:eastAsia="en-US"/>
    </w:rPr>
  </w:style>
  <w:style w:type="character" w:styleId="affff4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5">
    <w:name w:val="_Обычный Знак"/>
    <w:link w:val="afffc"/>
    <w:locked/>
    <w:rsid w:val="00EE6D66"/>
    <w:rPr>
      <w:rFonts w:ascii="Arial" w:hAnsi="Arial"/>
      <w:sz w:val="24"/>
      <w:szCs w:val="26"/>
    </w:rPr>
  </w:style>
  <w:style w:type="paragraph" w:customStyle="1" w:styleId="afffc">
    <w:name w:val="_Обычный"/>
    <w:basedOn w:val="af"/>
    <w:link w:val="affff5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  <w:numId w:val="0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130">
    <w:name w:val="xl130"/>
    <w:basedOn w:val="a2"/>
    <w:rsid w:val="00DF32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ru-RU"/>
    </w:rPr>
  </w:style>
  <w:style w:type="character" w:customStyle="1" w:styleId="af0">
    <w:name w:val="Абзац списка Знак"/>
    <w:aliases w:val="Введение Знак,3_Абзац списка Знак,СПИСКИ Знак"/>
    <w:link w:val="af"/>
    <w:uiPriority w:val="34"/>
    <w:rsid w:val="00A565C3"/>
    <w:rPr>
      <w:rFonts w:ascii="Arial" w:hAnsi="Arial"/>
      <w:sz w:val="24"/>
      <w:szCs w:val="22"/>
      <w:lang w:eastAsia="en-US"/>
    </w:rPr>
  </w:style>
  <w:style w:type="character" w:customStyle="1" w:styleId="ed">
    <w:name w:val="ed"/>
    <w:rsid w:val="004F2AA1"/>
  </w:style>
  <w:style w:type="character" w:customStyle="1" w:styleId="aff6">
    <w:name w:val="Без интервала Знак"/>
    <w:link w:val="aff5"/>
    <w:uiPriority w:val="99"/>
    <w:locked/>
    <w:rsid w:val="004F2AA1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19F2-F6E7-4075-B26D-8A13E210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13</Pages>
  <Words>2576</Words>
  <Characters>17415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Юлиана А</cp:lastModifiedBy>
  <cp:revision>36</cp:revision>
  <cp:lastPrinted>2020-06-27T15:07:00Z</cp:lastPrinted>
  <dcterms:created xsi:type="dcterms:W3CDTF">2022-04-17T13:28:00Z</dcterms:created>
  <dcterms:modified xsi:type="dcterms:W3CDTF">2023-04-20T04:42:00Z</dcterms:modified>
</cp:coreProperties>
</file>