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18.03.2023 N 71-ФЗ</w:t>
              <w:br/>
              <w:t xml:space="preserve">"О внесении изменений в статьи 2 и 3 Федерального закона "О газоснабжении в Российской Федерации" и Жилищный кодекс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19.03.2024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 марта 2023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71-ФЗ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</w:t>
      </w:r>
    </w:p>
    <w:p>
      <w:pPr>
        <w:pStyle w:val="2"/>
        <w:jc w:val="center"/>
      </w:pPr>
      <w:r>
        <w:rPr>
          <w:sz w:val="20"/>
        </w:rPr>
        <w:t xml:space="preserve">В СТАТЬИ 2 И 3 ФЕДЕРАЛЬНОГО ЗАКОНА "О ГАЗОСНАБЖЕНИИ</w:t>
      </w:r>
    </w:p>
    <w:p>
      <w:pPr>
        <w:pStyle w:val="2"/>
        <w:jc w:val="center"/>
      </w:pPr>
      <w:r>
        <w:rPr>
          <w:sz w:val="20"/>
        </w:rPr>
        <w:t xml:space="preserve">В РОССИЙСКОЙ ФЕДЕРАЦИИ" И ЖИЛИЩНЫЙ КОДЕКС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1 марта 2023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15 марта 2023 года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Внести в Федеральный </w:t>
      </w:r>
      <w:hyperlink w:history="0" r:id="rId7" w:tooltip="Федеральный закон от 31.03.1999 N 69-ФЗ (ред. от 14.07.2022) &quot;О газоснабже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31 марта 1999 года N 69-ФЗ "О газоснабжении в Российской Федерации" (Собрание законодательства Российской Федерации, 1999, N 14, ст. 1667; 2004, N 35, ст. 3607; 2013, N 14, ст. 1643; 2018, N 30, ст. 4545; N 32, ст. 5135; 2021, N 24, ст. 4202)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</w:t>
      </w:r>
      <w:hyperlink w:history="0" r:id="rId8" w:tooltip="Федеральный закон от 31.03.1999 N 69-ФЗ (ред. от 14.07.2022) &quot;О газоснабже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абзац четырнадцатый статьи 2</w:t>
        </w:r>
      </w:hyperlink>
      <w:r>
        <w:rPr>
          <w:sz w:val="20"/>
        </w:rPr>
        <w:t xml:space="preserve"> после слов "его потребителям," дополнить словами "осуществляет деятельность по техническому обслуживанию и ремонту внутридомового и (или) внутриквартирного газового оборудования,";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</w:t>
      </w:r>
      <w:hyperlink w:history="0" r:id="rId9" w:tooltip="Федеральный закон от 31.03.1999 N 69-ФЗ (ред. от 14.07.2022) &quot;О газоснабже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статью 3</w:t>
        </w:r>
      </w:hyperlink>
      <w:r>
        <w:rPr>
          <w:sz w:val="20"/>
        </w:rPr>
        <w:t xml:space="preserve"> после слов "Гражданском кодексе Российской Федерации," дополнить словами "Жилищном </w:t>
      </w:r>
      <w:hyperlink w:history="0" r:id="rId10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кодексе</w:t>
        </w:r>
      </w:hyperlink>
      <w:r>
        <w:rPr>
          <w:sz w:val="20"/>
        </w:rPr>
        <w:t xml:space="preserve"> Российской Федерации,".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Внести в Жилищный </w:t>
      </w:r>
      <w:hyperlink w:history="0" r:id="rId11" w:tooltip="&quot;Жилищный кодекс Российской Федерации&quot; от 29.12.2004 N 188-ФЗ (ред. от 04.08.2023) ------------ Недействующая редакция {КонсультантПлюс}">
        <w:r>
          <w:rPr>
            <w:sz w:val="20"/>
            <w:color w:val="0000ff"/>
          </w:rPr>
          <w:t xml:space="preserve">кодекс</w:t>
        </w:r>
      </w:hyperlink>
      <w:r>
        <w:rPr>
          <w:sz w:val="20"/>
        </w:rPr>
        <w:t xml:space="preserve"> Российской Федерации (Собрание законодательства Российской Федерации, 2005, N 1, ст. 14; 2007, N 1, ст. 14; 2008, N 30, ст. 3616; 2010, N 31, ст. 4206; 2011, N 23, ст. 3263; N 50, ст. 7343; 2013, N 14, ст. 1646; 2014, N 30, ст. 4218, 4256, 4264; 2015, N 1, ст. 11; N 27, ст. 3967; 2016, N 1, ст. 24; N 5, ст. 559; 2017, N 1, ст. 10; 2018, N 1, ст. 69; N 15, ст. 2030; N 24, ст. 3401; 2019, N 30, ст. 4116; N 49, ст. 6949; 2020, N 5, ст. 491; N 22, ст. 3377; N 52, ст. 8587; 2021, N 24, ст. 4188)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</w:t>
      </w:r>
      <w:hyperlink w:history="0" r:id="rId12" w:tooltip="&quot;Жилищный кодекс Российской Федерации&quot; от 29.12.2004 N 188-ФЗ (ред. от 04.08.2023) ------------ Недействующая редакция {КонсультантПлюс}">
        <w:r>
          <w:rPr>
            <w:sz w:val="20"/>
            <w:color w:val="0000ff"/>
          </w:rPr>
          <w:t xml:space="preserve">статье 20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</w:t>
      </w:r>
      <w:hyperlink w:history="0" r:id="rId13" w:tooltip="&quot;Жилищный кодекс Российской Федерации&quot; от 29.12.2004 N 188-ФЗ (ред. от 04.08.2023) ------------ Недействующая редакция {КонсультантПлюс}">
        <w:r>
          <w:rPr>
            <w:sz w:val="20"/>
            <w:color w:val="0000ff"/>
          </w:rPr>
          <w:t xml:space="preserve">части 1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hyperlink w:history="0" r:id="rId14" w:tooltip="&quot;Жилищный кодекс Российской Федерации&quot; от 29.12.2004 N 188-ФЗ (ред. от 04.08.2023) ------------ Недействующая редакция {КонсультантПлюс}">
        <w:r>
          <w:rPr>
            <w:sz w:val="20"/>
            <w:color w:val="0000ff"/>
          </w:rPr>
          <w:t xml:space="preserve">абзац первый</w:t>
        </w:r>
      </w:hyperlink>
      <w:r>
        <w:rPr>
          <w:sz w:val="20"/>
        </w:rPr>
        <w:t xml:space="preserve"> после слов "энергетической эффективности" дополнить словами ", законодательством о газоснабжении в Российской Федерации";</w:t>
      </w:r>
    </w:p>
    <w:p>
      <w:pPr>
        <w:pStyle w:val="0"/>
        <w:spacing w:before="200" w:line-rule="auto"/>
        <w:ind w:firstLine="540"/>
        <w:jc w:val="both"/>
      </w:pPr>
      <w:hyperlink w:history="0" r:id="rId15" w:tooltip="&quot;Жилищный кодекс Российской Федерации&quot; от 29.12.2004 N 188-ФЗ (ред. от 04.08.2023)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пунктом 12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</w:t>
      </w:r>
      <w:hyperlink w:history="0" r:id="rId16" w:tooltip="&quot;Жилищный кодекс Российской Федерации&quot; от 29.12.2004 N 188-ФЗ (ред. от 04.08.2023) ------------ Недействующая редакция {КонсультантПлюс}">
        <w:r>
          <w:rPr>
            <w:sz w:val="20"/>
            <w:color w:val="0000ff"/>
          </w:rPr>
          <w:t xml:space="preserve">части 4</w:t>
        </w:r>
      </w:hyperlink>
      <w:r>
        <w:rPr>
          <w:sz w:val="20"/>
        </w:rPr>
        <w:t xml:space="preserve"> цифры "1 - 11" заменить цифрами "1 - 12";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</w:t>
      </w:r>
      <w:hyperlink w:history="0" r:id="rId17" w:tooltip="&quot;Жилищный кодекс Российской Федерации&quot; от 29.12.2004 N 188-ФЗ (ред. от 04.08.2023) ------------ Недействующая редакция {КонсультантПлюс}">
        <w:r>
          <w:rPr>
            <w:sz w:val="20"/>
            <w:color w:val="0000ff"/>
          </w:rPr>
          <w:t xml:space="preserve">статью 113</w:t>
        </w:r>
      </w:hyperlink>
      <w:r>
        <w:rPr>
          <w:sz w:val="20"/>
        </w:rPr>
        <w:t xml:space="preserve"> дополнить частью 1.2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"1.2. В случае предоставления в многоквартирном доме, деятельность по управлению которым осуществляет жилищный кооператив, коммунальной услуги газоснабжения в уставе указанного жилищного кооператива должна быть предусмотрена обязанность заключить со специализированной организацией, определенной Федеральным </w:t>
      </w:r>
      <w:hyperlink w:history="0" r:id="rId18" w:tooltip="Федеральный закон от 31.03.1999 N 69-ФЗ (ред. от 12.12.2023) &quot;О газоснабжени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31 марта 1999 года N 69-ФЗ "О газоснабжении в Российской Федерации" и наделенной исключительным правом на осуществление деятельности по техническому обслуживанию и ремонту внутридомового и (или) внутриквартирного газового оборудования (далее - специализированная организация), договор о техническом обслуживании и ремонте внутридомового газового оборудования в многоквартирном доме (если такое оборудование установлено).";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</w:t>
      </w:r>
      <w:hyperlink w:history="0" r:id="rId19" w:tooltip="&quot;Жилищный кодекс Российской Федерации&quot; от 29.12.2004 N 188-ФЗ (ред. от 04.08.2023) ------------ Недействующая редакция {КонсультантПлюс}">
        <w:r>
          <w:rPr>
            <w:sz w:val="20"/>
            <w:color w:val="0000ff"/>
          </w:rPr>
          <w:t xml:space="preserve">статью 135</w:t>
        </w:r>
      </w:hyperlink>
      <w:r>
        <w:rPr>
          <w:sz w:val="20"/>
        </w:rPr>
        <w:t xml:space="preserve"> дополнить частью 2.2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"2.2. В случае предоставления в многоквартирном доме, деятельность по управлению которым осуществляет товарищество собственников жилья,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(если такое оборудование установлено).";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</w:t>
      </w:r>
      <w:hyperlink w:history="0" r:id="rId20" w:tooltip="&quot;Жилищный кодекс Российской Федерации&quot; от 29.12.2004 N 188-ФЗ (ред. от 04.08.2023) ------------ Недействующая редакция {КонсультантПлюс}">
        <w:r>
          <w:rPr>
            <w:sz w:val="20"/>
            <w:color w:val="0000ff"/>
          </w:rPr>
          <w:t xml:space="preserve">наименование</w:t>
        </w:r>
      </w:hyperlink>
      <w:r>
        <w:rPr>
          <w:sz w:val="20"/>
        </w:rPr>
        <w:t xml:space="preserve"> раздела VII изложить в следующей редакции: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"РАЗДЕЛ VII</w:t>
      </w:r>
    </w:p>
    <w:p>
      <w:pPr>
        <w:pStyle w:val="0"/>
        <w:jc w:val="center"/>
      </w:pPr>
      <w:r>
        <w:rPr>
          <w:sz w:val="20"/>
        </w:rPr>
        <w:t xml:space="preserve">ПРЕДОСТАВЛЕНИЕ КОММУНАЛЬНЫХ УСЛУГ. ПЛАТА ЗА ЖИЛОЕ ПОМЕЩЕНИЕ</w:t>
      </w:r>
    </w:p>
    <w:p>
      <w:pPr>
        <w:pStyle w:val="0"/>
        <w:jc w:val="center"/>
      </w:pPr>
      <w:r>
        <w:rPr>
          <w:sz w:val="20"/>
        </w:rPr>
        <w:t xml:space="preserve">И КОММУНАЛЬНЫЕ УСЛУГИ";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5) </w:t>
      </w:r>
      <w:hyperlink w:history="0" r:id="rId21" w:tooltip="&quot;Жилищный кодекс Российской Федерации&quot; от 29.12.2004 N 188-ФЗ (ред. от 04.08.2023)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статьей 157.3 следующего содержания: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"Статья 157.3. Условия предоставления коммунальной услуги газоснабжения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Коммунальная услуга газоснабжения собственникам помещений и нанимателям жилых помещений по договорам социального найма, договорам найма жилых помещений жилищного фонда социального использования в многоквартирном доме,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доме,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порядке, предусмотренном настоящим Кодексом.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доме, заключенного с управляющей организацией, товариществом собственников жилья либо жилищным кооперативом или иным специализированным потребительским кооперативом, а при непосредственном управлении многоквартирным домом - с собственниками помещений в таком доме.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доме, заключенного с каждым собственником помещения и нанимателем жилого помещения по договору социального найма, договору найма жилого помещения жилищного фонда социального использования в многоквартирном доме, если общим собранием собственников помещений в данном многоквартирном доме не принято решение об определении лица,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организацией, за исключением случая, установленного частью 11 настоящей статьи.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оборудования, заключенного собственником жилого дома со специализированной организацией.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Специализированная организация осуществляет техническое обслуживание и ремонт внутридомового газового оборудования в многоквартирном доме,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с соблюдением требований, установленных законодательством о газоснабжении в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Требования к специализированной организации, порядок и условия заключения, изменения и расторжения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доме, договора о техническом обслуживании внутридомового газового оборудования в жилом доме, минимальный перечень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доме, порядок их оказания (выполнения) устанавливаются Правительством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Типовые формы договоров, указанных в части 7 настоящей статьи, утверждаются уполномоченным Правительством Российской Федерации федеральным органом исполнительной власти.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Размер платы за техническое обслуживание внутриквартирного газового оборудования в многоквартирном доме, а также за техническое обслуживание внутридомового газового оборудования в жилом доме рассчитывается в порядке, установленном методическими указаниями, утвержденными уполномоченным Правительством Российской Федерации федеральным органом исполнительной власти.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Услуги (работы) по установке, замене или ремонту внутриквартирного газового оборудования в многоквартирном доме и внутридомового газового оборудования в жилом доме, не указанные в минимальном перечне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доме, предусмотренном частью 7 настоящей статьи, осуществляются собственником такого оборудования в соответствии с отдельными договорами.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В субъекте Российской Федерации -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доме.";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6) в </w:t>
      </w:r>
      <w:hyperlink w:history="0" r:id="rId22" w:tooltip="&quot;Жилищный кодекс Российской Федерации&quot; от 29.12.2004 N 188-ФЗ (ред. от 04.08.2023) ------------ Недействующая редакция {КонсультантПлюс}">
        <w:r>
          <w:rPr>
            <w:sz w:val="20"/>
            <w:color w:val="0000ff"/>
          </w:rPr>
          <w:t xml:space="preserve">статье 161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</w:t>
      </w:r>
      <w:hyperlink w:history="0" r:id="rId23" w:tooltip="&quot;Жилищный кодекс Российской Федерации&quot; от 29.12.2004 N 188-ФЗ (ред. от 04.08.2023) ------------ Недействующая редакция {КонсультантПлюс}">
        <w:r>
          <w:rPr>
            <w:sz w:val="20"/>
            <w:color w:val="0000ff"/>
          </w:rPr>
          <w:t xml:space="preserve">части 1.1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hyperlink w:history="0" r:id="rId24" w:tooltip="&quot;Жилищный кодекс Российской Федерации&quot; от 29.12.2004 N 188-ФЗ (ред. от 04.08.2023)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пунктом 2.1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"2.1) соблюдение требований к безопасному использованию и содержанию внутридомового газового оборудования в многоквартирном доме (если такое оборудование установлено);";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25" w:tooltip="&quot;Жилищный кодекс Российской Федерации&quot; от 29.12.2004 N 188-ФЗ (ред. от 04.08.2023) ------------ Недействующая редакция {КонсультантПлюс}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слова "жилых домах" заменить словами "жилых домов";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</w:t>
      </w:r>
      <w:hyperlink w:history="0" r:id="rId26" w:tooltip="&quot;Жилищный кодекс Российской Федерации&quot; от 29.12.2004 N 188-ФЗ (ред. от 04.08.2023) ------------ Недействующая редакция {КонсультантПлюс}">
        <w:r>
          <w:rPr>
            <w:sz w:val="20"/>
            <w:color w:val="0000ff"/>
          </w:rPr>
          <w:t xml:space="preserve">части 2.1</w:t>
        </w:r>
      </w:hyperlink>
      <w:r>
        <w:rPr>
          <w:sz w:val="20"/>
        </w:rPr>
        <w:t xml:space="preserve"> слова "жилых домах" заменить словами "жилых домов,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 </w:t>
      </w:r>
      <w:hyperlink w:history="0" r:id="rId27" w:tooltip="&quot;Жилищный кодекс Российской Федерации&quot; от 29.12.2004 N 188-ФЗ (ред. от 04.08.2023) ------------ Недействующая редакция {КонсультантПлюс}">
        <w:r>
          <w:rPr>
            <w:sz w:val="20"/>
            <w:color w:val="0000ff"/>
          </w:rPr>
          <w:t xml:space="preserve">части 2.2</w:t>
        </w:r>
      </w:hyperlink>
      <w:r>
        <w:rPr>
          <w:sz w:val="20"/>
        </w:rPr>
        <w:t xml:space="preserve"> слова "и жилых домах" заменить словами "и жилых домов,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в </w:t>
      </w:r>
      <w:hyperlink w:history="0" r:id="rId28" w:tooltip="&quot;Жилищный кодекс Российской Федерации&quot; от 29.12.2004 N 188-ФЗ (ред. от 04.08.2023) ------------ Недействующая редакция {КонсультантПлюс}">
        <w:r>
          <w:rPr>
            <w:sz w:val="20"/>
            <w:color w:val="0000ff"/>
          </w:rPr>
          <w:t xml:space="preserve">части 2.3</w:t>
        </w:r>
      </w:hyperlink>
      <w:r>
        <w:rPr>
          <w:sz w:val="20"/>
        </w:rPr>
        <w:t xml:space="preserve"> слова "жилых домах" заменить словами "жилых домов,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</w:t>
      </w:r>
      <w:hyperlink w:history="0" r:id="rId29" w:tooltip="&quot;Жилищный кодекс Российской Федерации&quot; от 29.12.2004 N 188-ФЗ (ред. от 04.08.2023) ------------ Недействующая редакция {КонсультантПлюс}">
        <w:r>
          <w:rPr>
            <w:sz w:val="20"/>
            <w:color w:val="0000ff"/>
          </w:rPr>
          <w:t xml:space="preserve">часть 3 статьи 162</w:t>
        </w:r>
      </w:hyperlink>
      <w:r>
        <w:rPr>
          <w:sz w:val="20"/>
        </w:rPr>
        <w:t xml:space="preserve"> дополнить пунктом 5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"5)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(если такое оборудование установлено).".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Федеральный закон вступает в силу с 1 сентября 2023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Договоры о техническом обслуживании внутридомового газового оборудования, заключенные собственниками жилых домов со специализированными организациями до дня вступления в силу настоящего Федерального закона, действуют до их прекращения или расторжения.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Договоры о техническом обслуживании внутриквартирного газового оборудования в многоквартирном доме, заключенные до дня вступления в силу настоящего Федерального закона, действуют до их прекращения или расторжения, но не позднее 1 января 2024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Договоры о техническом обслуживании и ремонте внутридомового газового оборудования в многоквартирном доме, заключенные до дня вступления в силу настоящего Федерального закона, должны быть приведены в соответствие с положениями Жилищного кодекса Российской Федерации (в редакции настоящего Федерального закона) до 1 января 2024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Управляющие организации, осуществляющие деятельность по управлению многоквартирными домами, в которых установлено газовое оборудование, обязаны привести договоры управления многоквартирными домами в соответствие с требованиями </w:t>
      </w:r>
      <w:hyperlink w:history="0" r:id="rId30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пункта 5 части 3 статьи 162</w:t>
        </w:r>
      </w:hyperlink>
      <w:r>
        <w:rPr>
          <w:sz w:val="20"/>
        </w:rPr>
        <w:t xml:space="preserve"> Жилищного кодекса Российской Федерации в течение девяноста дней со дня вступления в силу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Жилищные и жилищно-строительные кооперативы, товарищества собственников жилья, осуществляющие деятельность по управлению многоквартирными домами, в которых установлено газовое оборудование, обязаны привести свои уставы в соответствие с требованиями </w:t>
      </w:r>
      <w:hyperlink w:history="0" r:id="rId31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части 1.2 статьи 113</w:t>
        </w:r>
      </w:hyperlink>
      <w:r>
        <w:rPr>
          <w:sz w:val="20"/>
        </w:rPr>
        <w:t xml:space="preserve"> и </w:t>
      </w:r>
      <w:hyperlink w:history="0" r:id="rId32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части 2.2 статьи 135</w:t>
        </w:r>
      </w:hyperlink>
      <w:r>
        <w:rPr>
          <w:sz w:val="20"/>
        </w:rPr>
        <w:t xml:space="preserve"> Жилищного кодекса Российской Федерации в течение девяноста дней со дня вступления в силу настоящего Федерального закона.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18 марта 2023 года</w:t>
      </w:r>
    </w:p>
    <w:p>
      <w:pPr>
        <w:pStyle w:val="0"/>
        <w:spacing w:before="200" w:line-rule="auto"/>
      </w:pPr>
      <w:r>
        <w:rPr>
          <w:sz w:val="20"/>
        </w:rPr>
        <w:t xml:space="preserve">N 71-ФЗ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18.03.2023 N 71-ФЗ</w:t>
            <w:br/>
            <w:t>"О внесении изменений в статьи 2 и 3 Федерального закона "О газоснабжении в Росс...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19.03.2024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22116" TargetMode = "External"/>
	<Relationship Id="rId8" Type="http://schemas.openxmlformats.org/officeDocument/2006/relationships/hyperlink" Target="https://login.consultant.ru/link/?req=doc&amp;base=LAW&amp;n=422116&amp;dst=98" TargetMode = "External"/>
	<Relationship Id="rId9" Type="http://schemas.openxmlformats.org/officeDocument/2006/relationships/hyperlink" Target="https://login.consultant.ru/link/?req=doc&amp;base=LAW&amp;n=422116&amp;dst=2" TargetMode = "External"/>
	<Relationship Id="rId10" Type="http://schemas.openxmlformats.org/officeDocument/2006/relationships/hyperlink" Target="https://login.consultant.ru/link/?req=doc&amp;base=LAW&amp;n=469908" TargetMode = "External"/>
	<Relationship Id="rId11" Type="http://schemas.openxmlformats.org/officeDocument/2006/relationships/hyperlink" Target="https://login.consultant.ru/link/?req=doc&amp;base=LAW&amp;n=454036" TargetMode = "External"/>
	<Relationship Id="rId12" Type="http://schemas.openxmlformats.org/officeDocument/2006/relationships/hyperlink" Target="https://login.consultant.ru/link/?req=doc&amp;base=LAW&amp;n=454036&amp;dst=1002" TargetMode = "External"/>
	<Relationship Id="rId13" Type="http://schemas.openxmlformats.org/officeDocument/2006/relationships/hyperlink" Target="https://login.consultant.ru/link/?req=doc&amp;base=LAW&amp;n=454036&amp;dst=1003" TargetMode = "External"/>
	<Relationship Id="rId14" Type="http://schemas.openxmlformats.org/officeDocument/2006/relationships/hyperlink" Target="https://login.consultant.ru/link/?req=doc&amp;base=LAW&amp;n=454036&amp;dst=1003" TargetMode = "External"/>
	<Relationship Id="rId15" Type="http://schemas.openxmlformats.org/officeDocument/2006/relationships/hyperlink" Target="https://login.consultant.ru/link/?req=doc&amp;base=LAW&amp;n=454036&amp;dst=1003" TargetMode = "External"/>
	<Relationship Id="rId16" Type="http://schemas.openxmlformats.org/officeDocument/2006/relationships/hyperlink" Target="https://login.consultant.ru/link/?req=doc&amp;base=LAW&amp;n=454036&amp;dst=1017" TargetMode = "External"/>
	<Relationship Id="rId17" Type="http://schemas.openxmlformats.org/officeDocument/2006/relationships/hyperlink" Target="https://login.consultant.ru/link/?req=doc&amp;base=LAW&amp;n=454036&amp;dst=100672" TargetMode = "External"/>
	<Relationship Id="rId18" Type="http://schemas.openxmlformats.org/officeDocument/2006/relationships/hyperlink" Target="https://login.consultant.ru/link/?req=doc&amp;base=LAW&amp;n=464184" TargetMode = "External"/>
	<Relationship Id="rId19" Type="http://schemas.openxmlformats.org/officeDocument/2006/relationships/hyperlink" Target="https://login.consultant.ru/link/?req=doc&amp;base=LAW&amp;n=454036&amp;dst=100762" TargetMode = "External"/>
	<Relationship Id="rId20" Type="http://schemas.openxmlformats.org/officeDocument/2006/relationships/hyperlink" Target="https://login.consultant.ru/link/?req=doc&amp;base=LAW&amp;n=454036&amp;dst=100890" TargetMode = "External"/>
	<Relationship Id="rId21" Type="http://schemas.openxmlformats.org/officeDocument/2006/relationships/hyperlink" Target="https://login.consultant.ru/link/?req=doc&amp;base=LAW&amp;n=454036" TargetMode = "External"/>
	<Relationship Id="rId22" Type="http://schemas.openxmlformats.org/officeDocument/2006/relationships/hyperlink" Target="https://login.consultant.ru/link/?req=doc&amp;base=LAW&amp;n=454036&amp;dst=101107" TargetMode = "External"/>
	<Relationship Id="rId23" Type="http://schemas.openxmlformats.org/officeDocument/2006/relationships/hyperlink" Target="https://login.consultant.ru/link/?req=doc&amp;base=LAW&amp;n=454036&amp;dst=101109" TargetMode = "External"/>
	<Relationship Id="rId24" Type="http://schemas.openxmlformats.org/officeDocument/2006/relationships/hyperlink" Target="https://login.consultant.ru/link/?req=doc&amp;base=LAW&amp;n=454036&amp;dst=101109" TargetMode = "External"/>
	<Relationship Id="rId25" Type="http://schemas.openxmlformats.org/officeDocument/2006/relationships/hyperlink" Target="https://login.consultant.ru/link/?req=doc&amp;base=LAW&amp;n=454036&amp;dst=101114" TargetMode = "External"/>
	<Relationship Id="rId26" Type="http://schemas.openxmlformats.org/officeDocument/2006/relationships/hyperlink" Target="https://login.consultant.ru/link/?req=doc&amp;base=LAW&amp;n=454036&amp;dst=609" TargetMode = "External"/>
	<Relationship Id="rId27" Type="http://schemas.openxmlformats.org/officeDocument/2006/relationships/hyperlink" Target="https://login.consultant.ru/link/?req=doc&amp;base=LAW&amp;n=454036&amp;dst=768" TargetMode = "External"/>
	<Relationship Id="rId28" Type="http://schemas.openxmlformats.org/officeDocument/2006/relationships/hyperlink" Target="https://login.consultant.ru/link/?req=doc&amp;base=LAW&amp;n=454036&amp;dst=769" TargetMode = "External"/>
	<Relationship Id="rId29" Type="http://schemas.openxmlformats.org/officeDocument/2006/relationships/hyperlink" Target="https://login.consultant.ru/link/?req=doc&amp;base=LAW&amp;n=454036&amp;dst=100986" TargetMode = "External"/>
	<Relationship Id="rId30" Type="http://schemas.openxmlformats.org/officeDocument/2006/relationships/hyperlink" Target="https://login.consultant.ru/link/?req=doc&amp;base=LAW&amp;n=469908&amp;dst=1119" TargetMode = "External"/>
	<Relationship Id="rId31" Type="http://schemas.openxmlformats.org/officeDocument/2006/relationships/hyperlink" Target="https://login.consultant.ru/link/?req=doc&amp;base=LAW&amp;n=469908&amp;dst=1099" TargetMode = "External"/>
	<Relationship Id="rId32" Type="http://schemas.openxmlformats.org/officeDocument/2006/relationships/hyperlink" Target="https://login.consultant.ru/link/?req=doc&amp;base=LAW&amp;n=469908&amp;dst=1100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4023.00.53</Application>
  <Company>КонсультантПлюс Версия 4023.00.53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18.03.2023 N 71-ФЗ
"О внесении изменений в статьи 2 и 3 Федерального закона "О газоснабжении в Российской Федерации" и Жилищный кодекс Российской Федерации"</dc:title>
  <dcterms:created xsi:type="dcterms:W3CDTF">2024-03-19T13:46:57Z</dcterms:created>
</cp:coreProperties>
</file>