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3E" w:rsidRDefault="0064253E" w:rsidP="0064253E">
      <w:pPr>
        <w:pStyle w:val="ConsPlusNormal0"/>
        <w:tabs>
          <w:tab w:val="left" w:pos="1920"/>
        </w:tabs>
      </w:pPr>
    </w:p>
    <w:p w:rsidR="00A17079" w:rsidRDefault="00A17079">
      <w:pPr>
        <w:pStyle w:val="ConsPlusNormal0"/>
        <w:jc w:val="both"/>
        <w:outlineLvl w:val="0"/>
      </w:pPr>
    </w:p>
    <w:p w:rsidR="00A17079" w:rsidRPr="0064253E" w:rsidRDefault="00314BAF">
      <w:pPr>
        <w:pStyle w:val="ConsPlusTitle0"/>
        <w:jc w:val="center"/>
        <w:outlineLvl w:val="0"/>
      </w:pPr>
      <w:r w:rsidRPr="0064253E">
        <w:t>АДМИНИСТРАЦИЯ ГОРОДА ТВЕРИ</w:t>
      </w:r>
    </w:p>
    <w:p w:rsidR="00A17079" w:rsidRPr="0064253E" w:rsidRDefault="00A17079">
      <w:pPr>
        <w:pStyle w:val="ConsPlusTitle0"/>
        <w:jc w:val="center"/>
      </w:pPr>
    </w:p>
    <w:p w:rsidR="00A17079" w:rsidRPr="0064253E" w:rsidRDefault="00314BAF">
      <w:pPr>
        <w:pStyle w:val="ConsPlusTitle0"/>
        <w:jc w:val="center"/>
      </w:pPr>
      <w:r w:rsidRPr="0064253E">
        <w:t>ПОСТАНОВЛЕНИЕ</w:t>
      </w:r>
    </w:p>
    <w:p w:rsidR="00A17079" w:rsidRPr="0064253E" w:rsidRDefault="00314BAF">
      <w:pPr>
        <w:pStyle w:val="ConsPlusTitle0"/>
        <w:jc w:val="center"/>
      </w:pPr>
      <w:r w:rsidRPr="0064253E">
        <w:t>от 18 апреля 2012 г. N 777</w:t>
      </w:r>
    </w:p>
    <w:p w:rsidR="00A17079" w:rsidRPr="0064253E" w:rsidRDefault="00A17079">
      <w:pPr>
        <w:pStyle w:val="ConsPlusTitle0"/>
        <w:jc w:val="center"/>
      </w:pPr>
    </w:p>
    <w:p w:rsidR="00A17079" w:rsidRPr="0064253E" w:rsidRDefault="00314BAF">
      <w:pPr>
        <w:pStyle w:val="ConsPlusTitle0"/>
        <w:jc w:val="center"/>
      </w:pPr>
      <w:r w:rsidRPr="0064253E">
        <w:t>ОБ УТВЕРЖДЕНИИ АДМИНИСТРАТИВНОГО РЕГЛАМЕНТА</w:t>
      </w:r>
    </w:p>
    <w:p w:rsidR="00A17079" w:rsidRPr="0064253E" w:rsidRDefault="00314BAF">
      <w:pPr>
        <w:pStyle w:val="ConsPlusTitle0"/>
        <w:jc w:val="center"/>
      </w:pPr>
      <w:r w:rsidRPr="0064253E">
        <w:t>ПРЕДОСТАВЛЕНИЯ МУНИЦИПАЛЬНОЙ УСЛУГИ "СОГЛАСОВАНИЕ</w:t>
      </w:r>
    </w:p>
    <w:p w:rsidR="00A17079" w:rsidRPr="0064253E" w:rsidRDefault="00314BAF">
      <w:pPr>
        <w:pStyle w:val="ConsPlusTitle0"/>
        <w:jc w:val="center"/>
      </w:pPr>
      <w:r w:rsidRPr="0064253E">
        <w:t>ПЕРЕУСТРОЙСТВА И (ИЛИ) ПЕРЕПЛАНИРОВКИ ПОМЕЩЕНИЯ</w:t>
      </w:r>
    </w:p>
    <w:p w:rsidR="00A17079" w:rsidRPr="0064253E" w:rsidRDefault="00314BAF">
      <w:pPr>
        <w:pStyle w:val="ConsPlusTitle0"/>
        <w:jc w:val="center"/>
      </w:pPr>
      <w:r w:rsidRPr="0064253E">
        <w:t>В МНОГОКВАРТИРНОМ ДОМЕ</w:t>
      </w:r>
      <w:r w:rsidRPr="0064253E">
        <w:t>"</w:t>
      </w:r>
    </w:p>
    <w:p w:rsidR="00A17079" w:rsidRPr="0064253E" w:rsidRDefault="00A170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253E" w:rsidRPr="00642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Список изменяющих документов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(в ред. Постановлений Администрации города Твери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 xml:space="preserve">от 12.04.2013 </w:t>
            </w:r>
            <w:hyperlink r:id="rId6" w:tooltip="Постановление администрации города Твери от 12.04.2013 N 412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      <w:r w:rsidRPr="0064253E">
                <w:t>N 412</w:t>
              </w:r>
            </w:hyperlink>
            <w:r w:rsidRPr="0064253E">
              <w:t xml:space="preserve">, от 11.11.2013 </w:t>
            </w:r>
            <w:hyperlink r:id="rId7" w:tooltip="Постановление администрации города Твери от 11.11.2013 N 1369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">
              <w:r w:rsidRPr="0064253E">
                <w:t>N 1369</w:t>
              </w:r>
            </w:hyperlink>
            <w:r w:rsidRPr="0064253E">
              <w:t xml:space="preserve">, от 22.04.2014 </w:t>
            </w:r>
            <w:hyperlink r:id="rId8" w:tooltip="Постановление администрации города Твери от 22.04.2014 N 518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      <w:r w:rsidRPr="0064253E">
                <w:t>N 518</w:t>
              </w:r>
            </w:hyperlink>
            <w:r w:rsidRPr="0064253E">
              <w:t>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 xml:space="preserve">от 09.10.2015 </w:t>
            </w:r>
            <w:hyperlink r:id="rId9" w:tooltip="Постановление администрации города Твери от 09.10.2015 N 1697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">
              <w:r w:rsidRPr="0064253E">
                <w:t>N 1697</w:t>
              </w:r>
            </w:hyperlink>
            <w:r w:rsidRPr="0064253E">
              <w:t xml:space="preserve">, от 02.09.2016 </w:t>
            </w:r>
            <w:hyperlink r:id="rId10" w:tooltip="Постановление администрации города Твери от 02.09.2016 N 1476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">
              <w:r w:rsidRPr="0064253E">
                <w:t>N 1476</w:t>
              </w:r>
            </w:hyperlink>
            <w:r w:rsidRPr="0064253E">
              <w:t xml:space="preserve">, от 24.07.2019 </w:t>
            </w:r>
            <w:hyperlink r:id="rId11" w:tooltip="Постановление Администрации города Твери от 24.07.2019 N 765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      <w:r w:rsidRPr="0064253E">
                <w:t>N 765</w:t>
              </w:r>
            </w:hyperlink>
            <w:r w:rsidRPr="0064253E">
              <w:t>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 xml:space="preserve">от 12.11.2025 </w:t>
            </w:r>
            <w:hyperlink r:id="rId12" w:tooltip="Постановление Администрации города Твери от 12.11.2025 N 997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      <w:r w:rsidRPr="0064253E">
                <w:t>N 997</w:t>
              </w:r>
            </w:hyperlink>
            <w:r w:rsidRPr="0064253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079" w:rsidRPr="0064253E" w:rsidRDefault="00A17079">
            <w:pPr>
              <w:pStyle w:val="ConsPlusNormal0"/>
            </w:pPr>
          </w:p>
        </w:tc>
      </w:tr>
    </w:tbl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Normal0"/>
        <w:ind w:firstLine="540"/>
        <w:jc w:val="both"/>
      </w:pPr>
      <w:r w:rsidRPr="0064253E">
        <w:t xml:space="preserve">В соответствии с </w:t>
      </w:r>
      <w:hyperlink r:id="rId13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 w:rsidRPr="0064253E">
          <w:t>пунктом 1</w:t>
        </w:r>
      </w:hyperlink>
      <w:r w:rsidRPr="0064253E">
        <w:t xml:space="preserve"> Порядка разработки и утверждения административных регламентов предоставления м</w:t>
      </w:r>
      <w:r w:rsidRPr="0064253E">
        <w:t>униципальных услуг на территории города Твери, утвержденного Постановлением администрации города Твери от 23.06.2011 N 1067, постановляю: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1. Утвердить административный </w:t>
      </w:r>
      <w:hyperlink w:anchor="P35" w:tooltip="АДМИНИСТРАТИВНЫЙ РЕГЛАМЕНТ">
        <w:r w:rsidRPr="0064253E">
          <w:t>регламент</w:t>
        </w:r>
      </w:hyperlink>
      <w:r w:rsidRPr="0064253E">
        <w:t xml:space="preserve"> предоставления муниципальной услуги "Согласование переустройства и (или) перепланировки помещения в многоквартирном доме" согласно приложению к настоящему Постановлению.</w:t>
      </w:r>
    </w:p>
    <w:p w:rsidR="00A17079" w:rsidRPr="0064253E" w:rsidRDefault="00314BAF">
      <w:pPr>
        <w:pStyle w:val="ConsPlusNormal0"/>
        <w:jc w:val="both"/>
      </w:pPr>
      <w:r w:rsidRPr="0064253E">
        <w:t xml:space="preserve">(в ред. Постановлений администрации города Твери от 12.04.2013 </w:t>
      </w:r>
      <w:hyperlink r:id="rId14" w:tooltip="Постановление администрации города Твери от 12.04.2013 N 412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<w:r w:rsidRPr="0064253E">
          <w:t>N 412</w:t>
        </w:r>
      </w:hyperlink>
      <w:r w:rsidRPr="0064253E">
        <w:t xml:space="preserve">, от 12.11.2025 </w:t>
      </w:r>
      <w:hyperlink r:id="rId15" w:tooltip="Постановление Администрации города Твери от 12.11.2025 N 997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<w:r w:rsidRPr="0064253E">
          <w:t>N 997</w:t>
        </w:r>
      </w:hyperlink>
      <w:r w:rsidRPr="0064253E">
        <w:t>)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Тверь" в сети Интернет.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3. Настоящее Постановление вступает в силу со дня опубликования</w:t>
      </w:r>
      <w:r w:rsidRPr="0064253E">
        <w:t>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4. Контроль за исполнением настоящего Постановления возложить на первого заместителя Главы администрации города Твери В.М. Павлова.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Normal0"/>
        <w:jc w:val="right"/>
      </w:pPr>
      <w:r w:rsidRPr="0064253E">
        <w:t>Глава администрации города Твери</w:t>
      </w:r>
    </w:p>
    <w:p w:rsidR="00A17079" w:rsidRPr="0064253E" w:rsidRDefault="00314BAF">
      <w:pPr>
        <w:pStyle w:val="ConsPlusNormal0"/>
        <w:jc w:val="right"/>
      </w:pPr>
      <w:r w:rsidRPr="0064253E">
        <w:t>В.М.ПАВЛОВ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A17079" w:rsidRPr="0064253E" w:rsidRDefault="00314BAF">
      <w:pPr>
        <w:pStyle w:val="ConsPlusNormal0"/>
        <w:jc w:val="right"/>
        <w:outlineLvl w:val="0"/>
      </w:pPr>
      <w:r w:rsidRPr="0064253E">
        <w:lastRenderedPageBreak/>
        <w:t>Приложение</w:t>
      </w:r>
    </w:p>
    <w:p w:rsidR="00A17079" w:rsidRPr="0064253E" w:rsidRDefault="00314BAF">
      <w:pPr>
        <w:pStyle w:val="ConsPlusNormal0"/>
        <w:jc w:val="right"/>
      </w:pPr>
      <w:r w:rsidRPr="0064253E">
        <w:t>к Постановлению Администрации</w:t>
      </w:r>
    </w:p>
    <w:p w:rsidR="00A17079" w:rsidRPr="0064253E" w:rsidRDefault="00314BAF">
      <w:pPr>
        <w:pStyle w:val="ConsPlusNormal0"/>
        <w:jc w:val="right"/>
      </w:pPr>
      <w:r w:rsidRPr="0064253E">
        <w:t>города Твери</w:t>
      </w:r>
    </w:p>
    <w:p w:rsidR="00A17079" w:rsidRPr="0064253E" w:rsidRDefault="00314BAF">
      <w:pPr>
        <w:pStyle w:val="ConsPlusNormal0"/>
        <w:jc w:val="right"/>
      </w:pPr>
      <w:r w:rsidRPr="0064253E">
        <w:t xml:space="preserve">от 18 апреля 2012 </w:t>
      </w:r>
      <w:r w:rsidRPr="0064253E">
        <w:t>г. N 777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Title0"/>
        <w:jc w:val="center"/>
      </w:pPr>
      <w:bookmarkStart w:id="0" w:name="P35"/>
      <w:bookmarkEnd w:id="0"/>
      <w:r w:rsidRPr="0064253E">
        <w:t>АДМИНИСТРАТИВНЫЙ РЕГЛАМЕНТ</w:t>
      </w:r>
    </w:p>
    <w:p w:rsidR="00A17079" w:rsidRPr="0064253E" w:rsidRDefault="00314BAF">
      <w:pPr>
        <w:pStyle w:val="ConsPlusTitle0"/>
        <w:jc w:val="center"/>
      </w:pPr>
      <w:r w:rsidRPr="0064253E">
        <w:t>предоставления муниципальной услуги "Согласование</w:t>
      </w:r>
    </w:p>
    <w:p w:rsidR="00A17079" w:rsidRPr="0064253E" w:rsidRDefault="00314BAF">
      <w:pPr>
        <w:pStyle w:val="ConsPlusTitle0"/>
        <w:jc w:val="center"/>
      </w:pPr>
      <w:r w:rsidRPr="0064253E">
        <w:t>переустройства и (или) перепланировки помещения</w:t>
      </w:r>
    </w:p>
    <w:p w:rsidR="00A17079" w:rsidRPr="0064253E" w:rsidRDefault="00314BAF">
      <w:pPr>
        <w:pStyle w:val="ConsPlusTitle0"/>
        <w:jc w:val="center"/>
      </w:pPr>
      <w:r w:rsidRPr="0064253E">
        <w:t>в многоквартирном доме"</w:t>
      </w:r>
    </w:p>
    <w:p w:rsidR="00A17079" w:rsidRPr="0064253E" w:rsidRDefault="00A170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253E" w:rsidRPr="00642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Список изменяющих документов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 xml:space="preserve">(в ред. </w:t>
            </w:r>
            <w:hyperlink r:id="rId16" w:tooltip="Постановление Администрации города Твери от 12.11.2025 N 997 &quot;О внесении изменений в Постановление Администрации города Твери от 18.04.2012 N 777 &quot;Об утверждении административного регламента предоставления муниципальной услуги &quot;Согласование переустройства и пе">
              <w:r w:rsidRPr="0064253E">
                <w:t>Постановления</w:t>
              </w:r>
            </w:hyperlink>
            <w:r w:rsidRPr="0064253E">
              <w:t xml:space="preserve"> Администрации города Твери от 12.11.2025 N 997)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079" w:rsidRPr="0064253E" w:rsidRDefault="00A17079">
            <w:pPr>
              <w:pStyle w:val="ConsPlusNormal0"/>
            </w:pPr>
          </w:p>
        </w:tc>
      </w:tr>
    </w:tbl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Title0"/>
        <w:jc w:val="center"/>
        <w:outlineLvl w:val="1"/>
      </w:pPr>
      <w:r w:rsidRPr="0064253E">
        <w:t>1. Общие положения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Normal0"/>
        <w:ind w:firstLine="540"/>
        <w:jc w:val="both"/>
      </w:pPr>
      <w:r w:rsidRPr="0064253E">
        <w:t>1.1. Административный регламент предоставления муниципальной услуги "Согласование переустройства и (или) перепланировки помещения в многоквартирном доме" (далее - Административный регламент) разработан в целях повышения качества исполнения и доступности ре</w:t>
      </w:r>
      <w:r w:rsidRPr="0064253E">
        <w:t>зультатов предоставления муниципальной услуги "Согласование переустройства и (или) перепланировки помещения в многоквартирном доме" (далее - муниципальная услуга) администрациями Заволжского, Московского, Пролетарского и Центрального районов в городе Твери</w:t>
      </w:r>
      <w:r w:rsidRPr="0064253E">
        <w:t xml:space="preserve"> (далее - Уполномоченные органы), создания комфортных условий для участников отношений, возникающих при предоставлении муниципальной услуги и определяет стандарт ее предоставления.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1.2. Круг заявителей.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Лицами, имеющими право на получение муниципальной усл</w:t>
      </w:r>
      <w:r w:rsidRPr="0064253E">
        <w:t>уги, являются собственники помещений в многоквартирных домах, находящихся на территории города Твери, либо их уполномоченные в соответствии с законодательством Российской Федерации представители (далее соответственно - заявитель, представитель заявителя).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 Требования к порядку информирования о предоставлении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1.3.1. Информирование о порядке предоставления муниципальной услуги осуществляется: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непосредственно при личном обращении лица, имеющего намерение получить муниципальную услу</w:t>
      </w:r>
      <w:r w:rsidRPr="0064253E">
        <w:t>гу (далее - заинтересованное лицо), в Уполномоченных органах или в государственном автономном учреждении Тверской области "Многофункциональный центр предоставления государственных и муниципальных услуг" (далее - ГАУ "МФЦ");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по телефонам Уполномоченных о</w:t>
      </w:r>
      <w:r w:rsidRPr="0064253E">
        <w:t>рганов или ГАУ "МФЦ";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3) письменно, в том числе в электронной форме в соответствии с требованиями, установленными Федеральным </w:t>
      </w:r>
      <w:hyperlink r:id="rId17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64253E">
          <w:t>законом</w:t>
        </w:r>
      </w:hyperlink>
      <w:r w:rsidRPr="0064253E">
        <w:t xml:space="preserve"> от 02.05.2006 N 59-ФЗ "О порядке рассмотрения обращений граждан Российской Федерации";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4) посредством размещения в открытой и доступн</w:t>
      </w:r>
      <w:r w:rsidRPr="0064253E">
        <w:t>ой форме информации: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8">
        <w:r w:rsidRPr="0064253E">
          <w:t>http://www.gosuslugi.ru</w:t>
        </w:r>
      </w:hyperlink>
      <w:r w:rsidRPr="0064253E">
        <w:t>) (далее - ЕПГУ) и (или) региональной государстве</w:t>
      </w:r>
      <w:r w:rsidRPr="0064253E">
        <w:t>нной информационной системе "Региональный портал государственных и муниципальных услуг (функций)" (далее - РПГУ) (при наличии);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>- на официальном сайте ГАУ "МФЦ" в информационно-телекоммуникационной сети Интернет (далее - Официальные сайты);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на информацио</w:t>
      </w:r>
      <w:r w:rsidRPr="0064253E">
        <w:t>нных стендах Уполномоченных органов или ГАУ "МФЦ".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Информация о местонахождении, графике работы, справочных телефонах, адресах электронной почты и официальных сайтах Уполномоченных органов, ГАУ "МФЦ" указана в </w:t>
      </w:r>
      <w:hyperlink w:anchor="P225" w:tooltip="Приложение 1">
        <w:r w:rsidRPr="0064253E">
          <w:t>приложении 1</w:t>
        </w:r>
      </w:hyperlink>
      <w:r w:rsidRPr="0064253E">
        <w:t xml:space="preserve"> к настоящему Административному регламенту.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1.3.2. Информирование проводится по выбору обратившегося заинтересованного лица в форме: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устного информирования;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письменного информирования.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1.3.3. Индивидуальное устное информирование заинтересов</w:t>
      </w:r>
      <w:r w:rsidRPr="0064253E">
        <w:t>анных лиц осуществляется специалистами Уполномоченных органов, работниками ГАУ "МФЦ":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при личном обращении;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 телефону.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1.3.4. Индивидуальное устное информирование о предоставлении муниципальной услуги осуществляется специалистами Уполномоченных орган</w:t>
      </w:r>
      <w:r w:rsidRPr="0064253E">
        <w:t>ов, работниками ГАУ "МФЦ" по следующим вопросам: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порядок и сроки предоставления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время и место при</w:t>
      </w:r>
      <w:r w:rsidRPr="0064253E">
        <w:t>ема заявителей;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сведения о ходе предоставления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 предоставлению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</w:t>
      </w:r>
      <w:r w:rsidRPr="0064253E">
        <w:t>их услуг);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порядок досудебного (внесудебного) обжалования действий (бездействия) должностных лиц Уполномоченных органов, работников ГАУ "МФЦ" и принимаемых ими в ходе предоставления муниципальной услуги решений;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иные вопросы, имеющие отношение к порядк</w:t>
      </w:r>
      <w:r w:rsidRPr="0064253E">
        <w:t>у предоставления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Специалисты Уполномоченных органов, работники ГАУ "МФЦ"</w:t>
      </w:r>
      <w:r w:rsidRPr="0064253E">
        <w:t xml:space="preserve"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</w:t>
      </w:r>
      <w:r w:rsidRPr="0064253E">
        <w:t>Индивидуальное устное информирование каждого обратившегося заинтересованного лица специалист Уполномоченного органа, работник ГАУ "МФЦ" осуществляет не более 15 минут.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В случае, если для подготовки ответа требуется продолжительное время, специалист Уполном</w:t>
      </w:r>
      <w:r w:rsidRPr="0064253E">
        <w:t xml:space="preserve">оченного органа, работник ГАУ "МФЦ", осуществляющий устное информирование, может предложить заинтересованному лицу обратиться за необходимой информацией в </w:t>
      </w:r>
      <w:r w:rsidRPr="0064253E">
        <w:lastRenderedPageBreak/>
        <w:t>письменном виде, либо через Официальные сайты, либо назначить другое удобное для заинтересованного ли</w:t>
      </w:r>
      <w:r w:rsidRPr="0064253E">
        <w:t>ца время для устного информирования.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При информировании заинтересованных лиц по телефону или при личном обращении специалисты Уполномоченных органов, работники ГАУ "МФЦ", осуществляющие информирование заинтересованных лиц, должны соблюдать следующие правил</w:t>
      </w:r>
      <w:r w:rsidRPr="0064253E">
        <w:t>а: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корректно и внимательно относиться к обратившемуся заинтересованному лицу, не унижая его чести и достоинства;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ответ на телефонный звонок должен начинаться с информации о наименовании Уполномоченного органа, ГАУ "МФЦ", в который позвонило заинтересов</w:t>
      </w:r>
      <w:r w:rsidRPr="0064253E">
        <w:t>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</w:t>
      </w:r>
      <w:r w:rsidRPr="0064253E">
        <w:t>ислить меры, которые надо принять. Время разговора не должно превышать 15 минут.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Звонки заинтересованных лиц по справочным телефонам Уполномоченных органов и ГАУ "МФЦ" принимаются в соответствующие часы работы согласно </w:t>
      </w:r>
      <w:hyperlink w:anchor="P225" w:tooltip="Приложение 1">
        <w:r w:rsidRPr="0064253E">
          <w:t>приложению 1</w:t>
        </w:r>
      </w:hyperlink>
      <w:r w:rsidRPr="0064253E">
        <w:t xml:space="preserve"> к настоящему Административному регламенту.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1.3.5. Индивидуальное письменное информирование при обращении в Уполномоченный орган осуществляется путем почтовых отправлений или в электронной форме (в зависимости от способа доставки ответа</w:t>
      </w:r>
      <w:r w:rsidRPr="0064253E">
        <w:t>, указанного в письменном обращении, или способа обращения заинтересованного лица за информацией).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1.3.6. На ЕПГУ и (или) РПГУ (при наличии) размещаются сведения, предусмотренные </w:t>
      </w:r>
      <w:hyperlink r:id="rId1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64253E">
          <w:t>Положением</w:t>
        </w:r>
      </w:hyperlink>
      <w:r w:rsidRPr="0064253E"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</w:t>
      </w:r>
      <w:r w:rsidRPr="0064253E">
        <w:t>0.2011 N 861.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</w:t>
      </w:r>
      <w:r w:rsidRPr="0064253E">
        <w:t>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</w:t>
      </w:r>
      <w:r w:rsidRPr="0064253E">
        <w:t>х.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1.3.7. На Официальных сайтах,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ГАУ "МФЦ" размещается следующая справочная информация: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местонахождение и график работы Уполномоченного органа, а также ГАУ "МФЦ";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справочные телефоны Уполномоченного органа;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адреса Официальных сайтов, а также электронной почты.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1.3.8. На информационных стендах Уполномоченного органа размещается следующая</w:t>
      </w:r>
      <w:r w:rsidRPr="0064253E">
        <w:t xml:space="preserve"> информация: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текст Административного регламента с приложениями;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краткое описание порядка предоставления муниц</w:t>
      </w:r>
      <w:r w:rsidRPr="0064253E">
        <w:t>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основания для отказа в предоставлении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порядок получения консультаций;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ответы на часто задаваемые вопросы;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часы приема и порядок записи на прием к руководителю Уполномоченного органа;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время приема документов.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Title0"/>
        <w:jc w:val="center"/>
        <w:outlineLvl w:val="1"/>
      </w:pPr>
      <w:r w:rsidRPr="0064253E">
        <w:t>2. Стандарт предоставления муниципальной услуги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Normal0"/>
        <w:ind w:firstLine="540"/>
        <w:jc w:val="both"/>
      </w:pPr>
      <w:r w:rsidRPr="0064253E">
        <w:t>2.1. Наименование муниципальной услуги - "Согласование переустройства и (или) перепланировки помещения в многоквартирном доме".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2.2. Наименование органа Администрации города Твери, непосредственно предоставляющего муниципальную услугу: муниципальная услуга предоставляется Уполномоченным органом, в границах которого расположено переустраиваемое и (или) перепланируемое помещение.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2.3. За получением муниципальной услуги заявитель (представитель заявителя) вправе обратиться в Уполномоченный орган, в ГАУ "МФЦ" либо подать заявление о переустройстве и (или) перепланировке помещения (далее также - заявление) через ЕПГУ и (или) РПГУ (при</w:t>
      </w:r>
      <w:r w:rsidRPr="0064253E">
        <w:t xml:space="preserve"> наличии).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2.4.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</w:t>
      </w:r>
      <w:r w:rsidRPr="0064253E">
        <w:t xml:space="preserve">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</w:t>
      </w:r>
      <w:r w:rsidRPr="0064253E">
        <w:t>, подтверждающие получение согласия, могут быть представлены в том числе в форме электронного документа.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Действие настоящего пункта не распространяется на лиц, признанных безвестно отсутствующими, и на разыскиваемых лиц, местонахождение которых не установл</w:t>
      </w:r>
      <w:r w:rsidRPr="0064253E">
        <w:t>ено уполномоченным федеральным органом исполнительной власти.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2.5. При предоставлении муниципальной услуги Уполномоченный орган взаимодействует с: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Управлением Федеральной службы государственной регистрации, кадастра и картографии по Тверской области;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ф</w:t>
      </w:r>
      <w:r w:rsidRPr="0064253E">
        <w:t>илиалом публично-правовой компании "Роскадастр" Тверской области;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главным Управлением по государственной охране объектов культурного наследия Тверской области.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2.6. Результат предоставления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>2.6.1. Результатом предоставления муниципа</w:t>
      </w:r>
      <w:r w:rsidRPr="0064253E">
        <w:t xml:space="preserve">льной услуги является выдача (направление) заявителю (представителю заявителя) </w:t>
      </w:r>
      <w:hyperlink r:id="rId20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">
        <w:r w:rsidRPr="0064253E">
          <w:t>решения</w:t>
        </w:r>
      </w:hyperlink>
      <w:r w:rsidRPr="0064253E">
        <w:t xml:space="preserve"> о согласовании или об отказе в согласовани</w:t>
      </w:r>
      <w:r w:rsidRPr="0064253E">
        <w:t>и переустройства и (или) перепланировки помещения в многоквартирном доме, по форме утвержденной Приказом Министерства строительства и жилищно-коммунального хозяйства Российской Федерации от 04.04.2024 N 240/пр "Об утверждении формы заявления о переустройст</w:t>
      </w:r>
      <w:r w:rsidRPr="0064253E">
        <w:t>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 (далее - решение).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2.6.2. Рез</w:t>
      </w:r>
      <w:r w:rsidRPr="0064253E">
        <w:t>ультат предоставления муниципальной услуги выдается (направляется) одним из способов, указанным заявителем (представителем заявителя) в заявлении: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в форме электронного документа с использованием информационно-телекоммуникационных сетей общего пользовани</w:t>
      </w:r>
      <w:r w:rsidRPr="0064253E">
        <w:t>я, в том числе ЕПГУ и (или) РПГУ (при наличии);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в форме документа на бумажном носителе: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посредством выдачи заявителю (представителю заявителя) лично под расписку;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посредством почтового отправления по указанному в заявлении почтовому адресу;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- через </w:t>
      </w:r>
      <w:r w:rsidRPr="0064253E">
        <w:t>ГАУ "МФЦ" по месту представления заявления.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2.7. Срок предоставления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2.7.1. Срок предоставления муниципальной услуги составляет не более 50 дней со дня регистрации в Уполномоченном органе заявления и приложенных документов.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2.7.2. В с</w:t>
      </w:r>
      <w:r w:rsidRPr="0064253E">
        <w:t>лучае предоставления заявления в ГАУ "МФЦ" срок предоставления муниципальной услуги, указанный в подпункте 2.7.1 настоящего пункта, исчисляется со дня поступления в Уполномоченный орган документов из ГАУ "МФЦ".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2.8. Исчерпывающий перечень документов, необх</w:t>
      </w:r>
      <w:r w:rsidRPr="0064253E">
        <w:t>одимых в соответствии с законодательными или иными нормативными правовыми актами для предоставления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bookmarkStart w:id="1" w:name="P117"/>
      <w:bookmarkEnd w:id="1"/>
      <w:r w:rsidRPr="0064253E">
        <w:t>2.8.1. Для проведения переустройства и (или) перепланировки помещения заявитель (представитель заявителя) представляет следующие докум</w:t>
      </w:r>
      <w:r w:rsidRPr="0064253E">
        <w:t>енты: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1) </w:t>
      </w:r>
      <w:hyperlink r:id="rId21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">
        <w:r w:rsidRPr="0064253E">
          <w:t>заявление</w:t>
        </w:r>
      </w:hyperlink>
      <w:r w:rsidRPr="0064253E">
        <w:t xml:space="preserve"> о переустройстве и (или) перепланировке по форме, утвержденной Приказом Министерства строительства и жилищно-к</w:t>
      </w:r>
      <w:r w:rsidRPr="0064253E">
        <w:t>оммунального хозяйства Российской Федерации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</w:t>
      </w:r>
      <w:r w:rsidRPr="0064253E">
        <w:t>огласовании переустройства и (или) перепланировки помещения в многоквартирном доме";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правоустанавливающие документы на переустраиваемое и (или) перепланируемое помещение (подлинники или засвидетельствованные в нотариальном порядке копии);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3) подготовлен</w:t>
      </w:r>
      <w:r w:rsidRPr="0064253E">
        <w:t>ный и оформленный в установленном законом порядке проект переустройства и (или) перепланировки переустраиваемого и (или) перепланируемого помещения в многоквартирном доме;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4) для предоставления проекта переустройства и (или) перепланировки переустраиваемог</w:t>
      </w:r>
      <w:r w:rsidRPr="0064253E">
        <w:t xml:space="preserve">о и </w:t>
      </w:r>
      <w:r w:rsidRPr="0064253E">
        <w:lastRenderedPageBreak/>
        <w:t xml:space="preserve">(или) перепланируемого помещения в многоквартирном доме, заявитель должен предварительно обратиться в специализированную проектную организацию, имеющую свидетельство о допуске к работам, за услугой по подготовке и выдаче проекта переустройства и (или) </w:t>
      </w:r>
      <w:r w:rsidRPr="0064253E">
        <w:t>перепланировки переустраиваемого и (или) перепланируемого помещения. Услуга может являться платной;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5) протокол общего собрания собственников помещений в многоквартирном доме о согласии всех собственников помещений в многоквартирном доме (в случае, если пе</w:t>
      </w:r>
      <w:r w:rsidRPr="0064253E">
        <w:t>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6) согласие в письменной форме всех членов семьи нанимателя (в том числе временно отсутств</w:t>
      </w:r>
      <w:r w:rsidRPr="0064253E">
        <w:t>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подпункто</w:t>
      </w:r>
      <w:r w:rsidRPr="0064253E">
        <w:t>м документов наниматель переустраиваемого и (или) перепланируемого жилого помещения по договору социального найма);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7) технический план переустраиваемого и (или) перепланируемого помещения в многоквартирном доме;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8) документ, удостоверяющий личность заявителя или представителя заявителя.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При обращении посредством ЕПГУ и (или) РПГУ (при наличии), сведения из документа, удостоверяющего личность заявителя (представителя заявителя) формируются при подтверждении учетной</w:t>
      </w:r>
      <w:r w:rsidRPr="0064253E">
        <w:t xml:space="preserve">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Pr="0064253E">
        <w:t xml:space="preserve"> и муниципальных услуг в электронной форме" (далее - ЕСИА)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</w:t>
      </w:r>
      <w:r w:rsidRPr="0064253E">
        <w:t>домственного электронного взаимодействия" (далее также - межведомственное взаимодействие);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9) документ, подтверждающий полномочия представителя заявителя действовать от имени заявителя (предоставляется в случае личного обращения в Уполномоченный орган или </w:t>
      </w:r>
      <w:r w:rsidRPr="0064253E">
        <w:t>ГАУ "МФЦ").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В случае, если заявление подается через представителя заявителя посредством ЕПГУ и (или) РПГУ (при наличии), и доверенность представителя заявителя изготовлена в электронной форме, такая доверенность должна быть подписана электронной подписью, </w:t>
      </w:r>
      <w:r w:rsidRPr="0064253E">
        <w:t xml:space="preserve">требования к которой устанавливаются Федеральным </w:t>
      </w:r>
      <w:hyperlink r:id="rId22" w:tooltip="Федеральный закон от 06.04.2011 N 63-ФЗ (ред. от 31.07.2025) &quot;Об электронной подписи&quot; {КонсультантПлюс}">
        <w:r w:rsidRPr="0064253E">
          <w:t>з</w:t>
        </w:r>
        <w:r w:rsidRPr="0064253E">
          <w:t>аконом</w:t>
        </w:r>
      </w:hyperlink>
      <w:r w:rsidRPr="0064253E">
        <w:t xml:space="preserve"> от 06.04.2011 N 63-ФЗ "Об электронной подписи".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2.8.2. Перечень документов (сведений), необходимых для предоставления муниципальной услуги, которые запрашиваются Уполномоченным органом посредством межведомственного взаимодействия, которые заявитель </w:t>
      </w:r>
      <w:r w:rsidRPr="0064253E">
        <w:t>(представитель заявителя) вправе предоставить вместе с заявлением по собственной инициативе: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правоустанавливающие документы на переустраиваемое и (или) перепланируемое помещение, если право на него зарегистрировано в Едином государственном реестре недви</w:t>
      </w:r>
      <w:r w:rsidRPr="0064253E">
        <w:t>жимости;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технический паспорт переустраиваемого и (или) перепланируемого помещения многоквартирного дома;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3) заключение органа по охране памятников архитектуры, истории и культуры о </w:t>
      </w:r>
      <w:r w:rsidRPr="0064253E">
        <w:lastRenderedPageBreak/>
        <w:t xml:space="preserve">допустимости проведения переустройства и (или) перепланировки помещения </w:t>
      </w:r>
      <w:r w:rsidRPr="0064253E">
        <w:t>в многоквартирном доме (в случае, если такое помещение или дом, в котором оно находится, является памятником архитектуры, истории или культуры).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2.8.3. Документы, представляемые заявителем (представителем заявителя), должны соответствовать следующим требов</w:t>
      </w:r>
      <w:r w:rsidRPr="0064253E">
        <w:t>аниям: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тексты документов написаны разборчиво;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фамилия, имя и отчество (последнее - при наличии) заявителя, адрес его места жительства (места нахождения), телефон (если имеется) написаны полностью;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 документах нет подчисток, приписок, зачеркнутых сло</w:t>
      </w:r>
      <w:r w:rsidRPr="0064253E">
        <w:t>в и иных неоговоренных исправлений.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2.9. Уполномоченные органы при предоставлении муниципальной услуги не вправе требовать от заявителя: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представлен</w:t>
      </w:r>
      <w:r w:rsidRPr="0064253E">
        <w:t>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</w:t>
      </w:r>
      <w:r w:rsidRPr="0064253E">
        <w:t xml:space="preserve">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предоставлении, предусмотренных </w:t>
      </w:r>
      <w:hyperlink r:id="rId2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4253E">
          <w:t>частью 1 статьей 1</w:t>
        </w:r>
      </w:hyperlink>
      <w:r w:rsidRPr="0064253E">
        <w:t xml:space="preserve"> Федерального закона от 27.</w:t>
      </w:r>
      <w:r w:rsidRPr="0064253E">
        <w:t>07.2010 N 210-ФЗ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Тверской области, муниципальными правовыми актами</w:t>
      </w:r>
      <w:r w:rsidRPr="0064253E">
        <w:t xml:space="preserve">, за исключением документов, включенных в определенный </w:t>
      </w:r>
      <w:hyperlink r:id="rId2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4253E">
          <w:t>частью 6 статьи 7</w:t>
        </w:r>
      </w:hyperlink>
      <w:r w:rsidRPr="0064253E"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</w:t>
      </w:r>
      <w:r w:rsidRPr="0064253E">
        <w:t>ые документы и информацию в Уполномоченный орган по собственной инициативе;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</w:t>
      </w:r>
      <w:r w:rsidRPr="0064253E">
        <w:t xml:space="preserve">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4253E">
          <w:t>части 1 статьи 9</w:t>
        </w:r>
      </w:hyperlink>
      <w:r w:rsidRPr="0064253E">
        <w:t xml:space="preserve"> Федерального закона от 27.07.2010 N 210-ФЗ "О</w:t>
      </w:r>
      <w:r w:rsidRPr="0064253E">
        <w:t>б организации предоставления государственных и муниципальных услуг";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</w:t>
      </w:r>
      <w:r w:rsidRPr="0064253E">
        <w:t>ьной услуги, либо в предоставлении муниципальной услуги, за исключением следующих случаев: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</w:t>
      </w:r>
      <w:r w:rsidRPr="0064253E">
        <w:t>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б) наличие ошибок в заявлении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</w:t>
      </w:r>
      <w:r w:rsidRPr="0064253E">
        <w:t xml:space="preserve">ставлении </w:t>
      </w:r>
      <w:r w:rsidRPr="0064253E">
        <w:lastRenderedPageBreak/>
        <w:t>муниципальной услуги и не включенных в представленный ранее комплект документов;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</w:t>
      </w:r>
      <w:r w:rsidRPr="0064253E">
        <w:t>, либо в предоставлении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</w:t>
      </w:r>
      <w:r w:rsidRPr="0064253E">
        <w:t xml:space="preserve">ого центра, работника организации, предусмотренной </w:t>
      </w:r>
      <w:hyperlink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4253E">
          <w:t>частью 1.1 статьи 16</w:t>
        </w:r>
      </w:hyperlink>
      <w:r w:rsidRPr="0064253E"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</w:t>
      </w:r>
      <w:r w:rsidRPr="0064253E">
        <w:t>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</w:t>
      </w:r>
      <w:r w:rsidRPr="0064253E">
        <w:t xml:space="preserve">ходимых для предоставления муниципальной услуги, либо руководителя организации, предусмотренной </w:t>
      </w:r>
      <w:hyperlink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4253E">
          <w:t>частью 1.1 статьи 16</w:t>
        </w:r>
      </w:hyperlink>
      <w:r w:rsidRPr="0064253E">
        <w:t xml:space="preserve"> Федерального закона от 27.07.2010 N 210-ФЗ "Об организации предоставления государственных и муниципальных услуг", уведомля</w:t>
      </w:r>
      <w:r w:rsidRPr="0064253E">
        <w:t>ется заявитель, а также приносятся извинения за доставленные неудобства;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4253E">
          <w:t>пунктом 7.2 части 1 статьи 16</w:t>
        </w:r>
      </w:hyperlink>
      <w:r w:rsidRPr="0064253E">
        <w:t xml:space="preserve"> Федеральног</w:t>
      </w:r>
      <w:r w:rsidRPr="0064253E">
        <w:t>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</w:t>
      </w:r>
      <w:r w:rsidRPr="0064253E">
        <w:t>ых случаев, установленных федеральными законами.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2.10. Исчерпывающий перечень оснований для отказа в приеме документов, необходимых для предоставления муниципальной услуги, являются: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заявление не соответствует установленной форме;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представленные доку</w:t>
      </w:r>
      <w:r w:rsidRPr="0064253E">
        <w:t>менты утратили силу на момент обращения за предоставлением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4) пре</w:t>
      </w:r>
      <w:r w:rsidRPr="0064253E">
        <w:t>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5) неполное заполнение полей в форме заявлен</w:t>
      </w:r>
      <w:r w:rsidRPr="0064253E">
        <w:t>ия, в том числе в интерактивной форме заявления на ЕПГУ и (или) РПГУ (при наличии).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Отказ в приеме документов, необходимых для предоставления муниципальной услуги, не препятствует повторному обращению заявителя (представителя заявителя) за предоставлением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2.11. Исчерпывающий перечень оснований для приостановления пре</w:t>
      </w:r>
      <w:r w:rsidRPr="0064253E">
        <w:t>доставления муниципальной услуги или отказа в предоставлении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2.11.1. Основания для приостановления предоставления муниципальной услуги отсутствуют.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2.11.2. Исчерпывающий перечень оснований для отказа в предоставлении муниципальной усл</w:t>
      </w:r>
      <w:r w:rsidRPr="0064253E">
        <w:t>уги: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 xml:space="preserve">а) непредоставление документов, предусмотренных </w:t>
      </w:r>
      <w:hyperlink w:anchor="P117" w:tooltip="2.8.1. Для проведения переустройства и (или) перепланировки помещения заявитель (представитель заявителя) представляет следующие документы:">
        <w:r w:rsidRPr="0064253E">
          <w:t>подпунктом 2.8.1 пункта 2.8</w:t>
        </w:r>
      </w:hyperlink>
      <w:r w:rsidRPr="0064253E">
        <w:t xml:space="preserve"> нас</w:t>
      </w:r>
      <w:r w:rsidRPr="0064253E">
        <w:t>тоящего Административного регламента, обязанность по представлению которых возложена на заявителя;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б) поступление в Уполномоченный орган, осуществляющий согласование, ответа органа государственной власти, органа местного самоуправления либо подведомственно</w:t>
      </w:r>
      <w:r w:rsidRPr="0064253E">
        <w:t>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</w:t>
      </w:r>
      <w:r w:rsidRPr="0064253E">
        <w:t>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Уполномоченны</w:t>
      </w:r>
      <w:r w:rsidRPr="0064253E">
        <w:t xml:space="preserve">й орган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и не получил </w:t>
      </w:r>
      <w:r w:rsidRPr="0064253E">
        <w:t>от заявителя такие документ и (или) информацию в течение пятнадцати рабочих дней со дня направления уведомления;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в) представления документов в ненадлежащий орган;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г) несоответствия проекта переустройства и (или) перепланировки помещения требованиям действу</w:t>
      </w:r>
      <w:r w:rsidRPr="0064253E">
        <w:t>ющего законодательства Российской Федерации, законодательства Тверской области, правовых актов Администрации города Твери.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2.12. Плата за предоставление услуги не взимается.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2.13. Максимальные сроки ожидания в очереди при подаче заявления и документов о со</w:t>
      </w:r>
      <w:r w:rsidRPr="0064253E">
        <w:t>гласовании переустройства и (или) перепланировки помещения составляет 15 минут.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2.14. Заявление, представленное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За</w:t>
      </w:r>
      <w:r w:rsidRPr="0064253E">
        <w:t>явление, представленное заявителем либо его представителем через ГАУ "МФЦ", регистрируется Уполномоченным органом в день поступления от ГАУ "МФЦ".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 xml:space="preserve">Заявление, поступившее в электронной форме на ЕПГУ и (или) РПГУ (при наличии), регистрируется Уполномоченным </w:t>
      </w:r>
      <w:r w:rsidRPr="0064253E">
        <w:t>органом в день его поступления в случае отсутствия автоматической регистрации запросов на ЕПГУ и (или) РПГУ (при наличии).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Заявление, поступившее позднее чем за один час до окончания времени работы Уполномоченного органа, регистрируется на следующий рабочи</w:t>
      </w:r>
      <w:r w:rsidRPr="0064253E">
        <w:t>й день.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Заявление, поступившее в нерабочее время, регистрируется на следующий рабочий день.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2.15. Требования к организации места оказания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2.15.1. Требования к зданию, в котором оказывается муниципальная услуга.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Уполномоченный орган должен быть расположен в пределах десятиминутной пешей доступности взрослого здорового человека от остановки общественного транспорта.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На территории, прилегающей к зданию, в котором располагается Уполномоченный орган, оборудуются места</w:t>
      </w:r>
      <w:r w:rsidRPr="0064253E">
        <w:t xml:space="preserve"> для парковки автотранспортных средств. Из них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2.15.2. Требования к местам ожидания приема: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 xml:space="preserve">1) при предоставлении муниципальной </w:t>
      </w:r>
      <w:r w:rsidRPr="0064253E">
        <w:t>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в местах ожидания приема должны быть предусмотрены сидячие места для п</w:t>
      </w:r>
      <w:r w:rsidRPr="0064253E">
        <w:t>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3) в местах ожидания и непосредственного представления муниципальной услуги должны быть соблюдены требования по освещенности и венти</w:t>
      </w:r>
      <w:r w:rsidRPr="0064253E">
        <w:t>ляции, для посетителей должен быть обеспечен свободный доступ в санитарно-бытовые помещения;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</w:t>
      </w:r>
      <w:r w:rsidRPr="0064253E">
        <w:t xml:space="preserve"> ручки, бумага для возможности оформления документов, образцы и бланки заявлений.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2.15.3. Требования к местам приема заявителей: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Места предоставления муниципальной услуги оборудуются: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противопожарной системой и средствами пожаротушения;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системой оповещ</w:t>
      </w:r>
      <w:r w:rsidRPr="0064253E">
        <w:t>ения о возникновении чрезвычайной ситуации;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системой охраны;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информационными табличками (вывесками) с указанием номера кабинета, фамилии, имени, отчества (последнее - при наличии) и должности специалиста, осуществляющего прием заявителей.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В здании Уполномоченного органа, предоставляющего муниципальную услугу,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</w:t>
      </w:r>
      <w:r w:rsidRPr="0064253E">
        <w:t>и правовыми актами.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Помещения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2.16. Показатели доступн</w:t>
      </w:r>
      <w:r w:rsidRPr="0064253E">
        <w:t>ости и качества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2.16.1. Доступность и качество муниципальной услуги определяются по следующим показателям: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информированность заявителей (представителей заявителей) о порядке предоставления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возможность получен</w:t>
      </w:r>
      <w:r w:rsidRPr="0064253E">
        <w:t>ия консультаций по порядку предоставления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возможность получения муниципальной услуги в ГАУ "МФЦ";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возможность получения муниципальной услуги в электронном виде, в том числе посредством ЕПГУ и (или) РПГУ (при наличии);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удобство т</w:t>
      </w:r>
      <w:r w:rsidRPr="0064253E">
        <w:t>ерриториального размещения помещения, в котором предоставляется муниципальная услуга;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>- наличие удобного для заявителей (представителей заявителей) графика работы органа, предоставляющего муниципальную услугу;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количество взаимодействий заявителя (предста</w:t>
      </w:r>
      <w:r w:rsidRPr="0064253E">
        <w:t>вителя заявителя) с должностными лицами при предоставлении муниципальной услуги и их продолжительность;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удовлетворенность заявителей (представителей заявителей) сроками ожидания в очереди при предоставлении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удовлетворенность заяви</w:t>
      </w:r>
      <w:r w:rsidRPr="0064253E">
        <w:t>телей (представителей заявителей) условиями ожидания в очереди при предоставлении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удовлетворенность заявителей (представителей заявителей) сроками предоставления муниципальной услуги;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возможность получения информации о ходе предос</w:t>
      </w:r>
      <w:r w:rsidRPr="0064253E">
        <w:t>тавления муниципальной услуги, в том числе с использованием информационно-коммуникационных технологий;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- отсутствие обоснованных жалоб заявителей (представителей заявителей) на нарушение должностными лицами нормативных правовых актов, регламентирующих пред</w:t>
      </w:r>
      <w:r w:rsidRPr="0064253E">
        <w:t>оставление муниципальной услуги.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2.17. Требование соблюдения конфиденциальности.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При предоставлении муниципальной услуги Уполномоченный орган обязан обеспечить защиту сведений, поступающих от заявителей (представителей заявителей), в том числе путем обеспе</w:t>
      </w:r>
      <w:r w:rsidRPr="0064253E">
        <w:t>чения конфиденциальности информации на всех этапах взаимодействия с заявителем (представителем заявителя),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</w:t>
      </w:r>
      <w:r w:rsidRPr="0064253E">
        <w:t>жании 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2.18. Иные требования, в том числе учитывающие особенности предоставле</w:t>
      </w:r>
      <w:r w:rsidRPr="0064253E">
        <w:t>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2.18.1. Предоставление муниципальной услуги может осуществляться в ГАУ "МФЦ", с которым Администрацией города Твери заключено согл</w:t>
      </w:r>
      <w:r w:rsidRPr="0064253E">
        <w:t>ашение о взаимодействии.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Особенности выполнения административных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муниципальной услуги, размещаемой на официальном сайте Администр</w:t>
      </w:r>
      <w:r w:rsidRPr="0064253E">
        <w:t>ации города Твери в информационно-телекоммуникационной сети Интернет.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В случае обращения заявителя (представителя заявителя) с запросом о предоставлении муниципальной услуги в ГАУ "МФЦ" порядок и сроки приема и регистрации заявления, а также выдачи заявите</w:t>
      </w:r>
      <w:r w:rsidRPr="0064253E">
        <w:t>лю (представителю заявителя)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2.18.2. При предоставлении муниципальной услуги в электронной форме с использованием ЕПГУ</w:t>
      </w:r>
      <w:r w:rsidRPr="0064253E">
        <w:t xml:space="preserve"> и (или) РПГУ (при наличии) заявителю (представителю заявителя)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</w:t>
      </w:r>
      <w:r w:rsidRPr="0064253E">
        <w:t>в).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lastRenderedPageBreak/>
        <w:t>Электронные документы представляются в следующих форматах: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 doc, docx, odt - для документов с текстовым сод</w:t>
      </w:r>
      <w:r w:rsidRPr="0064253E">
        <w:t>ержанием, не включающим формулы;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4) zip, rar - для сжатых документов в один файл;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5) sig - для открепленной УКЭП.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В случае,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</w:t>
      </w:r>
      <w:r w:rsidRPr="0064253E">
        <w:t xml:space="preserve">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</w:t>
      </w:r>
      <w:r w:rsidRPr="0064253E">
        <w:t>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1) "черно-белый" (при отсутствии в документе графических изображений и (или) цветного текста);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2)</w:t>
      </w:r>
      <w:r w:rsidRPr="0064253E">
        <w:t xml:space="preserve"> "оттенки серого" (при наличии в документе графических изображений, отличных от цветного графического изображения);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(представителем заявителя) к заявлению, представляемые в электронной форме, должны обеспе</w:t>
      </w:r>
      <w:r w:rsidRPr="0064253E">
        <w:t>чивать возможность идентифицировать документ и количество листов в документе.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</w:t>
      </w:r>
      <w:r w:rsidRPr="0064253E">
        <w:t xml:space="preserve">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Заявление в форме электронного документа, представленное с нарушением требований, уста</w:t>
      </w:r>
      <w:r w:rsidRPr="0064253E">
        <w:t>новленных настоящим Административным регламентом в части, касающейся электронных обращений, не рассматривается Уполномоченным органом.</w:t>
      </w:r>
    </w:p>
    <w:p w:rsidR="00A17079" w:rsidRPr="0064253E" w:rsidRDefault="00314BAF">
      <w:pPr>
        <w:pStyle w:val="ConsPlusNormal0"/>
        <w:spacing w:before="240"/>
        <w:ind w:firstLine="540"/>
        <w:jc w:val="both"/>
      </w:pPr>
      <w:r w:rsidRPr="0064253E">
        <w:t>Не позднее пяти рабочих дней со дня представления такого заявления в форме электронного документа Уполномоченный орган на</w:t>
      </w:r>
      <w:r w:rsidRPr="0064253E">
        <w:t xml:space="preserve">правляет заявителю на указанный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которыми должно </w:t>
      </w:r>
      <w:r w:rsidRPr="0064253E">
        <w:t>быть представлено заявление в форме электронного документа.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Normal0"/>
        <w:jc w:val="right"/>
        <w:outlineLvl w:val="1"/>
      </w:pPr>
      <w:bookmarkStart w:id="2" w:name="P225"/>
      <w:bookmarkEnd w:id="2"/>
      <w:r w:rsidRPr="0064253E">
        <w:t>Приложение 1</w:t>
      </w:r>
    </w:p>
    <w:p w:rsidR="00A17079" w:rsidRPr="0064253E" w:rsidRDefault="00314BAF">
      <w:pPr>
        <w:pStyle w:val="ConsPlusNormal0"/>
        <w:jc w:val="right"/>
      </w:pPr>
      <w:r w:rsidRPr="0064253E">
        <w:t>к административному регламенту</w:t>
      </w:r>
    </w:p>
    <w:p w:rsidR="00A17079" w:rsidRPr="0064253E" w:rsidRDefault="00314BAF">
      <w:pPr>
        <w:pStyle w:val="ConsPlusNormal0"/>
        <w:jc w:val="right"/>
      </w:pPr>
      <w:r w:rsidRPr="0064253E">
        <w:t>предоставления муниципальной услуги</w:t>
      </w:r>
    </w:p>
    <w:p w:rsidR="00A17079" w:rsidRPr="0064253E" w:rsidRDefault="00314BAF">
      <w:pPr>
        <w:pStyle w:val="ConsPlusNormal0"/>
        <w:jc w:val="right"/>
      </w:pPr>
      <w:r w:rsidRPr="0064253E">
        <w:t>"Согласование переустройства</w:t>
      </w:r>
    </w:p>
    <w:p w:rsidR="00A17079" w:rsidRPr="0064253E" w:rsidRDefault="00314BAF">
      <w:pPr>
        <w:pStyle w:val="ConsPlusNormal0"/>
        <w:jc w:val="right"/>
      </w:pPr>
      <w:r w:rsidRPr="0064253E">
        <w:t>и (или) перепланировки помещения</w:t>
      </w:r>
    </w:p>
    <w:p w:rsidR="00A17079" w:rsidRPr="0064253E" w:rsidRDefault="00314BAF">
      <w:pPr>
        <w:pStyle w:val="ConsPlusNormal0"/>
        <w:jc w:val="right"/>
      </w:pPr>
      <w:r w:rsidRPr="0064253E">
        <w:t>в многоквартирном доме"</w:t>
      </w:r>
    </w:p>
    <w:p w:rsidR="00A17079" w:rsidRPr="0064253E" w:rsidRDefault="00A17079">
      <w:pPr>
        <w:pStyle w:val="ConsPlusNormal0"/>
        <w:jc w:val="both"/>
      </w:pPr>
    </w:p>
    <w:p w:rsidR="00A17079" w:rsidRPr="0064253E" w:rsidRDefault="00314BAF">
      <w:pPr>
        <w:pStyle w:val="ConsPlusTitle0"/>
        <w:jc w:val="center"/>
        <w:outlineLvl w:val="2"/>
      </w:pPr>
      <w:r w:rsidRPr="0064253E">
        <w:t>Сведения об органе, пред</w:t>
      </w:r>
      <w:r w:rsidRPr="0064253E">
        <w:t>оставляющем муниципальную услугу</w:t>
      </w:r>
    </w:p>
    <w:p w:rsidR="00A17079" w:rsidRPr="0064253E" w:rsidRDefault="00A1707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869"/>
        <w:gridCol w:w="2835"/>
        <w:gridCol w:w="2552"/>
      </w:tblGrid>
      <w:tr w:rsidR="0064253E" w:rsidRPr="0064253E" w:rsidTr="0064253E">
        <w:tc>
          <w:tcPr>
            <w:tcW w:w="1871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Наименование</w:t>
            </w:r>
          </w:p>
        </w:tc>
        <w:tc>
          <w:tcPr>
            <w:tcW w:w="2869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Почтовый адрес, телефон, адрес официального сайта, e-mail</w:t>
            </w:r>
          </w:p>
        </w:tc>
        <w:tc>
          <w:tcPr>
            <w:tcW w:w="2835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График работы</w:t>
            </w:r>
          </w:p>
        </w:tc>
        <w:tc>
          <w:tcPr>
            <w:tcW w:w="2552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График приема и консультаций заявителей</w:t>
            </w:r>
          </w:p>
        </w:tc>
      </w:tr>
      <w:tr w:rsidR="0064253E" w:rsidRPr="0064253E" w:rsidTr="0064253E">
        <w:tc>
          <w:tcPr>
            <w:tcW w:w="1871" w:type="dxa"/>
          </w:tcPr>
          <w:p w:rsidR="00A17079" w:rsidRPr="0064253E" w:rsidRDefault="00314BAF">
            <w:pPr>
              <w:pStyle w:val="ConsPlusNormal0"/>
            </w:pPr>
            <w:r w:rsidRPr="0064253E">
              <w:t>Администрация Заволжского района в городе Твери</w:t>
            </w:r>
          </w:p>
        </w:tc>
        <w:tc>
          <w:tcPr>
            <w:tcW w:w="2869" w:type="dxa"/>
          </w:tcPr>
          <w:p w:rsidR="00A17079" w:rsidRPr="0064253E" w:rsidRDefault="00314BAF">
            <w:pPr>
              <w:pStyle w:val="ConsPlusNormal0"/>
            </w:pPr>
            <w:r w:rsidRPr="0064253E">
              <w:t>170042, город Тверь, улица Горького, дом 130,</w:t>
            </w:r>
          </w:p>
          <w:p w:rsidR="00A17079" w:rsidRPr="0064253E" w:rsidRDefault="00314BAF">
            <w:pPr>
              <w:pStyle w:val="ConsPlusNormal0"/>
            </w:pPr>
            <w:r w:rsidRPr="0064253E">
              <w:t>8 (4822) 36-08-82,</w:t>
            </w:r>
          </w:p>
          <w:p w:rsidR="00A17079" w:rsidRPr="0064253E" w:rsidRDefault="00314BAF">
            <w:pPr>
              <w:pStyle w:val="ConsPlusNormal0"/>
            </w:pPr>
            <w:r w:rsidRPr="0064253E">
              <w:t>(добавочный номер специалиста 3215)</w:t>
            </w:r>
          </w:p>
          <w:p w:rsidR="00A17079" w:rsidRPr="0064253E" w:rsidRDefault="00314BAF">
            <w:pPr>
              <w:pStyle w:val="ConsPlusNormal0"/>
            </w:pPr>
            <w:hyperlink r:id="rId29">
              <w:r w:rsidRPr="0064253E">
                <w:t>www.tver.ru</w:t>
              </w:r>
            </w:hyperlink>
            <w:r w:rsidRPr="0064253E">
              <w:t>,</w:t>
            </w:r>
          </w:p>
          <w:p w:rsidR="00A17079" w:rsidRPr="0064253E" w:rsidRDefault="00314BAF">
            <w:pPr>
              <w:pStyle w:val="ConsPlusNormal0"/>
            </w:pPr>
            <w:r w:rsidRPr="0064253E">
              <w:t>zavol@adm.tver.ru</w:t>
            </w:r>
          </w:p>
        </w:tc>
        <w:tc>
          <w:tcPr>
            <w:tcW w:w="2835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понедельник - 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18.00, пятница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16.45, перерыв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13.00 до 13.45.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Выходные дни: суббота, воскресенье</w:t>
            </w:r>
          </w:p>
        </w:tc>
        <w:tc>
          <w:tcPr>
            <w:tcW w:w="2552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вторник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10.00 до 12.00;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14.00 до 16.00</w:t>
            </w:r>
          </w:p>
        </w:tc>
      </w:tr>
      <w:tr w:rsidR="0064253E" w:rsidRPr="0064253E" w:rsidTr="0064253E">
        <w:tc>
          <w:tcPr>
            <w:tcW w:w="1871" w:type="dxa"/>
          </w:tcPr>
          <w:p w:rsidR="00A17079" w:rsidRPr="0064253E" w:rsidRDefault="00314BAF">
            <w:pPr>
              <w:pStyle w:val="ConsPlusNormal0"/>
            </w:pPr>
            <w:r w:rsidRPr="0064253E">
              <w:t>Администрация Московского района в городе Твери</w:t>
            </w:r>
          </w:p>
        </w:tc>
        <w:tc>
          <w:tcPr>
            <w:tcW w:w="2869" w:type="dxa"/>
          </w:tcPr>
          <w:p w:rsidR="00A17079" w:rsidRPr="0064253E" w:rsidRDefault="00314BAF">
            <w:pPr>
              <w:pStyle w:val="ConsPlusNormal0"/>
            </w:pPr>
            <w:r w:rsidRPr="0064253E">
              <w:t>170100, город Тверь, площадь Гагарина, дом 3,</w:t>
            </w:r>
          </w:p>
          <w:p w:rsidR="00A17079" w:rsidRPr="0064253E" w:rsidRDefault="00314BAF">
            <w:pPr>
              <w:pStyle w:val="ConsPlusNormal0"/>
            </w:pPr>
            <w:r w:rsidRPr="0064253E">
              <w:t>8 (4822) 36-08-83, (добавочный номер специалиста 3313)</w:t>
            </w:r>
          </w:p>
          <w:p w:rsidR="00A17079" w:rsidRPr="0064253E" w:rsidRDefault="00314BAF">
            <w:pPr>
              <w:pStyle w:val="ConsPlusNormal0"/>
            </w:pPr>
            <w:hyperlink r:id="rId30">
              <w:r w:rsidRPr="0064253E">
                <w:t>www.tver.ru</w:t>
              </w:r>
            </w:hyperlink>
            <w:r w:rsidRPr="0064253E">
              <w:t>,</w:t>
            </w:r>
          </w:p>
          <w:p w:rsidR="00A17079" w:rsidRPr="0064253E" w:rsidRDefault="00314BAF">
            <w:pPr>
              <w:pStyle w:val="ConsPlusNormal0"/>
            </w:pPr>
            <w:r w:rsidRPr="0064253E">
              <w:t>admmos@adm.tver.ru</w:t>
            </w:r>
          </w:p>
        </w:tc>
        <w:tc>
          <w:tcPr>
            <w:tcW w:w="2835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понедельник - 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18.00, пятница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16.45, перерыв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13.00 до 13.45.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Выходные дни: суббота, воскресенье</w:t>
            </w:r>
          </w:p>
        </w:tc>
        <w:tc>
          <w:tcPr>
            <w:tcW w:w="2552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вторник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10.00 до 12.00,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14.00 до 16.00</w:t>
            </w:r>
          </w:p>
        </w:tc>
      </w:tr>
      <w:tr w:rsidR="0064253E" w:rsidRPr="0064253E" w:rsidTr="0064253E">
        <w:tc>
          <w:tcPr>
            <w:tcW w:w="1871" w:type="dxa"/>
          </w:tcPr>
          <w:p w:rsidR="00A17079" w:rsidRPr="0064253E" w:rsidRDefault="00314BAF">
            <w:pPr>
              <w:pStyle w:val="ConsPlusNormal0"/>
            </w:pPr>
            <w:r w:rsidRPr="0064253E">
              <w:t>Администрация Пролетарского района в городе Твери</w:t>
            </w:r>
          </w:p>
        </w:tc>
        <w:tc>
          <w:tcPr>
            <w:tcW w:w="2869" w:type="dxa"/>
          </w:tcPr>
          <w:p w:rsidR="00A17079" w:rsidRPr="0064253E" w:rsidRDefault="00314BAF">
            <w:pPr>
              <w:pStyle w:val="ConsPlusNormal0"/>
            </w:pPr>
            <w:r w:rsidRPr="0064253E">
              <w:t>170001, город Тверь, проспект Калинина, дом 62,</w:t>
            </w:r>
          </w:p>
          <w:p w:rsidR="00A17079" w:rsidRPr="0064253E" w:rsidRDefault="00314BAF">
            <w:pPr>
              <w:pStyle w:val="ConsPlusNormal0"/>
            </w:pPr>
            <w:r w:rsidRPr="0064253E">
              <w:t>8 (4822) 36-08-84,</w:t>
            </w:r>
          </w:p>
          <w:p w:rsidR="00A17079" w:rsidRPr="0064253E" w:rsidRDefault="00314BAF">
            <w:pPr>
              <w:pStyle w:val="ConsPlusNormal0"/>
            </w:pPr>
            <w:hyperlink r:id="rId31">
              <w:r w:rsidRPr="0064253E">
                <w:t>www.tver.ru</w:t>
              </w:r>
            </w:hyperlink>
            <w:r w:rsidRPr="0064253E">
              <w:t>,</w:t>
            </w:r>
          </w:p>
          <w:p w:rsidR="00A17079" w:rsidRPr="0064253E" w:rsidRDefault="00314BAF">
            <w:pPr>
              <w:pStyle w:val="ConsPlusNormal0"/>
            </w:pPr>
            <w:r w:rsidRPr="0064253E">
              <w:t>apr@adm.tver.ru</w:t>
            </w:r>
          </w:p>
        </w:tc>
        <w:tc>
          <w:tcPr>
            <w:tcW w:w="2835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понедельник - 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18.00,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пятница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16.45,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перерыв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13.00 до 13.45.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Выходные дни: суббота, воскресенье</w:t>
            </w:r>
          </w:p>
        </w:tc>
        <w:tc>
          <w:tcPr>
            <w:tcW w:w="2552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втор</w:t>
            </w:r>
            <w:r w:rsidRPr="0064253E">
              <w:t>ник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10.00 до 13.00,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14.00 до 17.00</w:t>
            </w:r>
          </w:p>
        </w:tc>
      </w:tr>
      <w:tr w:rsidR="0064253E" w:rsidRPr="0064253E" w:rsidTr="0064253E">
        <w:tc>
          <w:tcPr>
            <w:tcW w:w="1871" w:type="dxa"/>
          </w:tcPr>
          <w:p w:rsidR="00A17079" w:rsidRPr="0064253E" w:rsidRDefault="00314BAF">
            <w:pPr>
              <w:pStyle w:val="ConsPlusNormal0"/>
            </w:pPr>
            <w:r w:rsidRPr="0064253E">
              <w:t>Администрация Центрального района в городе Твери</w:t>
            </w:r>
          </w:p>
        </w:tc>
        <w:tc>
          <w:tcPr>
            <w:tcW w:w="2869" w:type="dxa"/>
          </w:tcPr>
          <w:p w:rsidR="00A17079" w:rsidRPr="0064253E" w:rsidRDefault="00314BAF">
            <w:pPr>
              <w:pStyle w:val="ConsPlusNormal0"/>
            </w:pPr>
            <w:r w:rsidRPr="0064253E">
              <w:t>170100, город Тверь,</w:t>
            </w:r>
          </w:p>
          <w:p w:rsidR="00A17079" w:rsidRPr="0064253E" w:rsidRDefault="00314BAF">
            <w:pPr>
              <w:pStyle w:val="ConsPlusNormal0"/>
            </w:pPr>
            <w:r w:rsidRPr="0064253E">
              <w:t>улица Советская, дом 34,</w:t>
            </w:r>
          </w:p>
          <w:p w:rsidR="00A17079" w:rsidRPr="0064253E" w:rsidRDefault="00314BAF">
            <w:pPr>
              <w:pStyle w:val="ConsPlusNormal0"/>
            </w:pPr>
            <w:r w:rsidRPr="0064253E">
              <w:t>8 (4822) 36-08-81, (добавочный номер специалиста 3109)</w:t>
            </w:r>
          </w:p>
          <w:p w:rsidR="00A17079" w:rsidRPr="0064253E" w:rsidRDefault="00314BAF">
            <w:pPr>
              <w:pStyle w:val="ConsPlusNormal0"/>
            </w:pPr>
            <w:hyperlink r:id="rId32">
              <w:r w:rsidRPr="0064253E">
                <w:t>www.tver.ru</w:t>
              </w:r>
            </w:hyperlink>
            <w:r w:rsidRPr="0064253E">
              <w:t>,</w:t>
            </w:r>
          </w:p>
          <w:p w:rsidR="00A17079" w:rsidRPr="0064253E" w:rsidRDefault="00314BAF">
            <w:pPr>
              <w:pStyle w:val="ConsPlusNormal0"/>
            </w:pPr>
            <w:r w:rsidRPr="0064253E">
              <w:t>admcr@adm.tver.ru</w:t>
            </w:r>
          </w:p>
        </w:tc>
        <w:tc>
          <w:tcPr>
            <w:tcW w:w="2835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понедельник - 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18.00,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пятница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9.00 до 16.45,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перерыв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13.00 до 13.45.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Выходные дни: суббота, воскресенье</w:t>
            </w:r>
          </w:p>
        </w:tc>
        <w:tc>
          <w:tcPr>
            <w:tcW w:w="2552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вторник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10.00 до 13.00,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четверг</w:t>
            </w:r>
          </w:p>
          <w:p w:rsidR="00A17079" w:rsidRPr="0064253E" w:rsidRDefault="00314BAF">
            <w:pPr>
              <w:pStyle w:val="ConsPlusNormal0"/>
              <w:jc w:val="center"/>
            </w:pPr>
            <w:r w:rsidRPr="0064253E">
              <w:t>с 14.00 до 17.00</w:t>
            </w:r>
          </w:p>
        </w:tc>
      </w:tr>
    </w:tbl>
    <w:p w:rsidR="00A17079" w:rsidRPr="0064253E" w:rsidRDefault="00A17079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64253E" w:rsidRPr="0064253E" w:rsidRDefault="0064253E">
      <w:pPr>
        <w:pStyle w:val="ConsPlusNormal0"/>
        <w:jc w:val="both"/>
      </w:pPr>
    </w:p>
    <w:p w:rsidR="00A17079" w:rsidRPr="0064253E" w:rsidRDefault="00314BAF">
      <w:pPr>
        <w:pStyle w:val="ConsPlusTitle0"/>
        <w:jc w:val="center"/>
        <w:outlineLvl w:val="2"/>
      </w:pPr>
      <w:r w:rsidRPr="0064253E">
        <w:lastRenderedPageBreak/>
        <w:t>Сведения о государственном автономном учреждении</w:t>
      </w:r>
    </w:p>
    <w:p w:rsidR="00A17079" w:rsidRPr="0064253E" w:rsidRDefault="00314BAF">
      <w:pPr>
        <w:pStyle w:val="ConsPlusTitle0"/>
        <w:jc w:val="center"/>
      </w:pPr>
      <w:r w:rsidRPr="0064253E">
        <w:t>Тверской области "Многофункциональный центр предоставления</w:t>
      </w:r>
    </w:p>
    <w:p w:rsidR="00A17079" w:rsidRPr="0064253E" w:rsidRDefault="00314BAF">
      <w:pPr>
        <w:pStyle w:val="ConsPlusTitle0"/>
        <w:jc w:val="center"/>
      </w:pPr>
      <w:r w:rsidRPr="0064253E">
        <w:t>государственных и муниципальных услуг" (далее - ГАУ "МФЦ")</w:t>
      </w:r>
    </w:p>
    <w:p w:rsidR="00A17079" w:rsidRPr="0064253E" w:rsidRDefault="00A1707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871"/>
        <w:gridCol w:w="1814"/>
        <w:gridCol w:w="1814"/>
        <w:gridCol w:w="2984"/>
      </w:tblGrid>
      <w:tr w:rsidR="0064253E" w:rsidRPr="0064253E" w:rsidTr="0064253E">
        <w:tc>
          <w:tcPr>
            <w:tcW w:w="164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Наименование</w:t>
            </w:r>
          </w:p>
        </w:tc>
        <w:tc>
          <w:tcPr>
            <w:tcW w:w="1871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Почтовый адрес</w:t>
            </w:r>
          </w:p>
        </w:tc>
        <w:tc>
          <w:tcPr>
            <w:tcW w:w="181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Контактный телефон</w:t>
            </w:r>
          </w:p>
        </w:tc>
        <w:tc>
          <w:tcPr>
            <w:tcW w:w="181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Адрес официального сайта, e-mail</w:t>
            </w:r>
          </w:p>
        </w:tc>
        <w:tc>
          <w:tcPr>
            <w:tcW w:w="298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График работы</w:t>
            </w:r>
          </w:p>
        </w:tc>
      </w:tr>
      <w:tr w:rsidR="0064253E" w:rsidRPr="0064253E" w:rsidTr="0064253E">
        <w:tc>
          <w:tcPr>
            <w:tcW w:w="164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1</w:t>
            </w:r>
          </w:p>
        </w:tc>
        <w:tc>
          <w:tcPr>
            <w:tcW w:w="1871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2</w:t>
            </w:r>
          </w:p>
        </w:tc>
        <w:tc>
          <w:tcPr>
            <w:tcW w:w="181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3</w:t>
            </w:r>
          </w:p>
        </w:tc>
        <w:tc>
          <w:tcPr>
            <w:tcW w:w="181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4</w:t>
            </w:r>
          </w:p>
        </w:tc>
        <w:tc>
          <w:tcPr>
            <w:tcW w:w="2984" w:type="dxa"/>
          </w:tcPr>
          <w:p w:rsidR="00A17079" w:rsidRPr="0064253E" w:rsidRDefault="00314BAF">
            <w:pPr>
              <w:pStyle w:val="ConsPlusNormal0"/>
              <w:jc w:val="center"/>
            </w:pPr>
            <w:r w:rsidRPr="0064253E">
              <w:t>5</w:t>
            </w: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Филиал ГАУ "МФЦ"</w:t>
            </w:r>
            <w:r w:rsidRPr="0064253E">
              <w:t xml:space="preserve"> N 1 в городе Твери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170100, Тверская область, город Тверь, улица Трехсвятская, дом 6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8-800-450-00-20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3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Понедельник, вторник, среда, пятница</w:t>
            </w:r>
          </w:p>
          <w:p w:rsidR="00A17079" w:rsidRPr="0064253E" w:rsidRDefault="00314BAF">
            <w:pPr>
              <w:pStyle w:val="ConsPlusNormal0"/>
            </w:pPr>
            <w:r w:rsidRPr="0064253E">
              <w:t>с 08:00 до 20:00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Четверг с 09:00 до 20:00, бе</w:t>
            </w:r>
            <w:r w:rsidRPr="0064253E">
              <w:t>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Суббота 9:00 - 14:00,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Воскресенье - выходной</w:t>
            </w:r>
          </w:p>
        </w:tc>
      </w:tr>
      <w:tr w:rsidR="0064253E" w:rsidRPr="0064253E" w:rsidTr="0064253E"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Филиал ГАУ "МФЦ" N 2 в городе Твери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170003, Тверская область, город Тверь, Петербургское шоссе, дом 28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8-800-450-00-20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4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Понедельник, вторник, среда, пятница</w:t>
            </w:r>
          </w:p>
          <w:p w:rsidR="00A17079" w:rsidRPr="0064253E" w:rsidRDefault="00314BAF">
            <w:pPr>
              <w:pStyle w:val="ConsPlusNormal0"/>
            </w:pPr>
            <w:r w:rsidRPr="0064253E">
              <w:t>с 08:00 до 20:00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Четверг с 09:00 до 20:00, 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Суббота 9:00 - 14:00,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Воскресенье - выходной</w:t>
            </w:r>
          </w:p>
        </w:tc>
      </w:tr>
      <w:tr w:rsidR="0064253E" w:rsidRPr="0064253E" w:rsidTr="0064253E"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Филиал ГАУ "МФЦ" N 3 в городе Твери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170016, Тверская область, город Тверь, Бурашевское шоссе, дом 36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8-800-450-00-20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5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Понедельник, вторник, среда, пятница</w:t>
            </w:r>
          </w:p>
          <w:p w:rsidR="00A17079" w:rsidRPr="0064253E" w:rsidRDefault="00314BAF">
            <w:pPr>
              <w:pStyle w:val="ConsPlusNormal0"/>
            </w:pPr>
            <w:r w:rsidRPr="0064253E">
              <w:t>с 08:00 до 20:00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Четверг с 09:00 до 20:00, 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Суббота 9:00 - 14:00,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Воскресенье - выходной</w:t>
            </w:r>
          </w:p>
        </w:tc>
      </w:tr>
      <w:tr w:rsidR="0064253E" w:rsidRPr="0064253E" w:rsidTr="0064253E"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Филиал ГАУ "МФЦ" N 4 в городе Твери "Мой бизнес"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170026, Тверская область, город Тверь, Комсомольский проспект, дом 4/4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8-800-450-00-20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6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Понедельник, вторник, среда, пятница</w:t>
            </w:r>
          </w:p>
          <w:p w:rsidR="00A17079" w:rsidRPr="0064253E" w:rsidRDefault="00314BAF">
            <w:pPr>
              <w:pStyle w:val="ConsPlusNormal0"/>
            </w:pPr>
            <w:r w:rsidRPr="0064253E">
              <w:t>8:00 - 18:00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Четверг</w:t>
            </w:r>
          </w:p>
          <w:p w:rsidR="00A17079" w:rsidRPr="0064253E" w:rsidRDefault="00314BAF">
            <w:pPr>
              <w:pStyle w:val="ConsPlusNormal0"/>
            </w:pPr>
            <w:r w:rsidRPr="0064253E">
              <w:t>с 9:00 - 18:00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Суббота 9:00 - 14:00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Воскресенье - выходной</w:t>
            </w:r>
          </w:p>
        </w:tc>
      </w:tr>
      <w:tr w:rsidR="0064253E" w:rsidRPr="0064253E" w:rsidTr="0064253E"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 xml:space="preserve">Филиал ГАУ "МФЦ" N 5 в городе Твери </w:t>
            </w:r>
            <w:r w:rsidRPr="0064253E">
              <w:lastRenderedPageBreak/>
              <w:t>"Мой бизнес"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lastRenderedPageBreak/>
              <w:t xml:space="preserve">170034, Тверская область, город </w:t>
            </w:r>
            <w:r w:rsidRPr="0064253E">
              <w:lastRenderedPageBreak/>
              <w:t>Тверь, проспект Победы, дом 14 (2 этаж)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lastRenderedPageBreak/>
              <w:t>8-915-710-32-68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7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Понедельник - пятница с 9:00 до 18:00.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lastRenderedPageBreak/>
              <w:t>Суббота, воскресенье - выходной</w:t>
            </w:r>
          </w:p>
        </w:tc>
      </w:tr>
      <w:tr w:rsidR="0064253E" w:rsidRPr="0064253E" w:rsidTr="0064253E"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lastRenderedPageBreak/>
              <w:t>ЦОУ "Мой бизнес" в городе Твери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170006, Тверская область, город Тверь, улица Дмитрия Донского, дом 37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8-800-450-00-20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8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Среда с 16:00 до 17:00</w:t>
            </w:r>
          </w:p>
        </w:tc>
      </w:tr>
      <w:tr w:rsidR="0064253E" w:rsidRPr="0064253E" w:rsidTr="0064253E"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  <w:tr w:rsidR="0064253E" w:rsidRPr="0064253E" w:rsidTr="0064253E">
        <w:tc>
          <w:tcPr>
            <w:tcW w:w="164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Ф</w:t>
            </w:r>
            <w:bookmarkStart w:id="3" w:name="_GoBack"/>
            <w:bookmarkEnd w:id="3"/>
            <w:r w:rsidRPr="0064253E">
              <w:t>илиал ГАУ "МФЦ" N 6 в городе Твери</w:t>
            </w:r>
          </w:p>
        </w:tc>
        <w:tc>
          <w:tcPr>
            <w:tcW w:w="1871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170100, Тверская область, город Тверь, Двор Пролетарки, дом 7</w:t>
            </w:r>
          </w:p>
        </w:tc>
        <w:tc>
          <w:tcPr>
            <w:tcW w:w="181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8-800-450-00-20</w:t>
            </w:r>
          </w:p>
        </w:tc>
        <w:tc>
          <w:tcPr>
            <w:tcW w:w="1814" w:type="dxa"/>
            <w:tcBorders>
              <w:bottom w:val="nil"/>
            </w:tcBorders>
          </w:tcPr>
          <w:p w:rsidR="00A17079" w:rsidRPr="0064253E" w:rsidRDefault="00314BAF">
            <w:pPr>
              <w:pStyle w:val="ConsPlusNormal0"/>
            </w:pPr>
            <w:hyperlink r:id="rId39">
              <w:r w:rsidRPr="0064253E">
                <w:t>www.mfc-tver.ru</w:t>
              </w:r>
            </w:hyperlink>
          </w:p>
        </w:tc>
        <w:tc>
          <w:tcPr>
            <w:tcW w:w="2984" w:type="dxa"/>
            <w:vMerge w:val="restart"/>
          </w:tcPr>
          <w:p w:rsidR="00A17079" w:rsidRPr="0064253E" w:rsidRDefault="00314BAF">
            <w:pPr>
              <w:pStyle w:val="ConsPlusNormal0"/>
            </w:pPr>
            <w:r w:rsidRPr="0064253E">
              <w:t>Понедельник, вторник, среда, пятница</w:t>
            </w:r>
          </w:p>
          <w:p w:rsidR="00A17079" w:rsidRPr="0064253E" w:rsidRDefault="00314BAF">
            <w:pPr>
              <w:pStyle w:val="ConsPlusNormal0"/>
            </w:pPr>
            <w:r w:rsidRPr="0064253E">
              <w:t>с 08:00 до 20:00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Четверг с 09:00 до 20:00,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Суб</w:t>
            </w:r>
            <w:r w:rsidRPr="0064253E">
              <w:t>бота 9:00 - 14:00,</w:t>
            </w:r>
          </w:p>
          <w:p w:rsidR="00A17079" w:rsidRPr="0064253E" w:rsidRDefault="00314BAF">
            <w:pPr>
              <w:pStyle w:val="ConsPlusNormal0"/>
            </w:pPr>
            <w:r w:rsidRPr="0064253E">
              <w:t>без перерыва на обед.</w:t>
            </w:r>
          </w:p>
          <w:p w:rsidR="00A17079" w:rsidRPr="0064253E" w:rsidRDefault="00314BAF">
            <w:pPr>
              <w:pStyle w:val="ConsPlusNormal0"/>
            </w:pPr>
            <w:r w:rsidRPr="0064253E">
              <w:t>Воскресенье - выходной</w:t>
            </w:r>
          </w:p>
        </w:tc>
      </w:tr>
      <w:tr w:rsidR="0064253E" w:rsidRPr="0064253E" w:rsidTr="0064253E">
        <w:tblPrEx>
          <w:tblBorders>
            <w:insideH w:val="nil"/>
          </w:tblBorders>
        </w:tblPrEx>
        <w:tc>
          <w:tcPr>
            <w:tcW w:w="164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71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vMerge/>
          </w:tcPr>
          <w:p w:rsidR="00A17079" w:rsidRPr="0064253E" w:rsidRDefault="00A17079">
            <w:pPr>
              <w:pStyle w:val="ConsPlusNormal0"/>
            </w:pPr>
          </w:p>
        </w:tc>
        <w:tc>
          <w:tcPr>
            <w:tcW w:w="1814" w:type="dxa"/>
            <w:tcBorders>
              <w:top w:val="nil"/>
            </w:tcBorders>
          </w:tcPr>
          <w:p w:rsidR="00A17079" w:rsidRPr="0064253E" w:rsidRDefault="00314BAF">
            <w:pPr>
              <w:pStyle w:val="ConsPlusNormal0"/>
            </w:pPr>
            <w:r w:rsidRPr="0064253E">
              <w:t>tver@mfc-tver.ru</w:t>
            </w:r>
          </w:p>
        </w:tc>
        <w:tc>
          <w:tcPr>
            <w:tcW w:w="2984" w:type="dxa"/>
            <w:vMerge/>
          </w:tcPr>
          <w:p w:rsidR="00A17079" w:rsidRPr="0064253E" w:rsidRDefault="00A17079">
            <w:pPr>
              <w:pStyle w:val="ConsPlusNormal0"/>
            </w:pPr>
          </w:p>
        </w:tc>
      </w:tr>
    </w:tbl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jc w:val="both"/>
      </w:pPr>
    </w:p>
    <w:p w:rsidR="00A17079" w:rsidRPr="0064253E" w:rsidRDefault="00A1707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53E" w:rsidRPr="0064253E" w:rsidRDefault="006425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/>
    <w:p w:rsidR="0064253E" w:rsidRPr="0064253E" w:rsidRDefault="0064253E" w:rsidP="0064253E">
      <w:pPr>
        <w:tabs>
          <w:tab w:val="left" w:pos="3195"/>
        </w:tabs>
      </w:pPr>
      <w:r w:rsidRPr="0064253E">
        <w:tab/>
      </w:r>
    </w:p>
    <w:sectPr w:rsidR="0064253E" w:rsidRPr="0064253E" w:rsidSect="0064253E">
      <w:footerReference w:type="default" r:id="rId40"/>
      <w:headerReference w:type="first" r:id="rId41"/>
      <w:footerReference w:type="first" r:id="rId42"/>
      <w:pgSz w:w="11906" w:h="16838"/>
      <w:pgMar w:top="567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AF" w:rsidRDefault="00314BAF">
      <w:r>
        <w:separator/>
      </w:r>
    </w:p>
  </w:endnote>
  <w:endnote w:type="continuationSeparator" w:id="0">
    <w:p w:rsidR="00314BAF" w:rsidRDefault="0031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79" w:rsidRDefault="00314BA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79" w:rsidRDefault="00314BA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AF" w:rsidRDefault="00314BAF">
      <w:r>
        <w:separator/>
      </w:r>
    </w:p>
  </w:footnote>
  <w:footnote w:type="continuationSeparator" w:id="0">
    <w:p w:rsidR="00314BAF" w:rsidRDefault="0031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79" w:rsidRDefault="00A17079" w:rsidP="0064253E">
    <w:pPr>
      <w:pStyle w:val="ConsPlusNormal0"/>
      <w:tabs>
        <w:tab w:val="left" w:pos="15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79"/>
    <w:rsid w:val="00314BAF"/>
    <w:rsid w:val="0064253E"/>
    <w:rsid w:val="00A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DCFE1-AD30-46B4-804F-BCEC3D92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425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53E"/>
  </w:style>
  <w:style w:type="paragraph" w:styleId="a5">
    <w:name w:val="footer"/>
    <w:basedOn w:val="a"/>
    <w:link w:val="a6"/>
    <w:uiPriority w:val="99"/>
    <w:unhideWhenUsed/>
    <w:rsid w:val="006425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27765&amp;date=15.04.2026&amp;dst=100013&amp;field=134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s://login.consultant.ru/link/?req=doc&amp;base=LAW&amp;n=523235&amp;date=15.04.2026&amp;dst=100352&amp;field=134" TargetMode="External"/><Relationship Id="rId39" Type="http://schemas.openxmlformats.org/officeDocument/2006/relationships/hyperlink" Target="file:///C:\Users\&#1047;&#1072;&#1093;&#1072;&#1088;&#1095;&#1077;&#1085;&#1082;&#1086;%20&#1054;%20&#1048;\Downloads\www.mfc-tver.ru" TargetMode="External"/><Relationship Id="rId21" Type="http://schemas.openxmlformats.org/officeDocument/2006/relationships/hyperlink" Target="https://login.consultant.ru/link/?req=doc&amp;base=LAW&amp;n=476589&amp;date=15.04.2026&amp;dst=100014&amp;field=134" TargetMode="External"/><Relationship Id="rId34" Type="http://schemas.openxmlformats.org/officeDocument/2006/relationships/hyperlink" Target="file:///C:\Users\&#1047;&#1072;&#1093;&#1072;&#1088;&#1095;&#1077;&#1085;&#1082;&#1086;%20&#1054;%20&#1048;\Downloads\www.mfc-tver.ru" TargetMode="External"/><Relationship Id="rId42" Type="http://schemas.openxmlformats.org/officeDocument/2006/relationships/footer" Target="footer2.xml"/><Relationship Id="rId7" Type="http://schemas.openxmlformats.org/officeDocument/2006/relationships/hyperlink" Target="https://login.consultant.ru/link/?req=doc&amp;base=RLAW436&amp;n=49177&amp;date=15.04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131344&amp;date=15.04.2026&amp;dst=100008&amp;field=134" TargetMode="External"/><Relationship Id="rId20" Type="http://schemas.openxmlformats.org/officeDocument/2006/relationships/hyperlink" Target="https://login.consultant.ru/link/?req=doc&amp;base=LAW&amp;n=476589&amp;date=15.04.2026&amp;dst=100031&amp;field=134" TargetMode="External"/><Relationship Id="rId29" Type="http://schemas.openxmlformats.org/officeDocument/2006/relationships/hyperlink" Target="file:///C:\Users\&#1047;&#1072;&#1093;&#1072;&#1088;&#1095;&#1077;&#1085;&#1082;&#1086;%20&#1054;%20&#1048;\Downloads\www.tver.ru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45223&amp;date=15.04.2026&amp;dst=100005&amp;field=134" TargetMode="External"/><Relationship Id="rId11" Type="http://schemas.openxmlformats.org/officeDocument/2006/relationships/hyperlink" Target="https://login.consultant.ru/link/?req=doc&amp;base=RLAW436&amp;n=91944&amp;date=15.04.2026&amp;dst=100005&amp;field=134" TargetMode="External"/><Relationship Id="rId24" Type="http://schemas.openxmlformats.org/officeDocument/2006/relationships/hyperlink" Target="https://login.consultant.ru/link/?req=doc&amp;base=LAW&amp;n=523235&amp;date=15.04.2026&amp;dst=43&amp;field=134" TargetMode="External"/><Relationship Id="rId32" Type="http://schemas.openxmlformats.org/officeDocument/2006/relationships/hyperlink" Target="file:///C:\Users\&#1047;&#1072;&#1093;&#1072;&#1088;&#1095;&#1077;&#1085;&#1082;&#1086;%20&#1054;%20&#1048;\Downloads\www.tver.ru" TargetMode="External"/><Relationship Id="rId37" Type="http://schemas.openxmlformats.org/officeDocument/2006/relationships/hyperlink" Target="file:///C:\Users\&#1047;&#1072;&#1093;&#1072;&#1088;&#1095;&#1077;&#1085;&#1082;&#1086;%20&#1054;%20&#1048;\Downloads\www.mfc-tver.ru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31344&amp;date=15.04.2026&amp;dst=100007&amp;field=134" TargetMode="External"/><Relationship Id="rId23" Type="http://schemas.openxmlformats.org/officeDocument/2006/relationships/hyperlink" Target="https://login.consultant.ru/link/?req=doc&amp;base=LAW&amp;n=523235&amp;date=15.04.2026&amp;dst=442&amp;field=134" TargetMode="External"/><Relationship Id="rId28" Type="http://schemas.openxmlformats.org/officeDocument/2006/relationships/hyperlink" Target="https://login.consultant.ru/link/?req=doc&amp;base=LAW&amp;n=523235&amp;date=15.04.2026&amp;dst=359&amp;field=134" TargetMode="External"/><Relationship Id="rId36" Type="http://schemas.openxmlformats.org/officeDocument/2006/relationships/hyperlink" Target="file:///C:\Users\&#1047;&#1072;&#1093;&#1072;&#1088;&#1095;&#1077;&#1085;&#1082;&#1086;%20&#1054;%20&#1048;\Downloads\www.mfc-tver.ru" TargetMode="External"/><Relationship Id="rId10" Type="http://schemas.openxmlformats.org/officeDocument/2006/relationships/hyperlink" Target="https://login.consultant.ru/link/?req=doc&amp;base=RLAW436&amp;n=71242&amp;date=15.04.2026&amp;dst=100005&amp;field=134" TargetMode="External"/><Relationship Id="rId19" Type="http://schemas.openxmlformats.org/officeDocument/2006/relationships/hyperlink" Target="https://login.consultant.ru/link/?req=doc&amp;base=LAW&amp;n=521885&amp;date=15.04.2026&amp;dst=100023&amp;field=134" TargetMode="External"/><Relationship Id="rId31" Type="http://schemas.openxmlformats.org/officeDocument/2006/relationships/hyperlink" Target="file:///C:\Users\&#1047;&#1072;&#1093;&#1072;&#1088;&#1095;&#1077;&#1085;&#1082;&#1086;%20&#1054;%20&#1048;\Downloads\www.tver.ru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63999&amp;date=15.04.2026&amp;dst=100005&amp;field=134" TargetMode="External"/><Relationship Id="rId14" Type="http://schemas.openxmlformats.org/officeDocument/2006/relationships/hyperlink" Target="https://login.consultant.ru/link/?req=doc&amp;base=RLAW436&amp;n=45223&amp;date=15.04.2026&amp;dst=100007&amp;field=134" TargetMode="External"/><Relationship Id="rId22" Type="http://schemas.openxmlformats.org/officeDocument/2006/relationships/hyperlink" Target="https://login.consultant.ru/link/?req=doc&amp;base=LAW&amp;n=511602&amp;date=15.04.2026" TargetMode="External"/><Relationship Id="rId27" Type="http://schemas.openxmlformats.org/officeDocument/2006/relationships/hyperlink" Target="https://login.consultant.ru/link/?req=doc&amp;base=LAW&amp;n=523235&amp;date=15.04.2026&amp;dst=100352&amp;field=134" TargetMode="External"/><Relationship Id="rId30" Type="http://schemas.openxmlformats.org/officeDocument/2006/relationships/hyperlink" Target="file:///C:\Users\&#1047;&#1072;&#1093;&#1072;&#1088;&#1095;&#1077;&#1085;&#1082;&#1086;%20&#1054;%20&#1048;\Downloads\www.tver.ru" TargetMode="External"/><Relationship Id="rId35" Type="http://schemas.openxmlformats.org/officeDocument/2006/relationships/hyperlink" Target="file:///C:\Users\&#1047;&#1072;&#1093;&#1072;&#1088;&#1095;&#1077;&#1085;&#1082;&#1086;%20&#1054;%20&#1048;\Downloads\www.mfc-tver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36&amp;n=52394&amp;date=15.04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131344&amp;date=15.04.2026&amp;dst=100005&amp;field=134" TargetMode="External"/><Relationship Id="rId17" Type="http://schemas.openxmlformats.org/officeDocument/2006/relationships/hyperlink" Target="https://login.consultant.ru/link/?req=doc&amp;base=LAW&amp;n=494960&amp;date=15.04.2026" TargetMode="External"/><Relationship Id="rId25" Type="http://schemas.openxmlformats.org/officeDocument/2006/relationships/hyperlink" Target="https://login.consultant.ru/link/?req=doc&amp;base=LAW&amp;n=523235&amp;date=15.04.2026&amp;dst=339&amp;field=134" TargetMode="External"/><Relationship Id="rId33" Type="http://schemas.openxmlformats.org/officeDocument/2006/relationships/hyperlink" Target="file:///C:\Users\&#1047;&#1072;&#1093;&#1072;&#1088;&#1095;&#1077;&#1085;&#1082;&#1086;%20&#1054;%20&#1048;\Downloads\www.mfc-tver.ru" TargetMode="External"/><Relationship Id="rId38" Type="http://schemas.openxmlformats.org/officeDocument/2006/relationships/hyperlink" Target="file:///C:\Users\&#1047;&#1072;&#1093;&#1072;&#1088;&#1095;&#1077;&#1085;&#1082;&#1086;%20&#1054;%20&#1048;\Downloads\www.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7190</Words>
  <Characters>40989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18.04.2012 N 777
(ред. от 12.11.2025)
"Об утверждении административного регламента предоставления муниципальной услуги "Согласование переустройства и (или) перепланировки помещения в многоквартирном доме"</vt:lpstr>
    </vt:vector>
  </TitlesOfParts>
  <Company>КонсультантПлюс Версия 4025.00.50</Company>
  <LinksUpToDate>false</LinksUpToDate>
  <CharactersWithSpaces>48083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18.04.2012 N 777
(ред. от 12.11.2025)
"Об утверждении административного регламента предоставления муниципальной услуги "Согласование переустройства и (или) перепланировки помещения в многоквартирном доме"</dc:title>
  <dc:creator>Захарченко О И</dc:creator>
  <cp:lastModifiedBy>Пользователь Windows</cp:lastModifiedBy>
  <cp:revision>2</cp:revision>
  <dcterms:created xsi:type="dcterms:W3CDTF">2026-04-15T13:35:00Z</dcterms:created>
  <dcterms:modified xsi:type="dcterms:W3CDTF">2026-04-15T13:35:00Z</dcterms:modified>
</cp:coreProperties>
</file>