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C0E1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 Администрации города Твери от 7 октября 2025 г. N 894</w:t>
      </w:r>
      <w:r w:rsidRPr="00FC4CD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Порядка 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</w:p>
    <w:p w14:paraId="16593E19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 соответствии со </w:t>
      </w:r>
      <w:hyperlink r:id="rId4" w:anchor="/document/12125268/entry/275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статьей 275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Трудового кодекса Российской Федерации, </w:t>
      </w:r>
      <w:hyperlink r:id="rId5" w:anchor="/document/12164203/entry/801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частью 1 статьи 8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Федерального закона от 25.12.2008 N 273-ФЗ "О противодействии коррупции" постановляю:</w:t>
      </w:r>
    </w:p>
    <w:p w14:paraId="78B00E0F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Утвердить </w:t>
      </w:r>
      <w:hyperlink r:id="rId6" w:anchor="/document/412818841/entry/100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Порядок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(прилагается).</w:t>
      </w:r>
    </w:p>
    <w:p w14:paraId="15185282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2. </w:t>
      </w:r>
      <w:hyperlink r:id="rId7" w:anchor="/document/47453560/entry/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Постановление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 города Твери от 24.10.2016 N 1828 "Об утверждении Порядка представления лицом, поступающим на работу на должность руководителя муниципального учреждения города Твери, и руководителем муниципального учреждения города Твери 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детей" признать утратившим силу.</w:t>
      </w:r>
    </w:p>
    <w:p w14:paraId="6121FED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Настоящее постановление вступает в силу со дня его </w:t>
      </w:r>
      <w:hyperlink r:id="rId8" w:anchor="/document/412818842/entry/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официального опубликования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C4CDC" w:rsidRPr="00FC4CDC" w14:paraId="40F167D1" w14:textId="77777777" w:rsidTr="00FC4CDC">
        <w:tc>
          <w:tcPr>
            <w:tcW w:w="3300" w:type="pct"/>
            <w:shd w:val="clear" w:color="auto" w:fill="FFFFFF"/>
            <w:vAlign w:val="bottom"/>
            <w:hideMark/>
          </w:tcPr>
          <w:p w14:paraId="703A9875" w14:textId="77777777" w:rsidR="00FC4CDC" w:rsidRPr="00FC4CDC" w:rsidRDefault="00FC4CDC" w:rsidP="00FC4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</w:pPr>
            <w:r w:rsidRPr="00FC4CDC"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  <w:t>Глава города Твери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12F7A13D" w14:textId="77777777" w:rsidR="00FC4CDC" w:rsidRPr="00FC4CDC" w:rsidRDefault="00FC4CDC" w:rsidP="00FC4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</w:pPr>
            <w:r w:rsidRPr="00FC4CDC">
              <w:rPr>
                <w:rFonts w:ascii="Times New Roman" w:eastAsia="Times New Roman" w:hAnsi="Times New Roman" w:cs="Times New Roman"/>
                <w:color w:val="22272F"/>
                <w:sz w:val="25"/>
                <w:szCs w:val="25"/>
                <w:lang w:eastAsia="ru-RU"/>
              </w:rPr>
              <w:t>А.В. Огоньков</w:t>
            </w:r>
          </w:p>
        </w:tc>
      </w:tr>
    </w:tbl>
    <w:p w14:paraId="0828A1C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</w:t>
      </w:r>
    </w:p>
    <w:p w14:paraId="19D33BDE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Приложение</w:t>
      </w:r>
    </w:p>
    <w:p w14:paraId="57AC6EB1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УТВЕРЖДЕН</w:t>
      </w: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</w:r>
      <w:hyperlink r:id="rId9" w:anchor="/document/412818841/entry/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lang w:eastAsia="ru-RU"/>
          </w:rPr>
          <w:t>постановлением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  <w:t>Администрации города Твери</w:t>
      </w: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br/>
        <w:t>от "7" октября 2025 N 894</w:t>
      </w:r>
    </w:p>
    <w:p w14:paraId="0D1F5B3D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t>Порядок</w:t>
      </w:r>
      <w:r w:rsidRPr="00FC4CDC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br/>
        <w:t xml:space="preserve">представления лицом, поступающим на работу на должность руководителя муниципального учреждения города Твери, а </w:t>
      </w:r>
      <w:r w:rsidRPr="00FC4CDC">
        <w:rPr>
          <w:rFonts w:ascii="Times New Roman" w:eastAsia="Times New Roman" w:hAnsi="Times New Roman" w:cs="Times New Roman"/>
          <w:color w:val="22272F"/>
          <w:sz w:val="35"/>
          <w:szCs w:val="35"/>
          <w:lang w:eastAsia="ru-RU"/>
        </w:rPr>
        <w:lastRenderedPageBreak/>
        <w:t>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14:paraId="06FBEBF6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1. Настоящий Порядок 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Порядок) устанавливает порядок 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14:paraId="0997E3B5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2. Лицо, поступающее на должность руководителя муниципального учреждения города Твери (далее - гражданин), при поступлении на работу представляет:</w:t>
      </w:r>
    </w:p>
    <w:p w14:paraId="2307581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 города Твери,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города Твери;</w:t>
      </w:r>
    </w:p>
    <w:p w14:paraId="6BCB532E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работу на должность руководителя муниципального учреждения города Твери,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города Твери.</w:t>
      </w:r>
    </w:p>
    <w:p w14:paraId="7242E9F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3. Руководитель муниципального учреждения города Твери (далее - руководитель) ежегодно не позднее 30 апреля года, следующего за отчетным, представляет:</w:t>
      </w:r>
    </w:p>
    <w:p w14:paraId="0C16BC6B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F4708F2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432F0EF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4. Сведения, предусмотренные </w:t>
      </w:r>
      <w:hyperlink r:id="rId10" w:anchor="/document/412818841/entry/102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пунктами 2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и </w:t>
      </w:r>
      <w:hyperlink r:id="rId11" w:anchor="/document/412818841/entry/103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3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Порядка, представляются учредителю муниципального учреждения города Твери по форме </w:t>
      </w:r>
      <w:hyperlink r:id="rId12" w:anchor="/document/70681384/entry/100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справки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, утвержденной </w:t>
      </w:r>
      <w:hyperlink r:id="rId13" w:anchor="/document/70681384/entry/0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Указом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Президента Российской Федерации от 23.06.2014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14:paraId="7F5E1EE0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5. В случае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 </w:t>
      </w:r>
      <w:hyperlink r:id="rId14" w:anchor="/document/412818841/entry/102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пунктом 2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Порядка.</w:t>
      </w:r>
    </w:p>
    <w:p w14:paraId="58D36EF6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6. 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 </w:t>
      </w:r>
      <w:hyperlink r:id="rId15" w:anchor="/document/412818841/entry/103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пункте 3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Порядка.</w:t>
      </w:r>
    </w:p>
    <w:p w14:paraId="4254A94F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7.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в соответствии с федеральным законодательством, законодательством Тверской области и правовыми актами органов местного самоуправления города Твери.</w:t>
      </w:r>
    </w:p>
    <w:p w14:paraId="44F022A7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8.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B6E2A2C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9. Сведения о доходах, об имуществе и обязательствах имущественного характера, представленные руководителем, размещаются в информационно-телекоммуникационной сети Интернет на </w:t>
      </w:r>
      <w:hyperlink r:id="rId16" w:tgtFrame="_blank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официальном сайте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 города Твери в течение 14 рабочих дней со дня истечения срока, установленного для их представления. Сведения о доходах, об имуществе и обязательствах имущественного характера предоставляются общероссийским средствам массовой информации для опубликования в связи с их запросами в соответствии с требованиями, утвержденными Министерством труда и социальной защиты Российской Федерации,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14:paraId="5C54BB17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10. Учредитель муниципального учреждения города Твери:</w:t>
      </w:r>
    </w:p>
    <w:p w14:paraId="399A4AC8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а) в течение трех рабочих дней со дня поступления запроса от общероссийского средства массовой информации сообщает о нем руководителю, в отношении которого поступил запрос;</w:t>
      </w:r>
    </w:p>
    <w:p w14:paraId="6F33A3EF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 </w:t>
      </w:r>
      <w:hyperlink r:id="rId17" w:anchor="/document/412818841/entry/111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пункте 11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Порядка, в том случае, если запрашиваемые сведения отсутствуют на </w:t>
      </w:r>
      <w:hyperlink r:id="rId18" w:tgtFrame="_blank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официальном сайте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 города Твери.</w:t>
      </w:r>
    </w:p>
    <w:p w14:paraId="2B24FA64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11. На </w:t>
      </w:r>
      <w:hyperlink r:id="rId19" w:tgtFrame="_blank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официальном сайте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 города Твери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руководителя, а также сведения о доходах, об имуществе и обязательствах имущественного характера его супруга (супруги) и несовершеннолетних детей:</w:t>
      </w:r>
    </w:p>
    <w:p w14:paraId="44A69DD4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а) перечень объектов недвижимого имущества, принадлежащих руководителю, его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47019D24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б) перечень транспортных средств с указанием вида и марки, принадлежащих на праве собственности руководителю, его супругу (супруге) и несовершеннолетним детям;</w:t>
      </w:r>
    </w:p>
    <w:p w14:paraId="23F640BA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в) декларированный годовой доход руководителя, его супруга (супруги) и несовершеннолетних детей;</w:t>
      </w:r>
    </w:p>
    <w:p w14:paraId="391DE075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и его супруги (супруга) за три последних года, предшествующих отчетному периоду.</w:t>
      </w:r>
    </w:p>
    <w:p w14:paraId="4A38CDE2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12. В размещаемых на </w:t>
      </w:r>
      <w:hyperlink r:id="rId20" w:tgtFrame="_blank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официальном сайте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Администрации города Твери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14:paraId="003F27BB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а) иные сведения (кроме указанных в </w:t>
      </w:r>
      <w:hyperlink r:id="rId21" w:anchor="/document/412818841/entry/111" w:history="1">
        <w:r w:rsidRPr="00FC4CDC">
          <w:rPr>
            <w:rFonts w:ascii="Times New Roman" w:eastAsia="Times New Roman" w:hAnsi="Times New Roman" w:cs="Times New Roman"/>
            <w:color w:val="3272C0"/>
            <w:sz w:val="25"/>
            <w:szCs w:val="25"/>
            <w:u w:val="single"/>
            <w:lang w:eastAsia="ru-RU"/>
          </w:rPr>
          <w:t>пункте 11</w:t>
        </w:r>
      </w:hyperlink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 настоящего Порядка) о доходах руководителя,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11E3CF22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б) персональные данные супруги (супруга), детей и иных членов семьи руководителя;</w:t>
      </w:r>
    </w:p>
    <w:p w14:paraId="6B8E068B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руководителя, его супруги (супруга), детей и иных членов семьи;</w:t>
      </w:r>
    </w:p>
    <w:p w14:paraId="429DFDBC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lastRenderedPageBreak/>
        <w:t>г) данные, позволяющие определить местонахождение объектов недвижимого имущества, принадлежащих руководителю, его супруге (супругу), детям, иным членам семьи на праве собственности или находящихся в их пользовании;</w:t>
      </w:r>
    </w:p>
    <w:p w14:paraId="421BEF49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д) информацию, отнесенную к государственной тайне или являющуюся конфиденциальной.</w:t>
      </w:r>
    </w:p>
    <w:p w14:paraId="44B7A321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13. В случае если гражданин, представивший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супруга (супруги) и несовершеннолетних детей, не был назначен на должность руководителя, представленные сведения возвращаются ему по его письменному заявлению.</w:t>
      </w:r>
    </w:p>
    <w:p w14:paraId="53F9FA22" w14:textId="77777777" w:rsidR="00FC4CDC" w:rsidRPr="00FC4CDC" w:rsidRDefault="00FC4CDC" w:rsidP="00FC4C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r w:rsidRPr="00FC4CDC"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  <w:t>14. Непредставление гражданином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представление заведомо неполных сведений, за исключением случаев, установленных федеральным законодательством, либо представление заведомо недостоверных сведений является основанием для отказа в приеме указанного гражданина на должность руководителя.</w:t>
      </w:r>
    </w:p>
    <w:p w14:paraId="4627BBD5" w14:textId="77777777" w:rsidR="00865C5E" w:rsidRDefault="00865C5E">
      <w:bookmarkStart w:id="0" w:name="_GoBack"/>
      <w:bookmarkEnd w:id="0"/>
    </w:p>
    <w:sectPr w:rsidR="0086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67"/>
    <w:rsid w:val="005C0F67"/>
    <w:rsid w:val="00865C5E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F0EF4-CF6E-4ACF-BA36-C37E6F0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C4CDC"/>
    <w:rPr>
      <w:i/>
      <w:iCs/>
    </w:rPr>
  </w:style>
  <w:style w:type="paragraph" w:customStyle="1" w:styleId="s1">
    <w:name w:val="s_1"/>
    <w:basedOn w:val="a"/>
    <w:rsid w:val="00F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CDC"/>
    <w:rPr>
      <w:color w:val="0000FF"/>
      <w:u w:val="single"/>
    </w:rPr>
  </w:style>
  <w:style w:type="paragraph" w:customStyle="1" w:styleId="s16">
    <w:name w:val="s_16"/>
    <w:basedOn w:val="a"/>
    <w:rsid w:val="00F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F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tver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ver.ru/" TargetMode="External"/><Relationship Id="rId20" Type="http://schemas.openxmlformats.org/officeDocument/2006/relationships/hyperlink" Target="https://www.tve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www.tver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Валентина Федоровна</dc:creator>
  <cp:keywords/>
  <dc:description/>
  <cp:lastModifiedBy>Кузьмина Валентина Федоровна</cp:lastModifiedBy>
  <cp:revision>2</cp:revision>
  <dcterms:created xsi:type="dcterms:W3CDTF">2026-04-07T09:46:00Z</dcterms:created>
  <dcterms:modified xsi:type="dcterms:W3CDTF">2026-04-07T09:46:00Z</dcterms:modified>
</cp:coreProperties>
</file>